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91" w:rsidRPr="003C4C86" w:rsidRDefault="00F75991"/>
    <w:p w:rsidR="00F75991" w:rsidRPr="003C4C86" w:rsidRDefault="00F75991"/>
    <w:p w:rsidR="00F75991" w:rsidRPr="003C4C86" w:rsidRDefault="00F75991"/>
    <w:p w:rsidR="00F75991" w:rsidRPr="003C4C86" w:rsidRDefault="00F75991"/>
    <w:p w:rsidR="00F75991" w:rsidRPr="003C4C86" w:rsidRDefault="00F75991"/>
    <w:p w:rsidR="00FB5B11" w:rsidRPr="003C4C86" w:rsidRDefault="00F75991">
      <w:pPr>
        <w:rPr>
          <w:sz w:val="40"/>
        </w:rPr>
      </w:pPr>
      <w:r w:rsidRPr="003C4C86">
        <w:rPr>
          <w:rFonts w:hint="eastAsia"/>
          <w:sz w:val="40"/>
        </w:rPr>
        <w:t>特別支援教育　マニュアル</w:t>
      </w:r>
    </w:p>
    <w:p w:rsidR="00F75991" w:rsidRPr="003C4C86" w:rsidRDefault="00F75991"/>
    <w:p w:rsidR="00F75991" w:rsidRPr="003C4C86" w:rsidRDefault="00F75991"/>
    <w:p w:rsidR="00F75991" w:rsidRPr="003C4C86" w:rsidRDefault="00F75991"/>
    <w:p w:rsidR="00F75991" w:rsidRPr="003C4C86" w:rsidRDefault="00F75991"/>
    <w:p w:rsidR="00F75991" w:rsidRPr="003C4C86" w:rsidRDefault="00F75991"/>
    <w:p w:rsidR="00F75991" w:rsidRPr="003C4C86" w:rsidRDefault="00F75991"/>
    <w:p w:rsidR="00F75991" w:rsidRPr="003C4C86" w:rsidRDefault="00F75991"/>
    <w:p w:rsidR="00F75991" w:rsidRPr="003C4C86" w:rsidRDefault="00F75991"/>
    <w:p w:rsidR="00F75991" w:rsidRPr="003C4C86" w:rsidRDefault="00F75991"/>
    <w:tbl>
      <w:tblPr>
        <w:tblStyle w:val="a3"/>
        <w:tblW w:w="0" w:type="auto"/>
        <w:tblInd w:w="16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126"/>
        <w:gridCol w:w="4961"/>
      </w:tblGrid>
      <w:tr w:rsidR="0067716B" w:rsidRPr="003C4C86" w:rsidTr="008B0811">
        <w:tc>
          <w:tcPr>
            <w:tcW w:w="2126" w:type="dxa"/>
            <w:tcBorders>
              <w:bottom w:val="double" w:sz="4" w:space="0" w:color="auto"/>
            </w:tcBorders>
            <w:shd w:val="clear" w:color="auto" w:fill="D9D9D9" w:themeFill="background1" w:themeFillShade="D9"/>
          </w:tcPr>
          <w:p w:rsidR="0067716B" w:rsidRPr="003C4C86" w:rsidRDefault="002F7B0F" w:rsidP="002F7B0F">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版</w:t>
            </w:r>
          </w:p>
        </w:tc>
        <w:tc>
          <w:tcPr>
            <w:tcW w:w="4961" w:type="dxa"/>
            <w:tcBorders>
              <w:bottom w:val="double" w:sz="4" w:space="0" w:color="auto"/>
            </w:tcBorders>
            <w:shd w:val="clear" w:color="auto" w:fill="D9D9D9" w:themeFill="background1" w:themeFillShade="D9"/>
          </w:tcPr>
          <w:p w:rsidR="0067716B" w:rsidRPr="003C4C86" w:rsidRDefault="002F7B0F" w:rsidP="002F7B0F">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改訂内容</w:t>
            </w:r>
          </w:p>
        </w:tc>
      </w:tr>
      <w:tr w:rsidR="0067716B" w:rsidRPr="003C4C86" w:rsidTr="008B0811">
        <w:tc>
          <w:tcPr>
            <w:tcW w:w="2126" w:type="dxa"/>
            <w:tcBorders>
              <w:top w:val="double" w:sz="4" w:space="0" w:color="auto"/>
            </w:tcBorders>
            <w:vAlign w:val="center"/>
          </w:tcPr>
          <w:p w:rsidR="0067716B" w:rsidRPr="003C4C86" w:rsidRDefault="002F7B0F" w:rsidP="00F67BDA">
            <w:r w:rsidRPr="003C4C86">
              <w:rPr>
                <w:rFonts w:hint="eastAsia"/>
              </w:rPr>
              <w:t>初版（</w:t>
            </w:r>
            <w:r w:rsidRPr="003C4C86">
              <w:rPr>
                <w:rFonts w:hint="eastAsia"/>
              </w:rPr>
              <w:t>2012.8.30</w:t>
            </w:r>
            <w:r w:rsidRPr="003C4C86">
              <w:rPr>
                <w:rFonts w:hint="eastAsia"/>
              </w:rPr>
              <w:t>）</w:t>
            </w:r>
          </w:p>
        </w:tc>
        <w:tc>
          <w:tcPr>
            <w:tcW w:w="4961" w:type="dxa"/>
            <w:tcBorders>
              <w:top w:val="double" w:sz="4" w:space="0" w:color="auto"/>
            </w:tcBorders>
          </w:tcPr>
          <w:p w:rsidR="0067716B" w:rsidRPr="003C4C86" w:rsidRDefault="002F7B0F">
            <w:r w:rsidRPr="003C4C86">
              <w:rPr>
                <w:rFonts w:hint="eastAsia"/>
              </w:rPr>
              <w:t>－</w:t>
            </w:r>
          </w:p>
        </w:tc>
      </w:tr>
      <w:tr w:rsidR="0067716B" w:rsidRPr="003C4C86" w:rsidTr="008B0811">
        <w:tc>
          <w:tcPr>
            <w:tcW w:w="2126" w:type="dxa"/>
            <w:vAlign w:val="center"/>
          </w:tcPr>
          <w:p w:rsidR="0067716B" w:rsidRPr="003C4C86" w:rsidRDefault="002F7B0F" w:rsidP="00F67BDA">
            <w:r w:rsidRPr="003C4C86">
              <w:rPr>
                <w:rFonts w:hint="eastAsia"/>
              </w:rPr>
              <w:t>２版（</w:t>
            </w:r>
            <w:r w:rsidRPr="003C4C86">
              <w:rPr>
                <w:rFonts w:hint="eastAsia"/>
              </w:rPr>
              <w:t>2012.9.4</w:t>
            </w:r>
            <w:r w:rsidRPr="003C4C86">
              <w:rPr>
                <w:rFonts w:hint="eastAsia"/>
              </w:rPr>
              <w:t>）</w:t>
            </w:r>
          </w:p>
        </w:tc>
        <w:tc>
          <w:tcPr>
            <w:tcW w:w="4961" w:type="dxa"/>
          </w:tcPr>
          <w:p w:rsidR="00AF49AC" w:rsidRDefault="002F7B0F">
            <w:r w:rsidRPr="003C4C86">
              <w:rPr>
                <w:rFonts w:hint="eastAsia"/>
              </w:rPr>
              <w:t>誤植修正</w:t>
            </w:r>
          </w:p>
          <w:p w:rsidR="0067716B" w:rsidRPr="003C4C86" w:rsidRDefault="00AF49AC">
            <w:r>
              <w:rPr>
                <w:rFonts w:hint="eastAsia"/>
              </w:rPr>
              <w:t>５章（</w:t>
            </w:r>
            <w:r w:rsidRPr="00AF49AC">
              <w:rPr>
                <w:rFonts w:hint="eastAsia"/>
              </w:rPr>
              <w:t>児童虐待への対応</w:t>
            </w:r>
            <w:r>
              <w:rPr>
                <w:rFonts w:hint="eastAsia"/>
              </w:rPr>
              <w:t>）</w:t>
            </w:r>
            <w:r w:rsidR="00A1255B" w:rsidRPr="003C4C86">
              <w:rPr>
                <w:rFonts w:hint="eastAsia"/>
              </w:rPr>
              <w:t>への加筆</w:t>
            </w:r>
          </w:p>
        </w:tc>
      </w:tr>
      <w:tr w:rsidR="00651850" w:rsidRPr="003C4C86" w:rsidTr="008B0811">
        <w:tc>
          <w:tcPr>
            <w:tcW w:w="2126" w:type="dxa"/>
            <w:vAlign w:val="center"/>
          </w:tcPr>
          <w:p w:rsidR="00651850" w:rsidRPr="003C4C86" w:rsidRDefault="00651850" w:rsidP="00F67BDA">
            <w:r w:rsidRPr="003C4C86">
              <w:rPr>
                <w:rFonts w:hint="eastAsia"/>
              </w:rPr>
              <w:t>３版（</w:t>
            </w:r>
            <w:r w:rsidRPr="003C4C86">
              <w:rPr>
                <w:rFonts w:hint="eastAsia"/>
              </w:rPr>
              <w:t>2012.12.26</w:t>
            </w:r>
            <w:r w:rsidRPr="003C4C86">
              <w:rPr>
                <w:rFonts w:hint="eastAsia"/>
              </w:rPr>
              <w:t>）</w:t>
            </w:r>
          </w:p>
        </w:tc>
        <w:tc>
          <w:tcPr>
            <w:tcW w:w="4961" w:type="dxa"/>
          </w:tcPr>
          <w:p w:rsidR="00AF49AC" w:rsidRDefault="00AF49AC">
            <w:r>
              <w:rPr>
                <w:rFonts w:hint="eastAsia"/>
              </w:rPr>
              <w:t>９章（</w:t>
            </w:r>
            <w:r w:rsidRPr="00AF49AC">
              <w:rPr>
                <w:rFonts w:hint="eastAsia"/>
              </w:rPr>
              <w:t>障害者雇用促進法について</w:t>
            </w:r>
            <w:r>
              <w:rPr>
                <w:rFonts w:hint="eastAsia"/>
              </w:rPr>
              <w:t>）の追加</w:t>
            </w:r>
          </w:p>
          <w:p w:rsidR="00AF49AC" w:rsidRDefault="00AF49AC" w:rsidP="00AF49AC">
            <w:r>
              <w:rPr>
                <w:rFonts w:hint="eastAsia"/>
              </w:rPr>
              <w:t>10</w:t>
            </w:r>
            <w:r>
              <w:rPr>
                <w:rFonts w:hint="eastAsia"/>
              </w:rPr>
              <w:t>章（特別支援学級の授業づくり）の追加</w:t>
            </w:r>
          </w:p>
          <w:p w:rsidR="00AF49AC" w:rsidRPr="003C4C86" w:rsidRDefault="00AF49AC" w:rsidP="00AF49AC">
            <w:r>
              <w:rPr>
                <w:rFonts w:hint="eastAsia"/>
              </w:rPr>
              <w:t>11</w:t>
            </w:r>
            <w:r>
              <w:rPr>
                <w:rFonts w:hint="eastAsia"/>
              </w:rPr>
              <w:t>章（参考文献）の追加</w:t>
            </w:r>
          </w:p>
        </w:tc>
      </w:tr>
      <w:tr w:rsidR="001C5774" w:rsidRPr="003C4C86" w:rsidTr="008B0811">
        <w:tc>
          <w:tcPr>
            <w:tcW w:w="2126" w:type="dxa"/>
            <w:vAlign w:val="center"/>
          </w:tcPr>
          <w:p w:rsidR="001C5774" w:rsidRPr="003C4C86" w:rsidRDefault="001C5774" w:rsidP="00F67BDA">
            <w:r>
              <w:rPr>
                <w:rFonts w:hint="eastAsia"/>
              </w:rPr>
              <w:t>４版（</w:t>
            </w:r>
            <w:r>
              <w:rPr>
                <w:rFonts w:hint="eastAsia"/>
              </w:rPr>
              <w:t>2013.</w:t>
            </w:r>
            <w:r w:rsidR="00223111">
              <w:rPr>
                <w:rFonts w:hint="eastAsia"/>
              </w:rPr>
              <w:t>8</w:t>
            </w:r>
            <w:r>
              <w:rPr>
                <w:rFonts w:hint="eastAsia"/>
              </w:rPr>
              <w:t>.</w:t>
            </w:r>
            <w:r w:rsidR="00223111">
              <w:rPr>
                <w:rFonts w:hint="eastAsia"/>
              </w:rPr>
              <w:t>1</w:t>
            </w:r>
            <w:r>
              <w:rPr>
                <w:rFonts w:hint="eastAsia"/>
              </w:rPr>
              <w:t>）</w:t>
            </w:r>
          </w:p>
        </w:tc>
        <w:tc>
          <w:tcPr>
            <w:tcW w:w="4961" w:type="dxa"/>
          </w:tcPr>
          <w:p w:rsidR="00F67BDA" w:rsidRDefault="00F67BDA">
            <w:r>
              <w:rPr>
                <w:rFonts w:hint="eastAsia"/>
              </w:rPr>
              <w:t>９章</w:t>
            </w:r>
            <w:r w:rsidR="00AF49AC">
              <w:rPr>
                <w:rFonts w:hint="eastAsia"/>
              </w:rPr>
              <w:t>（</w:t>
            </w:r>
            <w:r w:rsidR="00AF49AC" w:rsidRPr="00AF49AC">
              <w:rPr>
                <w:rFonts w:hint="eastAsia"/>
              </w:rPr>
              <w:t>障害者雇用促進法について</w:t>
            </w:r>
            <w:r w:rsidR="00AF49AC">
              <w:rPr>
                <w:rFonts w:hint="eastAsia"/>
              </w:rPr>
              <w:t>）</w:t>
            </w:r>
            <w:r>
              <w:rPr>
                <w:rFonts w:hint="eastAsia"/>
              </w:rPr>
              <w:t>への加筆</w:t>
            </w:r>
          </w:p>
          <w:p w:rsidR="001C5774" w:rsidRPr="003C4C86" w:rsidRDefault="001C5774">
            <w:r>
              <w:rPr>
                <w:rFonts w:hint="eastAsia"/>
              </w:rPr>
              <w:t>付章</w:t>
            </w:r>
            <w:r w:rsidR="00D03B94">
              <w:rPr>
                <w:rFonts w:hint="eastAsia"/>
              </w:rPr>
              <w:t>１</w:t>
            </w:r>
            <w:r w:rsidR="001F3F7A">
              <w:rPr>
                <w:rFonts w:hint="eastAsia"/>
              </w:rPr>
              <w:t>（知能テストについて）</w:t>
            </w:r>
            <w:r>
              <w:rPr>
                <w:rFonts w:hint="eastAsia"/>
              </w:rPr>
              <w:t>の</w:t>
            </w:r>
            <w:r w:rsidR="00AF49AC">
              <w:rPr>
                <w:rFonts w:hint="eastAsia"/>
              </w:rPr>
              <w:t>追加</w:t>
            </w:r>
          </w:p>
        </w:tc>
      </w:tr>
      <w:tr w:rsidR="00ED1D6E" w:rsidRPr="003C4C86" w:rsidTr="008B0811">
        <w:tc>
          <w:tcPr>
            <w:tcW w:w="2126" w:type="dxa"/>
            <w:vAlign w:val="center"/>
          </w:tcPr>
          <w:p w:rsidR="00ED1D6E" w:rsidRDefault="00ED1D6E" w:rsidP="00F67BDA">
            <w:r>
              <w:rPr>
                <w:rFonts w:hint="eastAsia"/>
              </w:rPr>
              <w:t>５版（</w:t>
            </w:r>
            <w:r>
              <w:rPr>
                <w:rFonts w:hint="eastAsia"/>
              </w:rPr>
              <w:t>201</w:t>
            </w:r>
            <w:r w:rsidR="00F67BDA">
              <w:rPr>
                <w:rFonts w:hint="eastAsia"/>
              </w:rPr>
              <w:t>3</w:t>
            </w:r>
            <w:r>
              <w:rPr>
                <w:rFonts w:hint="eastAsia"/>
              </w:rPr>
              <w:t>.12.24</w:t>
            </w:r>
            <w:r>
              <w:rPr>
                <w:rFonts w:hint="eastAsia"/>
              </w:rPr>
              <w:t>）</w:t>
            </w:r>
          </w:p>
        </w:tc>
        <w:tc>
          <w:tcPr>
            <w:tcW w:w="4961" w:type="dxa"/>
          </w:tcPr>
          <w:p w:rsidR="00ED1D6E" w:rsidRDefault="00ED1D6E" w:rsidP="00AF49AC">
            <w:bookmarkStart w:id="0" w:name="_Toc377322599"/>
            <w:bookmarkStart w:id="1" w:name="_Toc377322669"/>
            <w:r>
              <w:rPr>
                <w:rFonts w:hint="eastAsia"/>
              </w:rPr>
              <w:t>付章</w:t>
            </w:r>
            <w:r w:rsidR="00D03B94">
              <w:rPr>
                <w:rFonts w:hint="eastAsia"/>
              </w:rPr>
              <w:t>２</w:t>
            </w:r>
            <w:r>
              <w:rPr>
                <w:rFonts w:hint="eastAsia"/>
              </w:rPr>
              <w:t>（</w:t>
            </w:r>
            <w:r>
              <w:t>発達性協調運動障害</w:t>
            </w:r>
            <w:r>
              <w:rPr>
                <w:rFonts w:hint="eastAsia"/>
              </w:rPr>
              <w:t>）の</w:t>
            </w:r>
            <w:bookmarkEnd w:id="0"/>
            <w:bookmarkEnd w:id="1"/>
            <w:r w:rsidR="00AF49AC">
              <w:rPr>
                <w:rFonts w:hint="eastAsia"/>
              </w:rPr>
              <w:t>追加</w:t>
            </w:r>
          </w:p>
        </w:tc>
      </w:tr>
      <w:tr w:rsidR="00D03B94" w:rsidRPr="003C4C86" w:rsidTr="008B0811">
        <w:tc>
          <w:tcPr>
            <w:tcW w:w="2126" w:type="dxa"/>
            <w:vAlign w:val="center"/>
          </w:tcPr>
          <w:p w:rsidR="00D03B94" w:rsidRDefault="00D03B94" w:rsidP="00F67BDA">
            <w:r>
              <w:rPr>
                <w:rFonts w:hint="eastAsia"/>
              </w:rPr>
              <w:t>６版（</w:t>
            </w:r>
            <w:r>
              <w:rPr>
                <w:rFonts w:hint="eastAsia"/>
              </w:rPr>
              <w:t>201</w:t>
            </w:r>
            <w:r w:rsidR="00F67BDA">
              <w:rPr>
                <w:rFonts w:hint="eastAsia"/>
              </w:rPr>
              <w:t>4</w:t>
            </w:r>
            <w:r>
              <w:rPr>
                <w:rFonts w:hint="eastAsia"/>
              </w:rPr>
              <w:t>.1.12)</w:t>
            </w:r>
          </w:p>
        </w:tc>
        <w:tc>
          <w:tcPr>
            <w:tcW w:w="4961" w:type="dxa"/>
          </w:tcPr>
          <w:p w:rsidR="00D03B94" w:rsidRDefault="00D03B94" w:rsidP="00AF49AC">
            <w:bookmarkStart w:id="2" w:name="_Toc377322600"/>
            <w:bookmarkStart w:id="3" w:name="_Toc377322670"/>
            <w:r>
              <w:rPr>
                <w:rFonts w:hint="eastAsia"/>
              </w:rPr>
              <w:t>付章３（進学・進路について）の</w:t>
            </w:r>
            <w:bookmarkEnd w:id="2"/>
            <w:bookmarkEnd w:id="3"/>
            <w:r w:rsidR="00AF49AC">
              <w:rPr>
                <w:rFonts w:hint="eastAsia"/>
              </w:rPr>
              <w:t>追加</w:t>
            </w:r>
          </w:p>
        </w:tc>
      </w:tr>
      <w:tr w:rsidR="008B0811" w:rsidRPr="003C4C86" w:rsidTr="008B0811">
        <w:tc>
          <w:tcPr>
            <w:tcW w:w="2126" w:type="dxa"/>
            <w:vAlign w:val="center"/>
          </w:tcPr>
          <w:p w:rsidR="008B0811" w:rsidRDefault="008B0811" w:rsidP="00F67BDA">
            <w:r>
              <w:rPr>
                <w:rFonts w:hint="eastAsia"/>
              </w:rPr>
              <w:t>７版（</w:t>
            </w:r>
            <w:r>
              <w:rPr>
                <w:rFonts w:hint="eastAsia"/>
              </w:rPr>
              <w:t>2014.4.23)</w:t>
            </w:r>
          </w:p>
        </w:tc>
        <w:tc>
          <w:tcPr>
            <w:tcW w:w="4961" w:type="dxa"/>
          </w:tcPr>
          <w:p w:rsidR="008B0811" w:rsidRDefault="008B0811" w:rsidP="00AF49AC">
            <w:r>
              <w:rPr>
                <w:rFonts w:hint="eastAsia"/>
              </w:rPr>
              <w:t>付章４（</w:t>
            </w:r>
            <w:r w:rsidRPr="008B0811">
              <w:rPr>
                <w:rFonts w:hint="eastAsia"/>
              </w:rPr>
              <w:t>薬剤に関する基礎知識</w:t>
            </w:r>
            <w:r>
              <w:rPr>
                <w:rFonts w:hint="eastAsia"/>
              </w:rPr>
              <w:t>）の追加</w:t>
            </w:r>
          </w:p>
          <w:p w:rsidR="008B0811" w:rsidRDefault="008B0811" w:rsidP="008B0811">
            <w:r>
              <w:rPr>
                <w:rFonts w:hint="eastAsia"/>
              </w:rPr>
              <w:t>付章５（</w:t>
            </w:r>
            <w:r w:rsidRPr="008B0811">
              <w:rPr>
                <w:rFonts w:hint="eastAsia"/>
              </w:rPr>
              <w:t>付章５　発達障害の子どもの選別方法と</w:t>
            </w:r>
          </w:p>
          <w:p w:rsidR="008B0811" w:rsidRDefault="008B0811" w:rsidP="008B0811">
            <w:r>
              <w:rPr>
                <w:rFonts w:hint="eastAsia"/>
              </w:rPr>
              <w:t xml:space="preserve">　　　　</w:t>
            </w:r>
            <w:r w:rsidRPr="008B0811">
              <w:rPr>
                <w:rFonts w:hint="eastAsia"/>
              </w:rPr>
              <w:t>問題提起</w:t>
            </w:r>
            <w:r>
              <w:rPr>
                <w:rFonts w:hint="eastAsia"/>
              </w:rPr>
              <w:t>）の追加</w:t>
            </w:r>
          </w:p>
        </w:tc>
      </w:tr>
      <w:tr w:rsidR="00116E5C" w:rsidRPr="003C4C86" w:rsidTr="008B0811">
        <w:tc>
          <w:tcPr>
            <w:tcW w:w="2126" w:type="dxa"/>
            <w:vAlign w:val="center"/>
          </w:tcPr>
          <w:p w:rsidR="00116E5C" w:rsidRDefault="00116E5C" w:rsidP="00F67BDA">
            <w:pPr>
              <w:rPr>
                <w:rFonts w:hint="eastAsia"/>
              </w:rPr>
            </w:pPr>
            <w:r>
              <w:rPr>
                <w:rFonts w:hint="eastAsia"/>
              </w:rPr>
              <w:t>８版（</w:t>
            </w:r>
            <w:r>
              <w:rPr>
                <w:rFonts w:hint="eastAsia"/>
              </w:rPr>
              <w:t>2015.3.9</w:t>
            </w:r>
            <w:r>
              <w:rPr>
                <w:rFonts w:hint="eastAsia"/>
              </w:rPr>
              <w:t>）</w:t>
            </w:r>
          </w:p>
        </w:tc>
        <w:tc>
          <w:tcPr>
            <w:tcW w:w="4961" w:type="dxa"/>
          </w:tcPr>
          <w:p w:rsidR="00116E5C" w:rsidRDefault="00116E5C" w:rsidP="00AF49AC">
            <w:r>
              <w:rPr>
                <w:rFonts w:hint="eastAsia"/>
              </w:rPr>
              <w:t>付章６（</w:t>
            </w:r>
            <w:r w:rsidRPr="00116E5C">
              <w:rPr>
                <w:rFonts w:hint="eastAsia"/>
              </w:rPr>
              <w:t>「発達障害」と言う概念は虚構である、と</w:t>
            </w:r>
          </w:p>
          <w:p w:rsidR="00116E5C" w:rsidRPr="00116E5C" w:rsidRDefault="00116E5C" w:rsidP="00AF49AC">
            <w:pPr>
              <w:rPr>
                <w:rFonts w:hint="eastAsia"/>
              </w:rPr>
            </w:pPr>
            <w:r>
              <w:rPr>
                <w:rFonts w:hint="eastAsia"/>
              </w:rPr>
              <w:t xml:space="preserve">　　　　</w:t>
            </w:r>
            <w:r w:rsidRPr="00116E5C">
              <w:rPr>
                <w:rFonts w:hint="eastAsia"/>
              </w:rPr>
              <w:t>いう批判</w:t>
            </w:r>
            <w:r>
              <w:rPr>
                <w:rFonts w:hint="eastAsia"/>
              </w:rPr>
              <w:t>）の追加</w:t>
            </w:r>
          </w:p>
        </w:tc>
      </w:tr>
    </w:tbl>
    <w:p w:rsidR="00F75991" w:rsidRPr="003C4C86" w:rsidRDefault="00F75991"/>
    <w:p w:rsidR="00F75991" w:rsidRPr="008B0811" w:rsidRDefault="00F75991"/>
    <w:p w:rsidR="002F7B0F" w:rsidRPr="003C4C86" w:rsidRDefault="002F7B0F"/>
    <w:p w:rsidR="002F7B0F" w:rsidRPr="003C4C86" w:rsidRDefault="002F7B0F"/>
    <w:p w:rsidR="002F7B0F" w:rsidRPr="003C4C86" w:rsidRDefault="002F7B0F"/>
    <w:p w:rsidR="002F7B0F" w:rsidRPr="003C4C86" w:rsidRDefault="002F7B0F"/>
    <w:p w:rsidR="00F75991" w:rsidRDefault="002F7B0F" w:rsidP="002F7B0F">
      <w:pPr>
        <w:jc w:val="center"/>
      </w:pPr>
      <w:r w:rsidRPr="003C4C86">
        <w:rPr>
          <w:rFonts w:hint="eastAsia"/>
        </w:rPr>
        <w:t>水野</w:t>
      </w:r>
      <w:r w:rsidRPr="003C4C86">
        <w:rPr>
          <w:rFonts w:hint="eastAsia"/>
        </w:rPr>
        <w:t xml:space="preserve"> </w:t>
      </w:r>
      <w:r w:rsidRPr="003C4C86">
        <w:rPr>
          <w:rFonts w:hint="eastAsia"/>
        </w:rPr>
        <w:t>晴仁</w:t>
      </w:r>
    </w:p>
    <w:p w:rsidR="00D00ADA" w:rsidRDefault="00D00ADA">
      <w:pPr>
        <w:widowControl/>
        <w:jc w:val="left"/>
      </w:pPr>
      <w:r>
        <w:br w:type="page"/>
      </w:r>
    </w:p>
    <w:sdt>
      <w:sdtPr>
        <w:rPr>
          <w:rFonts w:asciiTheme="minorHAnsi" w:eastAsiaTheme="minorEastAsia" w:hAnsiTheme="minorHAnsi" w:cstheme="minorBidi"/>
          <w:b w:val="0"/>
          <w:bCs w:val="0"/>
          <w:color w:val="auto"/>
          <w:kern w:val="2"/>
          <w:sz w:val="21"/>
          <w:szCs w:val="22"/>
          <w:lang w:val="ja-JP"/>
        </w:rPr>
        <w:id w:val="10685242"/>
        <w:docPartObj>
          <w:docPartGallery w:val="Table of Contents"/>
          <w:docPartUnique/>
        </w:docPartObj>
      </w:sdtPr>
      <w:sdtEndPr>
        <w:rPr>
          <w:sz w:val="8"/>
          <w:lang w:val="en-US"/>
        </w:rPr>
      </w:sdtEndPr>
      <w:sdtContent>
        <w:p w:rsidR="00D00ADA" w:rsidRDefault="00D00ADA" w:rsidP="00D00ADA">
          <w:pPr>
            <w:pStyle w:val="ad"/>
            <w:spacing w:line="0" w:lineRule="atLeast"/>
            <w:rPr>
              <w:rFonts w:asciiTheme="minorHAnsi" w:eastAsiaTheme="minorEastAsia" w:hAnsiTheme="minorHAnsi" w:cstheme="minorBidi"/>
              <w:b w:val="0"/>
              <w:bCs w:val="0"/>
              <w:color w:val="auto"/>
              <w:kern w:val="2"/>
              <w:sz w:val="21"/>
              <w:szCs w:val="22"/>
              <w:lang w:val="ja-JP"/>
            </w:rPr>
          </w:pPr>
        </w:p>
        <w:p w:rsidR="00D00ADA" w:rsidRDefault="00D00ADA" w:rsidP="00D00ADA">
          <w:pPr>
            <w:rPr>
              <w:lang w:val="ja-JP"/>
            </w:rPr>
          </w:pPr>
        </w:p>
        <w:p w:rsidR="00D00ADA" w:rsidRDefault="00D00ADA" w:rsidP="00D00ADA">
          <w:pPr>
            <w:rPr>
              <w:lang w:val="ja-JP"/>
            </w:rPr>
          </w:pPr>
        </w:p>
        <w:p w:rsidR="00D00ADA" w:rsidRPr="00D00ADA" w:rsidRDefault="00D00ADA" w:rsidP="00D00ADA">
          <w:pPr>
            <w:rPr>
              <w:lang w:val="ja-JP"/>
            </w:rPr>
          </w:pPr>
        </w:p>
        <w:p w:rsidR="00BD361C" w:rsidRPr="003C4C86" w:rsidRDefault="00BD361C" w:rsidP="00954BC4">
          <w:pPr>
            <w:pStyle w:val="ad"/>
            <w:spacing w:line="0" w:lineRule="atLeast"/>
            <w:jc w:val="center"/>
            <w:rPr>
              <w:color w:val="auto"/>
            </w:rPr>
          </w:pPr>
          <w:r w:rsidRPr="003C4C86">
            <w:rPr>
              <w:color w:val="auto"/>
              <w:lang w:val="ja-JP"/>
            </w:rPr>
            <w:t>目次</w:t>
          </w:r>
        </w:p>
        <w:p w:rsidR="00116E5C" w:rsidRDefault="00AF4CC4">
          <w:pPr>
            <w:pStyle w:val="11"/>
            <w:rPr>
              <w:noProof/>
            </w:rPr>
          </w:pPr>
          <w:r w:rsidRPr="00AF547F">
            <w:rPr>
              <w:sz w:val="14"/>
            </w:rPr>
            <w:fldChar w:fldCharType="begin"/>
          </w:r>
          <w:r w:rsidR="00BD361C" w:rsidRPr="00AF547F">
            <w:rPr>
              <w:sz w:val="14"/>
            </w:rPr>
            <w:instrText xml:space="preserve"> TOC \o "1-3" \h \z \u </w:instrText>
          </w:r>
          <w:r w:rsidRPr="00AF547F">
            <w:rPr>
              <w:sz w:val="14"/>
            </w:rPr>
            <w:fldChar w:fldCharType="separate"/>
          </w:r>
          <w:hyperlink w:anchor="_Toc413670433" w:history="1">
            <w:r w:rsidR="00116E5C" w:rsidRPr="003F4580">
              <w:rPr>
                <w:rStyle w:val="aa"/>
                <w:rFonts w:hint="eastAsia"/>
                <w:noProof/>
              </w:rPr>
              <w:t>第１章　発達障害とは</w:t>
            </w:r>
            <w:r w:rsidR="00116E5C">
              <w:rPr>
                <w:noProof/>
                <w:webHidden/>
              </w:rPr>
              <w:tab/>
            </w:r>
            <w:r w:rsidR="00116E5C">
              <w:rPr>
                <w:noProof/>
                <w:webHidden/>
              </w:rPr>
              <w:fldChar w:fldCharType="begin"/>
            </w:r>
            <w:r w:rsidR="00116E5C">
              <w:rPr>
                <w:noProof/>
                <w:webHidden/>
              </w:rPr>
              <w:instrText xml:space="preserve"> PAGEREF _Toc413670433 \h </w:instrText>
            </w:r>
            <w:r w:rsidR="00116E5C">
              <w:rPr>
                <w:noProof/>
                <w:webHidden/>
              </w:rPr>
            </w:r>
            <w:r w:rsidR="00116E5C">
              <w:rPr>
                <w:noProof/>
                <w:webHidden/>
              </w:rPr>
              <w:fldChar w:fldCharType="separate"/>
            </w:r>
            <w:r w:rsidR="00116E5C">
              <w:rPr>
                <w:noProof/>
                <w:webHidden/>
              </w:rPr>
              <w:t>1</w:t>
            </w:r>
            <w:r w:rsidR="00116E5C">
              <w:rPr>
                <w:noProof/>
                <w:webHidden/>
              </w:rPr>
              <w:fldChar w:fldCharType="end"/>
            </w:r>
          </w:hyperlink>
        </w:p>
        <w:p w:rsidR="00116E5C" w:rsidRDefault="00116E5C">
          <w:pPr>
            <w:pStyle w:val="21"/>
            <w:rPr>
              <w:noProof/>
            </w:rPr>
          </w:pPr>
          <w:hyperlink w:anchor="_Toc413670434" w:history="1">
            <w:r w:rsidRPr="003F4580">
              <w:rPr>
                <w:rStyle w:val="aa"/>
                <w:rFonts w:hint="eastAsia"/>
                <w:noProof/>
              </w:rPr>
              <w:t>１．発達障害の分類</w:t>
            </w:r>
            <w:r>
              <w:rPr>
                <w:noProof/>
                <w:webHidden/>
              </w:rPr>
              <w:tab/>
            </w:r>
            <w:r>
              <w:rPr>
                <w:noProof/>
                <w:webHidden/>
              </w:rPr>
              <w:fldChar w:fldCharType="begin"/>
            </w:r>
            <w:r>
              <w:rPr>
                <w:noProof/>
                <w:webHidden/>
              </w:rPr>
              <w:instrText xml:space="preserve"> PAGEREF _Toc413670434 \h </w:instrText>
            </w:r>
            <w:r>
              <w:rPr>
                <w:noProof/>
                <w:webHidden/>
              </w:rPr>
            </w:r>
            <w:r>
              <w:rPr>
                <w:noProof/>
                <w:webHidden/>
              </w:rPr>
              <w:fldChar w:fldCharType="separate"/>
            </w:r>
            <w:r>
              <w:rPr>
                <w:noProof/>
                <w:webHidden/>
              </w:rPr>
              <w:t>3</w:t>
            </w:r>
            <w:r>
              <w:rPr>
                <w:noProof/>
                <w:webHidden/>
              </w:rPr>
              <w:fldChar w:fldCharType="end"/>
            </w:r>
          </w:hyperlink>
        </w:p>
        <w:p w:rsidR="00116E5C" w:rsidRDefault="00116E5C">
          <w:pPr>
            <w:pStyle w:val="21"/>
            <w:rPr>
              <w:noProof/>
            </w:rPr>
          </w:pPr>
          <w:hyperlink w:anchor="_Toc413670435" w:history="1">
            <w:r w:rsidRPr="003F4580">
              <w:rPr>
                <w:rStyle w:val="aa"/>
                <w:rFonts w:hint="eastAsia"/>
                <w:noProof/>
              </w:rPr>
              <w:t>２．用語解説</w:t>
            </w:r>
            <w:r>
              <w:rPr>
                <w:noProof/>
                <w:webHidden/>
              </w:rPr>
              <w:tab/>
            </w:r>
            <w:r>
              <w:rPr>
                <w:noProof/>
                <w:webHidden/>
              </w:rPr>
              <w:fldChar w:fldCharType="begin"/>
            </w:r>
            <w:r>
              <w:rPr>
                <w:noProof/>
                <w:webHidden/>
              </w:rPr>
              <w:instrText xml:space="preserve"> PAGEREF _Toc413670435 \h </w:instrText>
            </w:r>
            <w:r>
              <w:rPr>
                <w:noProof/>
                <w:webHidden/>
              </w:rPr>
            </w:r>
            <w:r>
              <w:rPr>
                <w:noProof/>
                <w:webHidden/>
              </w:rPr>
              <w:fldChar w:fldCharType="separate"/>
            </w:r>
            <w:r>
              <w:rPr>
                <w:noProof/>
                <w:webHidden/>
              </w:rPr>
              <w:t>5</w:t>
            </w:r>
            <w:r>
              <w:rPr>
                <w:noProof/>
                <w:webHidden/>
              </w:rPr>
              <w:fldChar w:fldCharType="end"/>
            </w:r>
          </w:hyperlink>
        </w:p>
        <w:p w:rsidR="00116E5C" w:rsidRDefault="00116E5C">
          <w:pPr>
            <w:pStyle w:val="21"/>
            <w:rPr>
              <w:noProof/>
            </w:rPr>
          </w:pPr>
          <w:hyperlink w:anchor="_Toc413670436" w:history="1">
            <w:r w:rsidRPr="003F4580">
              <w:rPr>
                <w:rStyle w:val="aa"/>
                <w:rFonts w:hint="eastAsia"/>
                <w:noProof/>
              </w:rPr>
              <w:t>３．発達障害に関する重要な</w:t>
            </w:r>
            <w:r w:rsidRPr="003F4580">
              <w:rPr>
                <w:rStyle w:val="aa"/>
                <w:noProof/>
              </w:rPr>
              <w:t>Q&amp;A</w:t>
            </w:r>
            <w:r>
              <w:rPr>
                <w:noProof/>
                <w:webHidden/>
              </w:rPr>
              <w:tab/>
            </w:r>
            <w:r>
              <w:rPr>
                <w:noProof/>
                <w:webHidden/>
              </w:rPr>
              <w:fldChar w:fldCharType="begin"/>
            </w:r>
            <w:r>
              <w:rPr>
                <w:noProof/>
                <w:webHidden/>
              </w:rPr>
              <w:instrText xml:space="preserve"> PAGEREF _Toc413670436 \h </w:instrText>
            </w:r>
            <w:r>
              <w:rPr>
                <w:noProof/>
                <w:webHidden/>
              </w:rPr>
            </w:r>
            <w:r>
              <w:rPr>
                <w:noProof/>
                <w:webHidden/>
              </w:rPr>
              <w:fldChar w:fldCharType="separate"/>
            </w:r>
            <w:r>
              <w:rPr>
                <w:noProof/>
                <w:webHidden/>
              </w:rPr>
              <w:t>10</w:t>
            </w:r>
            <w:r>
              <w:rPr>
                <w:noProof/>
                <w:webHidden/>
              </w:rPr>
              <w:fldChar w:fldCharType="end"/>
            </w:r>
          </w:hyperlink>
        </w:p>
        <w:p w:rsidR="00116E5C" w:rsidRDefault="00116E5C">
          <w:pPr>
            <w:pStyle w:val="21"/>
            <w:rPr>
              <w:noProof/>
            </w:rPr>
          </w:pPr>
          <w:hyperlink w:anchor="_Toc413670437" w:history="1">
            <w:r w:rsidRPr="003F4580">
              <w:rPr>
                <w:rStyle w:val="aa"/>
                <w:rFonts w:hint="eastAsia"/>
                <w:noProof/>
              </w:rPr>
              <w:t>４．発達障害は、マイナスなのか</w:t>
            </w:r>
            <w:r>
              <w:rPr>
                <w:noProof/>
                <w:webHidden/>
              </w:rPr>
              <w:tab/>
            </w:r>
            <w:r>
              <w:rPr>
                <w:noProof/>
                <w:webHidden/>
              </w:rPr>
              <w:fldChar w:fldCharType="begin"/>
            </w:r>
            <w:r>
              <w:rPr>
                <w:noProof/>
                <w:webHidden/>
              </w:rPr>
              <w:instrText xml:space="preserve"> PAGEREF _Toc413670437 \h </w:instrText>
            </w:r>
            <w:r>
              <w:rPr>
                <w:noProof/>
                <w:webHidden/>
              </w:rPr>
            </w:r>
            <w:r>
              <w:rPr>
                <w:noProof/>
                <w:webHidden/>
              </w:rPr>
              <w:fldChar w:fldCharType="separate"/>
            </w:r>
            <w:r>
              <w:rPr>
                <w:noProof/>
                <w:webHidden/>
              </w:rPr>
              <w:t>12</w:t>
            </w:r>
            <w:r>
              <w:rPr>
                <w:noProof/>
                <w:webHidden/>
              </w:rPr>
              <w:fldChar w:fldCharType="end"/>
            </w:r>
          </w:hyperlink>
        </w:p>
        <w:p w:rsidR="00116E5C" w:rsidRDefault="00116E5C">
          <w:pPr>
            <w:pStyle w:val="11"/>
            <w:rPr>
              <w:noProof/>
            </w:rPr>
          </w:pPr>
          <w:hyperlink w:anchor="_Toc413670438" w:history="1">
            <w:r w:rsidRPr="003F4580">
              <w:rPr>
                <w:rStyle w:val="aa"/>
                <w:rFonts w:hint="eastAsia"/>
                <w:noProof/>
              </w:rPr>
              <w:t>第２章　自閉症スペクトラムへの対応</w:t>
            </w:r>
            <w:r>
              <w:rPr>
                <w:noProof/>
                <w:webHidden/>
              </w:rPr>
              <w:tab/>
            </w:r>
            <w:r>
              <w:rPr>
                <w:noProof/>
                <w:webHidden/>
              </w:rPr>
              <w:fldChar w:fldCharType="begin"/>
            </w:r>
            <w:r>
              <w:rPr>
                <w:noProof/>
                <w:webHidden/>
              </w:rPr>
              <w:instrText xml:space="preserve"> PAGEREF _Toc413670438 \h </w:instrText>
            </w:r>
            <w:r>
              <w:rPr>
                <w:noProof/>
                <w:webHidden/>
              </w:rPr>
            </w:r>
            <w:r>
              <w:rPr>
                <w:noProof/>
                <w:webHidden/>
              </w:rPr>
              <w:fldChar w:fldCharType="separate"/>
            </w:r>
            <w:r>
              <w:rPr>
                <w:noProof/>
                <w:webHidden/>
              </w:rPr>
              <w:t>13</w:t>
            </w:r>
            <w:r>
              <w:rPr>
                <w:noProof/>
                <w:webHidden/>
              </w:rPr>
              <w:fldChar w:fldCharType="end"/>
            </w:r>
          </w:hyperlink>
        </w:p>
        <w:p w:rsidR="00116E5C" w:rsidRDefault="00116E5C">
          <w:pPr>
            <w:pStyle w:val="21"/>
            <w:rPr>
              <w:noProof/>
            </w:rPr>
          </w:pPr>
          <w:hyperlink w:anchor="_Toc413670439" w:history="1">
            <w:r w:rsidRPr="003F4580">
              <w:rPr>
                <w:rStyle w:val="aa"/>
                <w:rFonts w:hint="eastAsia"/>
                <w:noProof/>
              </w:rPr>
              <w:t>１．自閉症スペクトラムの障害内容</w:t>
            </w:r>
            <w:r>
              <w:rPr>
                <w:noProof/>
                <w:webHidden/>
              </w:rPr>
              <w:tab/>
            </w:r>
            <w:r>
              <w:rPr>
                <w:noProof/>
                <w:webHidden/>
              </w:rPr>
              <w:fldChar w:fldCharType="begin"/>
            </w:r>
            <w:r>
              <w:rPr>
                <w:noProof/>
                <w:webHidden/>
              </w:rPr>
              <w:instrText xml:space="preserve"> PAGEREF _Toc413670439 \h </w:instrText>
            </w:r>
            <w:r>
              <w:rPr>
                <w:noProof/>
                <w:webHidden/>
              </w:rPr>
            </w:r>
            <w:r>
              <w:rPr>
                <w:noProof/>
                <w:webHidden/>
              </w:rPr>
              <w:fldChar w:fldCharType="separate"/>
            </w:r>
            <w:r>
              <w:rPr>
                <w:noProof/>
                <w:webHidden/>
              </w:rPr>
              <w:t>15</w:t>
            </w:r>
            <w:r>
              <w:rPr>
                <w:noProof/>
                <w:webHidden/>
              </w:rPr>
              <w:fldChar w:fldCharType="end"/>
            </w:r>
          </w:hyperlink>
        </w:p>
        <w:p w:rsidR="00116E5C" w:rsidRDefault="00116E5C">
          <w:pPr>
            <w:pStyle w:val="21"/>
            <w:rPr>
              <w:noProof/>
            </w:rPr>
          </w:pPr>
          <w:hyperlink w:anchor="_Toc413670440" w:history="1">
            <w:r w:rsidRPr="003F4580">
              <w:rPr>
                <w:rStyle w:val="aa"/>
                <w:rFonts w:hint="eastAsia"/>
                <w:noProof/>
              </w:rPr>
              <w:t>２．自閉症スペクトラムを引き起こす原因</w:t>
            </w:r>
            <w:r>
              <w:rPr>
                <w:noProof/>
                <w:webHidden/>
              </w:rPr>
              <w:tab/>
            </w:r>
            <w:r>
              <w:rPr>
                <w:noProof/>
                <w:webHidden/>
              </w:rPr>
              <w:fldChar w:fldCharType="begin"/>
            </w:r>
            <w:r>
              <w:rPr>
                <w:noProof/>
                <w:webHidden/>
              </w:rPr>
              <w:instrText xml:space="preserve"> PAGEREF _Toc413670440 \h </w:instrText>
            </w:r>
            <w:r>
              <w:rPr>
                <w:noProof/>
                <w:webHidden/>
              </w:rPr>
            </w:r>
            <w:r>
              <w:rPr>
                <w:noProof/>
                <w:webHidden/>
              </w:rPr>
              <w:fldChar w:fldCharType="separate"/>
            </w:r>
            <w:r>
              <w:rPr>
                <w:noProof/>
                <w:webHidden/>
              </w:rPr>
              <w:t>16</w:t>
            </w:r>
            <w:r>
              <w:rPr>
                <w:noProof/>
                <w:webHidden/>
              </w:rPr>
              <w:fldChar w:fldCharType="end"/>
            </w:r>
          </w:hyperlink>
        </w:p>
        <w:p w:rsidR="00116E5C" w:rsidRDefault="00116E5C">
          <w:pPr>
            <w:pStyle w:val="21"/>
            <w:rPr>
              <w:noProof/>
            </w:rPr>
          </w:pPr>
          <w:hyperlink w:anchor="_Toc413670441" w:history="1">
            <w:r w:rsidRPr="003F4580">
              <w:rPr>
                <w:rStyle w:val="aa"/>
                <w:rFonts w:hint="eastAsia"/>
                <w:noProof/>
              </w:rPr>
              <w:t>３．自閉症とその他の障害の併存について</w:t>
            </w:r>
            <w:r>
              <w:rPr>
                <w:noProof/>
                <w:webHidden/>
              </w:rPr>
              <w:tab/>
            </w:r>
            <w:r>
              <w:rPr>
                <w:noProof/>
                <w:webHidden/>
              </w:rPr>
              <w:fldChar w:fldCharType="begin"/>
            </w:r>
            <w:r>
              <w:rPr>
                <w:noProof/>
                <w:webHidden/>
              </w:rPr>
              <w:instrText xml:space="preserve"> PAGEREF _Toc413670441 \h </w:instrText>
            </w:r>
            <w:r>
              <w:rPr>
                <w:noProof/>
                <w:webHidden/>
              </w:rPr>
            </w:r>
            <w:r>
              <w:rPr>
                <w:noProof/>
                <w:webHidden/>
              </w:rPr>
              <w:fldChar w:fldCharType="separate"/>
            </w:r>
            <w:r>
              <w:rPr>
                <w:noProof/>
                <w:webHidden/>
              </w:rPr>
              <w:t>17</w:t>
            </w:r>
            <w:r>
              <w:rPr>
                <w:noProof/>
                <w:webHidden/>
              </w:rPr>
              <w:fldChar w:fldCharType="end"/>
            </w:r>
          </w:hyperlink>
        </w:p>
        <w:p w:rsidR="00116E5C" w:rsidRDefault="00116E5C">
          <w:pPr>
            <w:pStyle w:val="21"/>
            <w:rPr>
              <w:noProof/>
            </w:rPr>
          </w:pPr>
          <w:hyperlink w:anchor="_Toc413670442" w:history="1">
            <w:r w:rsidRPr="003F4580">
              <w:rPr>
                <w:rStyle w:val="aa"/>
                <w:rFonts w:hint="eastAsia"/>
                <w:noProof/>
              </w:rPr>
              <w:t>４．自閉症とこだわりの理由</w:t>
            </w:r>
            <w:r>
              <w:rPr>
                <w:noProof/>
                <w:webHidden/>
              </w:rPr>
              <w:tab/>
            </w:r>
            <w:r>
              <w:rPr>
                <w:noProof/>
                <w:webHidden/>
              </w:rPr>
              <w:fldChar w:fldCharType="begin"/>
            </w:r>
            <w:r>
              <w:rPr>
                <w:noProof/>
                <w:webHidden/>
              </w:rPr>
              <w:instrText xml:space="preserve"> PAGEREF _Toc413670442 \h </w:instrText>
            </w:r>
            <w:r>
              <w:rPr>
                <w:noProof/>
                <w:webHidden/>
              </w:rPr>
            </w:r>
            <w:r>
              <w:rPr>
                <w:noProof/>
                <w:webHidden/>
              </w:rPr>
              <w:fldChar w:fldCharType="separate"/>
            </w:r>
            <w:r>
              <w:rPr>
                <w:noProof/>
                <w:webHidden/>
              </w:rPr>
              <w:t>18</w:t>
            </w:r>
            <w:r>
              <w:rPr>
                <w:noProof/>
                <w:webHidden/>
              </w:rPr>
              <w:fldChar w:fldCharType="end"/>
            </w:r>
          </w:hyperlink>
        </w:p>
        <w:p w:rsidR="00116E5C" w:rsidRDefault="00116E5C">
          <w:pPr>
            <w:pStyle w:val="21"/>
            <w:rPr>
              <w:noProof/>
            </w:rPr>
          </w:pPr>
          <w:hyperlink w:anchor="_Toc413670443" w:history="1">
            <w:r w:rsidRPr="003F4580">
              <w:rPr>
                <w:rStyle w:val="aa"/>
                <w:rFonts w:hint="eastAsia"/>
                <w:noProof/>
              </w:rPr>
              <w:t>５．自閉症児の対人関係</w:t>
            </w:r>
            <w:r>
              <w:rPr>
                <w:noProof/>
                <w:webHidden/>
              </w:rPr>
              <w:tab/>
            </w:r>
            <w:r>
              <w:rPr>
                <w:noProof/>
                <w:webHidden/>
              </w:rPr>
              <w:fldChar w:fldCharType="begin"/>
            </w:r>
            <w:r>
              <w:rPr>
                <w:noProof/>
                <w:webHidden/>
              </w:rPr>
              <w:instrText xml:space="preserve"> PAGEREF _Toc413670443 \h </w:instrText>
            </w:r>
            <w:r>
              <w:rPr>
                <w:noProof/>
                <w:webHidden/>
              </w:rPr>
            </w:r>
            <w:r>
              <w:rPr>
                <w:noProof/>
                <w:webHidden/>
              </w:rPr>
              <w:fldChar w:fldCharType="separate"/>
            </w:r>
            <w:r>
              <w:rPr>
                <w:noProof/>
                <w:webHidden/>
              </w:rPr>
              <w:t>19</w:t>
            </w:r>
            <w:r>
              <w:rPr>
                <w:noProof/>
                <w:webHidden/>
              </w:rPr>
              <w:fldChar w:fldCharType="end"/>
            </w:r>
          </w:hyperlink>
        </w:p>
        <w:p w:rsidR="00116E5C" w:rsidRDefault="00116E5C">
          <w:pPr>
            <w:pStyle w:val="21"/>
            <w:rPr>
              <w:noProof/>
            </w:rPr>
          </w:pPr>
          <w:hyperlink w:anchor="_Toc413670444" w:history="1">
            <w:r w:rsidRPr="003F4580">
              <w:rPr>
                <w:rStyle w:val="aa"/>
                <w:rFonts w:hint="eastAsia"/>
                <w:noProof/>
              </w:rPr>
              <w:t>６．自閉症児の育ち</w:t>
            </w:r>
            <w:r>
              <w:rPr>
                <w:noProof/>
                <w:webHidden/>
              </w:rPr>
              <w:tab/>
            </w:r>
            <w:r>
              <w:rPr>
                <w:noProof/>
                <w:webHidden/>
              </w:rPr>
              <w:fldChar w:fldCharType="begin"/>
            </w:r>
            <w:r>
              <w:rPr>
                <w:noProof/>
                <w:webHidden/>
              </w:rPr>
              <w:instrText xml:space="preserve"> PAGEREF _Toc413670444 \h </w:instrText>
            </w:r>
            <w:r>
              <w:rPr>
                <w:noProof/>
                <w:webHidden/>
              </w:rPr>
            </w:r>
            <w:r>
              <w:rPr>
                <w:noProof/>
                <w:webHidden/>
              </w:rPr>
              <w:fldChar w:fldCharType="separate"/>
            </w:r>
            <w:r>
              <w:rPr>
                <w:noProof/>
                <w:webHidden/>
              </w:rPr>
              <w:t>19</w:t>
            </w:r>
            <w:r>
              <w:rPr>
                <w:noProof/>
                <w:webHidden/>
              </w:rPr>
              <w:fldChar w:fldCharType="end"/>
            </w:r>
          </w:hyperlink>
        </w:p>
        <w:p w:rsidR="00116E5C" w:rsidRDefault="00116E5C">
          <w:pPr>
            <w:pStyle w:val="21"/>
            <w:rPr>
              <w:noProof/>
            </w:rPr>
          </w:pPr>
          <w:hyperlink w:anchor="_Toc413670445" w:history="1">
            <w:r w:rsidRPr="003F4580">
              <w:rPr>
                <w:rStyle w:val="aa"/>
                <w:rFonts w:hint="eastAsia"/>
                <w:noProof/>
              </w:rPr>
              <w:t>７．自閉症への対応のコツ</w:t>
            </w:r>
            <w:r>
              <w:rPr>
                <w:noProof/>
                <w:webHidden/>
              </w:rPr>
              <w:tab/>
            </w:r>
            <w:r>
              <w:rPr>
                <w:noProof/>
                <w:webHidden/>
              </w:rPr>
              <w:fldChar w:fldCharType="begin"/>
            </w:r>
            <w:r>
              <w:rPr>
                <w:noProof/>
                <w:webHidden/>
              </w:rPr>
              <w:instrText xml:space="preserve"> PAGEREF _Toc413670445 \h </w:instrText>
            </w:r>
            <w:r>
              <w:rPr>
                <w:noProof/>
                <w:webHidden/>
              </w:rPr>
            </w:r>
            <w:r>
              <w:rPr>
                <w:noProof/>
                <w:webHidden/>
              </w:rPr>
              <w:fldChar w:fldCharType="separate"/>
            </w:r>
            <w:r>
              <w:rPr>
                <w:noProof/>
                <w:webHidden/>
              </w:rPr>
              <w:t>20</w:t>
            </w:r>
            <w:r>
              <w:rPr>
                <w:noProof/>
                <w:webHidden/>
              </w:rPr>
              <w:fldChar w:fldCharType="end"/>
            </w:r>
          </w:hyperlink>
        </w:p>
        <w:p w:rsidR="00116E5C" w:rsidRDefault="00116E5C">
          <w:pPr>
            <w:pStyle w:val="21"/>
            <w:rPr>
              <w:noProof/>
            </w:rPr>
          </w:pPr>
          <w:hyperlink w:anchor="_Toc413670446" w:history="1">
            <w:r w:rsidRPr="003F4580">
              <w:rPr>
                <w:rStyle w:val="aa"/>
                <w:rFonts w:hint="eastAsia"/>
                <w:noProof/>
              </w:rPr>
              <w:t>８．まとめ</w:t>
            </w:r>
            <w:r>
              <w:rPr>
                <w:noProof/>
                <w:webHidden/>
              </w:rPr>
              <w:tab/>
            </w:r>
            <w:r>
              <w:rPr>
                <w:noProof/>
                <w:webHidden/>
              </w:rPr>
              <w:fldChar w:fldCharType="begin"/>
            </w:r>
            <w:r>
              <w:rPr>
                <w:noProof/>
                <w:webHidden/>
              </w:rPr>
              <w:instrText xml:space="preserve"> PAGEREF _Toc413670446 \h </w:instrText>
            </w:r>
            <w:r>
              <w:rPr>
                <w:noProof/>
                <w:webHidden/>
              </w:rPr>
            </w:r>
            <w:r>
              <w:rPr>
                <w:noProof/>
                <w:webHidden/>
              </w:rPr>
              <w:fldChar w:fldCharType="separate"/>
            </w:r>
            <w:r>
              <w:rPr>
                <w:noProof/>
                <w:webHidden/>
              </w:rPr>
              <w:t>21</w:t>
            </w:r>
            <w:r>
              <w:rPr>
                <w:noProof/>
                <w:webHidden/>
              </w:rPr>
              <w:fldChar w:fldCharType="end"/>
            </w:r>
          </w:hyperlink>
        </w:p>
        <w:p w:rsidR="00116E5C" w:rsidRDefault="00116E5C">
          <w:pPr>
            <w:pStyle w:val="11"/>
            <w:rPr>
              <w:noProof/>
            </w:rPr>
          </w:pPr>
          <w:hyperlink w:anchor="_Toc413670447" w:history="1">
            <w:r w:rsidRPr="003F4580">
              <w:rPr>
                <w:rStyle w:val="aa"/>
                <w:rFonts w:hint="eastAsia"/>
                <w:noProof/>
              </w:rPr>
              <w:t xml:space="preserve">第３章　　</w:t>
            </w:r>
            <w:r w:rsidRPr="003F4580">
              <w:rPr>
                <w:rStyle w:val="aa"/>
                <w:noProof/>
              </w:rPr>
              <w:t>ADHD</w:t>
            </w:r>
            <w:r w:rsidRPr="003F4580">
              <w:rPr>
                <w:rStyle w:val="aa"/>
                <w:rFonts w:hint="eastAsia"/>
                <w:noProof/>
              </w:rPr>
              <w:t>への対応</w:t>
            </w:r>
            <w:r>
              <w:rPr>
                <w:noProof/>
                <w:webHidden/>
              </w:rPr>
              <w:tab/>
            </w:r>
            <w:r>
              <w:rPr>
                <w:noProof/>
                <w:webHidden/>
              </w:rPr>
              <w:fldChar w:fldCharType="begin"/>
            </w:r>
            <w:r>
              <w:rPr>
                <w:noProof/>
                <w:webHidden/>
              </w:rPr>
              <w:instrText xml:space="preserve"> PAGEREF _Toc413670447 \h </w:instrText>
            </w:r>
            <w:r>
              <w:rPr>
                <w:noProof/>
                <w:webHidden/>
              </w:rPr>
            </w:r>
            <w:r>
              <w:rPr>
                <w:noProof/>
                <w:webHidden/>
              </w:rPr>
              <w:fldChar w:fldCharType="separate"/>
            </w:r>
            <w:r>
              <w:rPr>
                <w:noProof/>
                <w:webHidden/>
              </w:rPr>
              <w:t>23</w:t>
            </w:r>
            <w:r>
              <w:rPr>
                <w:noProof/>
                <w:webHidden/>
              </w:rPr>
              <w:fldChar w:fldCharType="end"/>
            </w:r>
          </w:hyperlink>
        </w:p>
        <w:p w:rsidR="00116E5C" w:rsidRDefault="00116E5C">
          <w:pPr>
            <w:pStyle w:val="21"/>
            <w:rPr>
              <w:noProof/>
            </w:rPr>
          </w:pPr>
          <w:hyperlink w:anchor="_Toc413670448" w:history="1">
            <w:r w:rsidRPr="003F4580">
              <w:rPr>
                <w:rStyle w:val="aa"/>
                <w:rFonts w:hint="eastAsia"/>
                <w:noProof/>
              </w:rPr>
              <w:t>１．注意欠陥多動性障害（</w:t>
            </w:r>
            <w:r w:rsidRPr="003F4580">
              <w:rPr>
                <w:rStyle w:val="aa"/>
                <w:noProof/>
              </w:rPr>
              <w:t>ADHD</w:t>
            </w:r>
            <w:r w:rsidRPr="003F4580">
              <w:rPr>
                <w:rStyle w:val="aa"/>
                <w:rFonts w:hint="eastAsia"/>
                <w:noProof/>
              </w:rPr>
              <w:t>）とは</w:t>
            </w:r>
            <w:r>
              <w:rPr>
                <w:noProof/>
                <w:webHidden/>
              </w:rPr>
              <w:tab/>
            </w:r>
            <w:r>
              <w:rPr>
                <w:noProof/>
                <w:webHidden/>
              </w:rPr>
              <w:fldChar w:fldCharType="begin"/>
            </w:r>
            <w:r>
              <w:rPr>
                <w:noProof/>
                <w:webHidden/>
              </w:rPr>
              <w:instrText xml:space="preserve"> PAGEREF _Toc413670448 \h </w:instrText>
            </w:r>
            <w:r>
              <w:rPr>
                <w:noProof/>
                <w:webHidden/>
              </w:rPr>
            </w:r>
            <w:r>
              <w:rPr>
                <w:noProof/>
                <w:webHidden/>
              </w:rPr>
              <w:fldChar w:fldCharType="separate"/>
            </w:r>
            <w:r>
              <w:rPr>
                <w:noProof/>
                <w:webHidden/>
              </w:rPr>
              <w:t>25</w:t>
            </w:r>
            <w:r>
              <w:rPr>
                <w:noProof/>
                <w:webHidden/>
              </w:rPr>
              <w:fldChar w:fldCharType="end"/>
            </w:r>
          </w:hyperlink>
        </w:p>
        <w:p w:rsidR="00116E5C" w:rsidRDefault="00116E5C">
          <w:pPr>
            <w:pStyle w:val="21"/>
            <w:rPr>
              <w:noProof/>
            </w:rPr>
          </w:pPr>
          <w:hyperlink w:anchor="_Toc413670449" w:history="1">
            <w:r w:rsidRPr="003F4580">
              <w:rPr>
                <w:rStyle w:val="aa"/>
                <w:rFonts w:hint="eastAsia"/>
                <w:noProof/>
              </w:rPr>
              <w:t>２．</w:t>
            </w:r>
            <w:r w:rsidRPr="003F4580">
              <w:rPr>
                <w:rStyle w:val="aa"/>
                <w:noProof/>
              </w:rPr>
              <w:t>ADHD</w:t>
            </w:r>
            <w:r w:rsidRPr="003F4580">
              <w:rPr>
                <w:rStyle w:val="aa"/>
                <w:rFonts w:hint="eastAsia"/>
                <w:noProof/>
              </w:rPr>
              <w:t>への対応のコツ</w:t>
            </w:r>
            <w:r>
              <w:rPr>
                <w:noProof/>
                <w:webHidden/>
              </w:rPr>
              <w:tab/>
            </w:r>
            <w:r>
              <w:rPr>
                <w:noProof/>
                <w:webHidden/>
              </w:rPr>
              <w:fldChar w:fldCharType="begin"/>
            </w:r>
            <w:r>
              <w:rPr>
                <w:noProof/>
                <w:webHidden/>
              </w:rPr>
              <w:instrText xml:space="preserve"> PAGEREF _Toc413670449 \h </w:instrText>
            </w:r>
            <w:r>
              <w:rPr>
                <w:noProof/>
                <w:webHidden/>
              </w:rPr>
            </w:r>
            <w:r>
              <w:rPr>
                <w:noProof/>
                <w:webHidden/>
              </w:rPr>
              <w:fldChar w:fldCharType="separate"/>
            </w:r>
            <w:r>
              <w:rPr>
                <w:noProof/>
                <w:webHidden/>
              </w:rPr>
              <w:t>26</w:t>
            </w:r>
            <w:r>
              <w:rPr>
                <w:noProof/>
                <w:webHidden/>
              </w:rPr>
              <w:fldChar w:fldCharType="end"/>
            </w:r>
          </w:hyperlink>
        </w:p>
        <w:p w:rsidR="00116E5C" w:rsidRDefault="00116E5C">
          <w:pPr>
            <w:pStyle w:val="11"/>
            <w:rPr>
              <w:noProof/>
            </w:rPr>
          </w:pPr>
          <w:hyperlink w:anchor="_Toc413670450" w:history="1">
            <w:r w:rsidRPr="003F4580">
              <w:rPr>
                <w:rStyle w:val="aa"/>
                <w:rFonts w:hint="eastAsia"/>
                <w:noProof/>
              </w:rPr>
              <w:t xml:space="preserve">第４章　</w:t>
            </w:r>
            <w:r w:rsidRPr="003F4580">
              <w:rPr>
                <w:rStyle w:val="aa"/>
                <w:noProof/>
              </w:rPr>
              <w:t>LD</w:t>
            </w:r>
            <w:r w:rsidRPr="003F4580">
              <w:rPr>
                <w:rStyle w:val="aa"/>
                <w:rFonts w:hint="eastAsia"/>
                <w:noProof/>
              </w:rPr>
              <w:t>（学習障害）への対応</w:t>
            </w:r>
            <w:r>
              <w:rPr>
                <w:noProof/>
                <w:webHidden/>
              </w:rPr>
              <w:tab/>
            </w:r>
            <w:r>
              <w:rPr>
                <w:noProof/>
                <w:webHidden/>
              </w:rPr>
              <w:fldChar w:fldCharType="begin"/>
            </w:r>
            <w:r>
              <w:rPr>
                <w:noProof/>
                <w:webHidden/>
              </w:rPr>
              <w:instrText xml:space="preserve"> PAGEREF _Toc413670450 \h </w:instrText>
            </w:r>
            <w:r>
              <w:rPr>
                <w:noProof/>
                <w:webHidden/>
              </w:rPr>
            </w:r>
            <w:r>
              <w:rPr>
                <w:noProof/>
                <w:webHidden/>
              </w:rPr>
              <w:fldChar w:fldCharType="separate"/>
            </w:r>
            <w:r>
              <w:rPr>
                <w:noProof/>
                <w:webHidden/>
              </w:rPr>
              <w:t>29</w:t>
            </w:r>
            <w:r>
              <w:rPr>
                <w:noProof/>
                <w:webHidden/>
              </w:rPr>
              <w:fldChar w:fldCharType="end"/>
            </w:r>
          </w:hyperlink>
        </w:p>
        <w:p w:rsidR="00116E5C" w:rsidRDefault="00116E5C">
          <w:pPr>
            <w:pStyle w:val="21"/>
            <w:rPr>
              <w:noProof/>
            </w:rPr>
          </w:pPr>
          <w:hyperlink w:anchor="_Toc413670451" w:history="1">
            <w:r w:rsidRPr="003F4580">
              <w:rPr>
                <w:rStyle w:val="aa"/>
                <w:rFonts w:hint="eastAsia"/>
                <w:noProof/>
              </w:rPr>
              <w:t>１．学習障害とは</w:t>
            </w:r>
            <w:r>
              <w:rPr>
                <w:noProof/>
                <w:webHidden/>
              </w:rPr>
              <w:tab/>
            </w:r>
            <w:r>
              <w:rPr>
                <w:noProof/>
                <w:webHidden/>
              </w:rPr>
              <w:fldChar w:fldCharType="begin"/>
            </w:r>
            <w:r>
              <w:rPr>
                <w:noProof/>
                <w:webHidden/>
              </w:rPr>
              <w:instrText xml:space="preserve"> PAGEREF _Toc413670451 \h </w:instrText>
            </w:r>
            <w:r>
              <w:rPr>
                <w:noProof/>
                <w:webHidden/>
              </w:rPr>
            </w:r>
            <w:r>
              <w:rPr>
                <w:noProof/>
                <w:webHidden/>
              </w:rPr>
              <w:fldChar w:fldCharType="separate"/>
            </w:r>
            <w:r>
              <w:rPr>
                <w:noProof/>
                <w:webHidden/>
              </w:rPr>
              <w:t>31</w:t>
            </w:r>
            <w:r>
              <w:rPr>
                <w:noProof/>
                <w:webHidden/>
              </w:rPr>
              <w:fldChar w:fldCharType="end"/>
            </w:r>
          </w:hyperlink>
        </w:p>
        <w:p w:rsidR="00116E5C" w:rsidRDefault="00116E5C">
          <w:pPr>
            <w:pStyle w:val="21"/>
            <w:rPr>
              <w:noProof/>
            </w:rPr>
          </w:pPr>
          <w:hyperlink w:anchor="_Toc413670452" w:history="1">
            <w:r w:rsidRPr="003F4580">
              <w:rPr>
                <w:rStyle w:val="aa"/>
                <w:rFonts w:hint="eastAsia"/>
                <w:noProof/>
              </w:rPr>
              <w:t>２．学習障害の対応の手がかり</w:t>
            </w:r>
            <w:r>
              <w:rPr>
                <w:noProof/>
                <w:webHidden/>
              </w:rPr>
              <w:tab/>
            </w:r>
            <w:r>
              <w:rPr>
                <w:noProof/>
                <w:webHidden/>
              </w:rPr>
              <w:fldChar w:fldCharType="begin"/>
            </w:r>
            <w:r>
              <w:rPr>
                <w:noProof/>
                <w:webHidden/>
              </w:rPr>
              <w:instrText xml:space="preserve"> PAGEREF _Toc413670452 \h </w:instrText>
            </w:r>
            <w:r>
              <w:rPr>
                <w:noProof/>
                <w:webHidden/>
              </w:rPr>
            </w:r>
            <w:r>
              <w:rPr>
                <w:noProof/>
                <w:webHidden/>
              </w:rPr>
              <w:fldChar w:fldCharType="separate"/>
            </w:r>
            <w:r>
              <w:rPr>
                <w:noProof/>
                <w:webHidden/>
              </w:rPr>
              <w:t>32</w:t>
            </w:r>
            <w:r>
              <w:rPr>
                <w:noProof/>
                <w:webHidden/>
              </w:rPr>
              <w:fldChar w:fldCharType="end"/>
            </w:r>
          </w:hyperlink>
        </w:p>
        <w:p w:rsidR="00116E5C" w:rsidRDefault="00116E5C">
          <w:pPr>
            <w:pStyle w:val="21"/>
            <w:rPr>
              <w:noProof/>
            </w:rPr>
          </w:pPr>
          <w:hyperlink w:anchor="_Toc413670453" w:history="1">
            <w:r w:rsidRPr="003F4580">
              <w:rPr>
                <w:rStyle w:val="aa"/>
                <w:rFonts w:hint="eastAsia"/>
                <w:noProof/>
              </w:rPr>
              <w:t>３．聴覚言語優位タイプの発達凸凹</w:t>
            </w:r>
            <w:r>
              <w:rPr>
                <w:noProof/>
                <w:webHidden/>
              </w:rPr>
              <w:tab/>
            </w:r>
            <w:r>
              <w:rPr>
                <w:noProof/>
                <w:webHidden/>
              </w:rPr>
              <w:fldChar w:fldCharType="begin"/>
            </w:r>
            <w:r>
              <w:rPr>
                <w:noProof/>
                <w:webHidden/>
              </w:rPr>
              <w:instrText xml:space="preserve"> PAGEREF _Toc413670453 \h </w:instrText>
            </w:r>
            <w:r>
              <w:rPr>
                <w:noProof/>
                <w:webHidden/>
              </w:rPr>
            </w:r>
            <w:r>
              <w:rPr>
                <w:noProof/>
                <w:webHidden/>
              </w:rPr>
              <w:fldChar w:fldCharType="separate"/>
            </w:r>
            <w:r>
              <w:rPr>
                <w:noProof/>
                <w:webHidden/>
              </w:rPr>
              <w:t>33</w:t>
            </w:r>
            <w:r>
              <w:rPr>
                <w:noProof/>
                <w:webHidden/>
              </w:rPr>
              <w:fldChar w:fldCharType="end"/>
            </w:r>
          </w:hyperlink>
        </w:p>
        <w:p w:rsidR="00116E5C" w:rsidRDefault="00116E5C">
          <w:pPr>
            <w:pStyle w:val="21"/>
            <w:rPr>
              <w:noProof/>
            </w:rPr>
          </w:pPr>
          <w:hyperlink w:anchor="_Toc413670454" w:history="1">
            <w:r w:rsidRPr="003F4580">
              <w:rPr>
                <w:rStyle w:val="aa"/>
                <w:rFonts w:hint="eastAsia"/>
                <w:noProof/>
              </w:rPr>
              <w:t>４．視覚映像優位タイプの発達凸凹</w:t>
            </w:r>
            <w:r>
              <w:rPr>
                <w:noProof/>
                <w:webHidden/>
              </w:rPr>
              <w:tab/>
            </w:r>
            <w:r>
              <w:rPr>
                <w:noProof/>
                <w:webHidden/>
              </w:rPr>
              <w:fldChar w:fldCharType="begin"/>
            </w:r>
            <w:r>
              <w:rPr>
                <w:noProof/>
                <w:webHidden/>
              </w:rPr>
              <w:instrText xml:space="preserve"> PAGEREF _Toc413670454 \h </w:instrText>
            </w:r>
            <w:r>
              <w:rPr>
                <w:noProof/>
                <w:webHidden/>
              </w:rPr>
            </w:r>
            <w:r>
              <w:rPr>
                <w:noProof/>
                <w:webHidden/>
              </w:rPr>
              <w:fldChar w:fldCharType="separate"/>
            </w:r>
            <w:r>
              <w:rPr>
                <w:noProof/>
                <w:webHidden/>
              </w:rPr>
              <w:t>33</w:t>
            </w:r>
            <w:r>
              <w:rPr>
                <w:noProof/>
                <w:webHidden/>
              </w:rPr>
              <w:fldChar w:fldCharType="end"/>
            </w:r>
          </w:hyperlink>
        </w:p>
        <w:p w:rsidR="00116E5C" w:rsidRDefault="00116E5C">
          <w:pPr>
            <w:pStyle w:val="21"/>
            <w:rPr>
              <w:noProof/>
            </w:rPr>
          </w:pPr>
          <w:hyperlink w:anchor="_Toc413670455" w:history="1">
            <w:r w:rsidRPr="003F4580">
              <w:rPr>
                <w:rStyle w:val="aa"/>
                <w:rFonts w:hint="eastAsia"/>
                <w:noProof/>
              </w:rPr>
              <w:t>５．</w:t>
            </w:r>
            <w:r w:rsidRPr="003F4580">
              <w:rPr>
                <w:rStyle w:val="aa"/>
                <w:noProof/>
              </w:rPr>
              <w:t>LD</w:t>
            </w:r>
            <w:r w:rsidRPr="003F4580">
              <w:rPr>
                <w:rStyle w:val="aa"/>
                <w:rFonts w:hint="eastAsia"/>
                <w:noProof/>
              </w:rPr>
              <w:t>への対応のコツ</w:t>
            </w:r>
            <w:r>
              <w:rPr>
                <w:noProof/>
                <w:webHidden/>
              </w:rPr>
              <w:tab/>
            </w:r>
            <w:r>
              <w:rPr>
                <w:noProof/>
                <w:webHidden/>
              </w:rPr>
              <w:fldChar w:fldCharType="begin"/>
            </w:r>
            <w:r>
              <w:rPr>
                <w:noProof/>
                <w:webHidden/>
              </w:rPr>
              <w:instrText xml:space="preserve"> PAGEREF _Toc413670455 \h </w:instrText>
            </w:r>
            <w:r>
              <w:rPr>
                <w:noProof/>
                <w:webHidden/>
              </w:rPr>
            </w:r>
            <w:r>
              <w:rPr>
                <w:noProof/>
                <w:webHidden/>
              </w:rPr>
              <w:fldChar w:fldCharType="separate"/>
            </w:r>
            <w:r>
              <w:rPr>
                <w:noProof/>
                <w:webHidden/>
              </w:rPr>
              <w:t>33</w:t>
            </w:r>
            <w:r>
              <w:rPr>
                <w:noProof/>
                <w:webHidden/>
              </w:rPr>
              <w:fldChar w:fldCharType="end"/>
            </w:r>
          </w:hyperlink>
        </w:p>
        <w:p w:rsidR="00116E5C" w:rsidRDefault="00116E5C">
          <w:pPr>
            <w:pStyle w:val="11"/>
            <w:rPr>
              <w:noProof/>
            </w:rPr>
          </w:pPr>
          <w:hyperlink w:anchor="_Toc413670456" w:history="1">
            <w:r w:rsidRPr="003F4580">
              <w:rPr>
                <w:rStyle w:val="aa"/>
                <w:rFonts w:hint="eastAsia"/>
                <w:noProof/>
              </w:rPr>
              <w:t>第５章　児童虐待への対応</w:t>
            </w:r>
            <w:r>
              <w:rPr>
                <w:noProof/>
                <w:webHidden/>
              </w:rPr>
              <w:tab/>
            </w:r>
            <w:r>
              <w:rPr>
                <w:noProof/>
                <w:webHidden/>
              </w:rPr>
              <w:fldChar w:fldCharType="begin"/>
            </w:r>
            <w:r>
              <w:rPr>
                <w:noProof/>
                <w:webHidden/>
              </w:rPr>
              <w:instrText xml:space="preserve"> PAGEREF _Toc413670456 \h </w:instrText>
            </w:r>
            <w:r>
              <w:rPr>
                <w:noProof/>
                <w:webHidden/>
              </w:rPr>
            </w:r>
            <w:r>
              <w:rPr>
                <w:noProof/>
                <w:webHidden/>
              </w:rPr>
              <w:fldChar w:fldCharType="separate"/>
            </w:r>
            <w:r>
              <w:rPr>
                <w:noProof/>
                <w:webHidden/>
              </w:rPr>
              <w:t>35</w:t>
            </w:r>
            <w:r>
              <w:rPr>
                <w:noProof/>
                <w:webHidden/>
              </w:rPr>
              <w:fldChar w:fldCharType="end"/>
            </w:r>
          </w:hyperlink>
        </w:p>
        <w:p w:rsidR="00116E5C" w:rsidRDefault="00116E5C">
          <w:pPr>
            <w:pStyle w:val="21"/>
            <w:rPr>
              <w:noProof/>
            </w:rPr>
          </w:pPr>
          <w:hyperlink w:anchor="_Toc413670457" w:history="1">
            <w:r w:rsidRPr="003F4580">
              <w:rPr>
                <w:rStyle w:val="aa"/>
                <w:rFonts w:hint="eastAsia"/>
                <w:noProof/>
              </w:rPr>
              <w:t>１．子ども虐待とは</w:t>
            </w:r>
            <w:r>
              <w:rPr>
                <w:noProof/>
                <w:webHidden/>
              </w:rPr>
              <w:tab/>
            </w:r>
            <w:r>
              <w:rPr>
                <w:noProof/>
                <w:webHidden/>
              </w:rPr>
              <w:fldChar w:fldCharType="begin"/>
            </w:r>
            <w:r>
              <w:rPr>
                <w:noProof/>
                <w:webHidden/>
              </w:rPr>
              <w:instrText xml:space="preserve"> PAGEREF _Toc413670457 \h </w:instrText>
            </w:r>
            <w:r>
              <w:rPr>
                <w:noProof/>
                <w:webHidden/>
              </w:rPr>
            </w:r>
            <w:r>
              <w:rPr>
                <w:noProof/>
                <w:webHidden/>
              </w:rPr>
              <w:fldChar w:fldCharType="separate"/>
            </w:r>
            <w:r>
              <w:rPr>
                <w:noProof/>
                <w:webHidden/>
              </w:rPr>
              <w:t>37</w:t>
            </w:r>
            <w:r>
              <w:rPr>
                <w:noProof/>
                <w:webHidden/>
              </w:rPr>
              <w:fldChar w:fldCharType="end"/>
            </w:r>
          </w:hyperlink>
        </w:p>
        <w:p w:rsidR="00116E5C" w:rsidRDefault="00116E5C">
          <w:pPr>
            <w:pStyle w:val="21"/>
            <w:rPr>
              <w:noProof/>
            </w:rPr>
          </w:pPr>
          <w:hyperlink w:anchor="_Toc413670458" w:history="1">
            <w:r w:rsidRPr="003F4580">
              <w:rPr>
                <w:rStyle w:val="aa"/>
                <w:rFonts w:hint="eastAsia"/>
                <w:noProof/>
              </w:rPr>
              <w:t>２．子ども虐待がもたらすもの</w:t>
            </w:r>
            <w:r>
              <w:rPr>
                <w:noProof/>
                <w:webHidden/>
              </w:rPr>
              <w:tab/>
            </w:r>
            <w:r>
              <w:rPr>
                <w:noProof/>
                <w:webHidden/>
              </w:rPr>
              <w:fldChar w:fldCharType="begin"/>
            </w:r>
            <w:r>
              <w:rPr>
                <w:noProof/>
                <w:webHidden/>
              </w:rPr>
              <w:instrText xml:space="preserve"> PAGEREF _Toc413670458 \h </w:instrText>
            </w:r>
            <w:r>
              <w:rPr>
                <w:noProof/>
                <w:webHidden/>
              </w:rPr>
            </w:r>
            <w:r>
              <w:rPr>
                <w:noProof/>
                <w:webHidden/>
              </w:rPr>
              <w:fldChar w:fldCharType="separate"/>
            </w:r>
            <w:r>
              <w:rPr>
                <w:noProof/>
                <w:webHidden/>
              </w:rPr>
              <w:t>38</w:t>
            </w:r>
            <w:r>
              <w:rPr>
                <w:noProof/>
                <w:webHidden/>
              </w:rPr>
              <w:fldChar w:fldCharType="end"/>
            </w:r>
          </w:hyperlink>
        </w:p>
        <w:p w:rsidR="00116E5C" w:rsidRDefault="00116E5C">
          <w:pPr>
            <w:pStyle w:val="21"/>
            <w:rPr>
              <w:noProof/>
            </w:rPr>
          </w:pPr>
          <w:hyperlink w:anchor="_Toc413670459" w:history="1">
            <w:r w:rsidRPr="003F4580">
              <w:rPr>
                <w:rStyle w:val="aa"/>
                <w:rFonts w:hint="eastAsia"/>
                <w:noProof/>
              </w:rPr>
              <w:t>３．虐待の連鎖とそのメカニズム</w:t>
            </w:r>
            <w:r>
              <w:rPr>
                <w:noProof/>
                <w:webHidden/>
              </w:rPr>
              <w:tab/>
            </w:r>
            <w:r>
              <w:rPr>
                <w:noProof/>
                <w:webHidden/>
              </w:rPr>
              <w:fldChar w:fldCharType="begin"/>
            </w:r>
            <w:r>
              <w:rPr>
                <w:noProof/>
                <w:webHidden/>
              </w:rPr>
              <w:instrText xml:space="preserve"> PAGEREF _Toc413670459 \h </w:instrText>
            </w:r>
            <w:r>
              <w:rPr>
                <w:noProof/>
                <w:webHidden/>
              </w:rPr>
            </w:r>
            <w:r>
              <w:rPr>
                <w:noProof/>
                <w:webHidden/>
              </w:rPr>
              <w:fldChar w:fldCharType="separate"/>
            </w:r>
            <w:r>
              <w:rPr>
                <w:noProof/>
                <w:webHidden/>
              </w:rPr>
              <w:t>39</w:t>
            </w:r>
            <w:r>
              <w:rPr>
                <w:noProof/>
                <w:webHidden/>
              </w:rPr>
              <w:fldChar w:fldCharType="end"/>
            </w:r>
          </w:hyperlink>
        </w:p>
        <w:p w:rsidR="00116E5C" w:rsidRDefault="00116E5C">
          <w:pPr>
            <w:pStyle w:val="21"/>
            <w:rPr>
              <w:noProof/>
            </w:rPr>
          </w:pPr>
          <w:hyperlink w:anchor="_Toc413670460" w:history="1">
            <w:r w:rsidRPr="003F4580">
              <w:rPr>
                <w:rStyle w:val="aa"/>
                <w:rFonts w:hint="eastAsia"/>
                <w:noProof/>
              </w:rPr>
              <w:t>４．虐待児の不安定さの背景</w:t>
            </w:r>
            <w:r>
              <w:rPr>
                <w:noProof/>
                <w:webHidden/>
              </w:rPr>
              <w:tab/>
            </w:r>
            <w:r>
              <w:rPr>
                <w:noProof/>
                <w:webHidden/>
              </w:rPr>
              <w:fldChar w:fldCharType="begin"/>
            </w:r>
            <w:r>
              <w:rPr>
                <w:noProof/>
                <w:webHidden/>
              </w:rPr>
              <w:instrText xml:space="preserve"> PAGEREF _Toc413670460 \h </w:instrText>
            </w:r>
            <w:r>
              <w:rPr>
                <w:noProof/>
                <w:webHidden/>
              </w:rPr>
            </w:r>
            <w:r>
              <w:rPr>
                <w:noProof/>
                <w:webHidden/>
              </w:rPr>
              <w:fldChar w:fldCharType="separate"/>
            </w:r>
            <w:r>
              <w:rPr>
                <w:noProof/>
                <w:webHidden/>
              </w:rPr>
              <w:t>40</w:t>
            </w:r>
            <w:r>
              <w:rPr>
                <w:noProof/>
                <w:webHidden/>
              </w:rPr>
              <w:fldChar w:fldCharType="end"/>
            </w:r>
          </w:hyperlink>
        </w:p>
        <w:p w:rsidR="00116E5C" w:rsidRDefault="00116E5C">
          <w:pPr>
            <w:pStyle w:val="21"/>
            <w:rPr>
              <w:noProof/>
            </w:rPr>
          </w:pPr>
          <w:hyperlink w:anchor="_Toc413670461" w:history="1">
            <w:r w:rsidRPr="003F4580">
              <w:rPr>
                <w:rStyle w:val="aa"/>
                <w:rFonts w:hint="eastAsia"/>
                <w:noProof/>
              </w:rPr>
              <w:t>５．フラッシュバックと解離</w:t>
            </w:r>
            <w:r>
              <w:rPr>
                <w:noProof/>
                <w:webHidden/>
              </w:rPr>
              <w:tab/>
            </w:r>
            <w:r>
              <w:rPr>
                <w:noProof/>
                <w:webHidden/>
              </w:rPr>
              <w:fldChar w:fldCharType="begin"/>
            </w:r>
            <w:r>
              <w:rPr>
                <w:noProof/>
                <w:webHidden/>
              </w:rPr>
              <w:instrText xml:space="preserve"> PAGEREF _Toc413670461 \h </w:instrText>
            </w:r>
            <w:r>
              <w:rPr>
                <w:noProof/>
                <w:webHidden/>
              </w:rPr>
            </w:r>
            <w:r>
              <w:rPr>
                <w:noProof/>
                <w:webHidden/>
              </w:rPr>
              <w:fldChar w:fldCharType="separate"/>
            </w:r>
            <w:r>
              <w:rPr>
                <w:noProof/>
                <w:webHidden/>
              </w:rPr>
              <w:t>40</w:t>
            </w:r>
            <w:r>
              <w:rPr>
                <w:noProof/>
                <w:webHidden/>
              </w:rPr>
              <w:fldChar w:fldCharType="end"/>
            </w:r>
          </w:hyperlink>
        </w:p>
        <w:p w:rsidR="00116E5C" w:rsidRDefault="00116E5C">
          <w:pPr>
            <w:pStyle w:val="21"/>
            <w:rPr>
              <w:noProof/>
            </w:rPr>
          </w:pPr>
          <w:hyperlink w:anchor="_Toc413670462" w:history="1">
            <w:r w:rsidRPr="003F4580">
              <w:rPr>
                <w:rStyle w:val="aa"/>
                <w:rFonts w:hint="eastAsia"/>
                <w:noProof/>
              </w:rPr>
              <w:t>６．トラウマの治療法</w:t>
            </w:r>
            <w:r>
              <w:rPr>
                <w:noProof/>
                <w:webHidden/>
              </w:rPr>
              <w:tab/>
            </w:r>
            <w:r>
              <w:rPr>
                <w:noProof/>
                <w:webHidden/>
              </w:rPr>
              <w:fldChar w:fldCharType="begin"/>
            </w:r>
            <w:r>
              <w:rPr>
                <w:noProof/>
                <w:webHidden/>
              </w:rPr>
              <w:instrText xml:space="preserve"> PAGEREF _Toc413670462 \h </w:instrText>
            </w:r>
            <w:r>
              <w:rPr>
                <w:noProof/>
                <w:webHidden/>
              </w:rPr>
            </w:r>
            <w:r>
              <w:rPr>
                <w:noProof/>
                <w:webHidden/>
              </w:rPr>
              <w:fldChar w:fldCharType="separate"/>
            </w:r>
            <w:r>
              <w:rPr>
                <w:noProof/>
                <w:webHidden/>
              </w:rPr>
              <w:t>41</w:t>
            </w:r>
            <w:r>
              <w:rPr>
                <w:noProof/>
                <w:webHidden/>
              </w:rPr>
              <w:fldChar w:fldCharType="end"/>
            </w:r>
          </w:hyperlink>
        </w:p>
        <w:p w:rsidR="00116E5C" w:rsidRDefault="00116E5C">
          <w:pPr>
            <w:pStyle w:val="21"/>
            <w:rPr>
              <w:noProof/>
            </w:rPr>
          </w:pPr>
          <w:hyperlink w:anchor="_Toc413670463" w:history="1">
            <w:r w:rsidRPr="003F4580">
              <w:rPr>
                <w:rStyle w:val="aa"/>
                <w:rFonts w:hint="eastAsia"/>
                <w:noProof/>
              </w:rPr>
              <w:t>７．生来の</w:t>
            </w:r>
            <w:r w:rsidRPr="003F4580">
              <w:rPr>
                <w:rStyle w:val="aa"/>
                <w:noProof/>
              </w:rPr>
              <w:t>ADHD</w:t>
            </w:r>
            <w:r w:rsidRPr="003F4580">
              <w:rPr>
                <w:rStyle w:val="aa"/>
                <w:rFonts w:hint="eastAsia"/>
                <w:noProof/>
              </w:rPr>
              <w:t>と、虐待系の</w:t>
            </w:r>
            <w:r w:rsidRPr="003F4580">
              <w:rPr>
                <w:rStyle w:val="aa"/>
                <w:noProof/>
              </w:rPr>
              <w:t>ADHD</w:t>
            </w:r>
            <w:r w:rsidRPr="003F4580">
              <w:rPr>
                <w:rStyle w:val="aa"/>
                <w:rFonts w:hint="eastAsia"/>
                <w:noProof/>
              </w:rPr>
              <w:t>様症状の違い</w:t>
            </w:r>
            <w:r>
              <w:rPr>
                <w:noProof/>
                <w:webHidden/>
              </w:rPr>
              <w:tab/>
            </w:r>
            <w:r>
              <w:rPr>
                <w:noProof/>
                <w:webHidden/>
              </w:rPr>
              <w:fldChar w:fldCharType="begin"/>
            </w:r>
            <w:r>
              <w:rPr>
                <w:noProof/>
                <w:webHidden/>
              </w:rPr>
              <w:instrText xml:space="preserve"> PAGEREF _Toc413670463 \h </w:instrText>
            </w:r>
            <w:r>
              <w:rPr>
                <w:noProof/>
                <w:webHidden/>
              </w:rPr>
            </w:r>
            <w:r>
              <w:rPr>
                <w:noProof/>
                <w:webHidden/>
              </w:rPr>
              <w:fldChar w:fldCharType="separate"/>
            </w:r>
            <w:r>
              <w:rPr>
                <w:noProof/>
                <w:webHidden/>
              </w:rPr>
              <w:t>42</w:t>
            </w:r>
            <w:r>
              <w:rPr>
                <w:noProof/>
                <w:webHidden/>
              </w:rPr>
              <w:fldChar w:fldCharType="end"/>
            </w:r>
          </w:hyperlink>
        </w:p>
        <w:p w:rsidR="00116E5C" w:rsidRDefault="00116E5C">
          <w:pPr>
            <w:pStyle w:val="11"/>
            <w:rPr>
              <w:noProof/>
            </w:rPr>
          </w:pPr>
          <w:hyperlink w:anchor="_Toc413670464" w:history="1">
            <w:r w:rsidRPr="003F4580">
              <w:rPr>
                <w:rStyle w:val="aa"/>
                <w:rFonts w:hint="eastAsia"/>
                <w:noProof/>
              </w:rPr>
              <w:t>第６章　発達障害と精神疾患</w:t>
            </w:r>
            <w:r>
              <w:rPr>
                <w:noProof/>
                <w:webHidden/>
              </w:rPr>
              <w:tab/>
            </w:r>
            <w:r>
              <w:rPr>
                <w:noProof/>
                <w:webHidden/>
              </w:rPr>
              <w:fldChar w:fldCharType="begin"/>
            </w:r>
            <w:r>
              <w:rPr>
                <w:noProof/>
                <w:webHidden/>
              </w:rPr>
              <w:instrText xml:space="preserve"> PAGEREF _Toc413670464 \h </w:instrText>
            </w:r>
            <w:r>
              <w:rPr>
                <w:noProof/>
                <w:webHidden/>
              </w:rPr>
            </w:r>
            <w:r>
              <w:rPr>
                <w:noProof/>
                <w:webHidden/>
              </w:rPr>
              <w:fldChar w:fldCharType="separate"/>
            </w:r>
            <w:r>
              <w:rPr>
                <w:noProof/>
                <w:webHidden/>
              </w:rPr>
              <w:t>43</w:t>
            </w:r>
            <w:r>
              <w:rPr>
                <w:noProof/>
                <w:webHidden/>
              </w:rPr>
              <w:fldChar w:fldCharType="end"/>
            </w:r>
          </w:hyperlink>
        </w:p>
        <w:p w:rsidR="00116E5C" w:rsidRDefault="00116E5C">
          <w:pPr>
            <w:pStyle w:val="21"/>
            <w:rPr>
              <w:noProof/>
            </w:rPr>
          </w:pPr>
          <w:hyperlink w:anchor="_Toc413670465" w:history="1">
            <w:r w:rsidRPr="003F4580">
              <w:rPr>
                <w:rStyle w:val="aa"/>
                <w:rFonts w:hint="eastAsia"/>
                <w:noProof/>
              </w:rPr>
              <w:t>１．不登校・ひきこもり</w:t>
            </w:r>
            <w:r>
              <w:rPr>
                <w:noProof/>
                <w:webHidden/>
              </w:rPr>
              <w:tab/>
            </w:r>
            <w:r>
              <w:rPr>
                <w:noProof/>
                <w:webHidden/>
              </w:rPr>
              <w:fldChar w:fldCharType="begin"/>
            </w:r>
            <w:r>
              <w:rPr>
                <w:noProof/>
                <w:webHidden/>
              </w:rPr>
              <w:instrText xml:space="preserve"> PAGEREF _Toc413670465 \h </w:instrText>
            </w:r>
            <w:r>
              <w:rPr>
                <w:noProof/>
                <w:webHidden/>
              </w:rPr>
            </w:r>
            <w:r>
              <w:rPr>
                <w:noProof/>
                <w:webHidden/>
              </w:rPr>
              <w:fldChar w:fldCharType="separate"/>
            </w:r>
            <w:r>
              <w:rPr>
                <w:noProof/>
                <w:webHidden/>
              </w:rPr>
              <w:t>45</w:t>
            </w:r>
            <w:r>
              <w:rPr>
                <w:noProof/>
                <w:webHidden/>
              </w:rPr>
              <w:fldChar w:fldCharType="end"/>
            </w:r>
          </w:hyperlink>
        </w:p>
        <w:p w:rsidR="00116E5C" w:rsidRDefault="00116E5C">
          <w:pPr>
            <w:pStyle w:val="21"/>
            <w:rPr>
              <w:noProof/>
            </w:rPr>
          </w:pPr>
          <w:hyperlink w:anchor="_Toc413670466" w:history="1">
            <w:r w:rsidRPr="003F4580">
              <w:rPr>
                <w:rStyle w:val="aa"/>
                <w:rFonts w:hint="eastAsia"/>
                <w:noProof/>
              </w:rPr>
              <w:t>２．選択制緘黙（かんもく）</w:t>
            </w:r>
            <w:r>
              <w:rPr>
                <w:noProof/>
                <w:webHidden/>
              </w:rPr>
              <w:tab/>
            </w:r>
            <w:r>
              <w:rPr>
                <w:noProof/>
                <w:webHidden/>
              </w:rPr>
              <w:fldChar w:fldCharType="begin"/>
            </w:r>
            <w:r>
              <w:rPr>
                <w:noProof/>
                <w:webHidden/>
              </w:rPr>
              <w:instrText xml:space="preserve"> PAGEREF _Toc413670466 \h </w:instrText>
            </w:r>
            <w:r>
              <w:rPr>
                <w:noProof/>
                <w:webHidden/>
              </w:rPr>
            </w:r>
            <w:r>
              <w:rPr>
                <w:noProof/>
                <w:webHidden/>
              </w:rPr>
              <w:fldChar w:fldCharType="separate"/>
            </w:r>
            <w:r>
              <w:rPr>
                <w:noProof/>
                <w:webHidden/>
              </w:rPr>
              <w:t>45</w:t>
            </w:r>
            <w:r>
              <w:rPr>
                <w:noProof/>
                <w:webHidden/>
              </w:rPr>
              <w:fldChar w:fldCharType="end"/>
            </w:r>
          </w:hyperlink>
        </w:p>
        <w:p w:rsidR="00116E5C" w:rsidRDefault="00116E5C">
          <w:pPr>
            <w:pStyle w:val="21"/>
            <w:rPr>
              <w:noProof/>
            </w:rPr>
          </w:pPr>
          <w:hyperlink w:anchor="_Toc413670467" w:history="1">
            <w:r w:rsidRPr="003F4580">
              <w:rPr>
                <w:rStyle w:val="aa"/>
                <w:rFonts w:hint="eastAsia"/>
                <w:noProof/>
              </w:rPr>
              <w:t>３．思春期やせ症</w:t>
            </w:r>
            <w:r>
              <w:rPr>
                <w:noProof/>
                <w:webHidden/>
              </w:rPr>
              <w:tab/>
            </w:r>
            <w:r>
              <w:rPr>
                <w:noProof/>
                <w:webHidden/>
              </w:rPr>
              <w:fldChar w:fldCharType="begin"/>
            </w:r>
            <w:r>
              <w:rPr>
                <w:noProof/>
                <w:webHidden/>
              </w:rPr>
              <w:instrText xml:space="preserve"> PAGEREF _Toc413670467 \h </w:instrText>
            </w:r>
            <w:r>
              <w:rPr>
                <w:noProof/>
                <w:webHidden/>
              </w:rPr>
            </w:r>
            <w:r>
              <w:rPr>
                <w:noProof/>
                <w:webHidden/>
              </w:rPr>
              <w:fldChar w:fldCharType="separate"/>
            </w:r>
            <w:r>
              <w:rPr>
                <w:noProof/>
                <w:webHidden/>
              </w:rPr>
              <w:t>46</w:t>
            </w:r>
            <w:r>
              <w:rPr>
                <w:noProof/>
                <w:webHidden/>
              </w:rPr>
              <w:fldChar w:fldCharType="end"/>
            </w:r>
          </w:hyperlink>
        </w:p>
        <w:p w:rsidR="00116E5C" w:rsidRDefault="00116E5C">
          <w:pPr>
            <w:pStyle w:val="21"/>
            <w:rPr>
              <w:noProof/>
            </w:rPr>
          </w:pPr>
          <w:hyperlink w:anchor="_Toc413670468" w:history="1">
            <w:r w:rsidRPr="003F4580">
              <w:rPr>
                <w:rStyle w:val="aa"/>
                <w:rFonts w:hint="eastAsia"/>
                <w:noProof/>
              </w:rPr>
              <w:t>４．強迫性障害</w:t>
            </w:r>
            <w:r>
              <w:rPr>
                <w:noProof/>
                <w:webHidden/>
              </w:rPr>
              <w:tab/>
            </w:r>
            <w:r>
              <w:rPr>
                <w:noProof/>
                <w:webHidden/>
              </w:rPr>
              <w:fldChar w:fldCharType="begin"/>
            </w:r>
            <w:r>
              <w:rPr>
                <w:noProof/>
                <w:webHidden/>
              </w:rPr>
              <w:instrText xml:space="preserve"> PAGEREF _Toc413670468 \h </w:instrText>
            </w:r>
            <w:r>
              <w:rPr>
                <w:noProof/>
                <w:webHidden/>
              </w:rPr>
            </w:r>
            <w:r>
              <w:rPr>
                <w:noProof/>
                <w:webHidden/>
              </w:rPr>
              <w:fldChar w:fldCharType="separate"/>
            </w:r>
            <w:r>
              <w:rPr>
                <w:noProof/>
                <w:webHidden/>
              </w:rPr>
              <w:t>47</w:t>
            </w:r>
            <w:r>
              <w:rPr>
                <w:noProof/>
                <w:webHidden/>
              </w:rPr>
              <w:fldChar w:fldCharType="end"/>
            </w:r>
          </w:hyperlink>
        </w:p>
        <w:p w:rsidR="00116E5C" w:rsidRDefault="00116E5C">
          <w:pPr>
            <w:pStyle w:val="21"/>
            <w:rPr>
              <w:noProof/>
            </w:rPr>
          </w:pPr>
          <w:hyperlink w:anchor="_Toc413670469" w:history="1">
            <w:r w:rsidRPr="003F4580">
              <w:rPr>
                <w:rStyle w:val="aa"/>
                <w:rFonts w:hint="eastAsia"/>
                <w:noProof/>
              </w:rPr>
              <w:t>５．うつ病</w:t>
            </w:r>
            <w:r>
              <w:rPr>
                <w:noProof/>
                <w:webHidden/>
              </w:rPr>
              <w:tab/>
            </w:r>
            <w:r>
              <w:rPr>
                <w:noProof/>
                <w:webHidden/>
              </w:rPr>
              <w:fldChar w:fldCharType="begin"/>
            </w:r>
            <w:r>
              <w:rPr>
                <w:noProof/>
                <w:webHidden/>
              </w:rPr>
              <w:instrText xml:space="preserve"> PAGEREF _Toc413670469 \h </w:instrText>
            </w:r>
            <w:r>
              <w:rPr>
                <w:noProof/>
                <w:webHidden/>
              </w:rPr>
            </w:r>
            <w:r>
              <w:rPr>
                <w:noProof/>
                <w:webHidden/>
              </w:rPr>
              <w:fldChar w:fldCharType="separate"/>
            </w:r>
            <w:r>
              <w:rPr>
                <w:noProof/>
                <w:webHidden/>
              </w:rPr>
              <w:t>47</w:t>
            </w:r>
            <w:r>
              <w:rPr>
                <w:noProof/>
                <w:webHidden/>
              </w:rPr>
              <w:fldChar w:fldCharType="end"/>
            </w:r>
          </w:hyperlink>
        </w:p>
        <w:p w:rsidR="00116E5C" w:rsidRDefault="00116E5C">
          <w:pPr>
            <w:pStyle w:val="21"/>
            <w:rPr>
              <w:noProof/>
            </w:rPr>
          </w:pPr>
          <w:hyperlink w:anchor="_Toc413670470" w:history="1">
            <w:r w:rsidRPr="003F4580">
              <w:rPr>
                <w:rStyle w:val="aa"/>
                <w:rFonts w:hint="eastAsia"/>
                <w:noProof/>
              </w:rPr>
              <w:t>６．大人の発達障害の特徴</w:t>
            </w:r>
            <w:r>
              <w:rPr>
                <w:noProof/>
                <w:webHidden/>
              </w:rPr>
              <w:tab/>
            </w:r>
            <w:r>
              <w:rPr>
                <w:noProof/>
                <w:webHidden/>
              </w:rPr>
              <w:fldChar w:fldCharType="begin"/>
            </w:r>
            <w:r>
              <w:rPr>
                <w:noProof/>
                <w:webHidden/>
              </w:rPr>
              <w:instrText xml:space="preserve"> PAGEREF _Toc413670470 \h </w:instrText>
            </w:r>
            <w:r>
              <w:rPr>
                <w:noProof/>
                <w:webHidden/>
              </w:rPr>
            </w:r>
            <w:r>
              <w:rPr>
                <w:noProof/>
                <w:webHidden/>
              </w:rPr>
              <w:fldChar w:fldCharType="separate"/>
            </w:r>
            <w:r>
              <w:rPr>
                <w:noProof/>
                <w:webHidden/>
              </w:rPr>
              <w:t>50</w:t>
            </w:r>
            <w:r>
              <w:rPr>
                <w:noProof/>
                <w:webHidden/>
              </w:rPr>
              <w:fldChar w:fldCharType="end"/>
            </w:r>
          </w:hyperlink>
        </w:p>
        <w:p w:rsidR="00116E5C" w:rsidRDefault="00116E5C">
          <w:pPr>
            <w:pStyle w:val="11"/>
            <w:rPr>
              <w:noProof/>
            </w:rPr>
          </w:pPr>
          <w:hyperlink w:anchor="_Toc413670471" w:history="1">
            <w:r w:rsidRPr="003F4580">
              <w:rPr>
                <w:rStyle w:val="aa"/>
                <w:rFonts w:hint="eastAsia"/>
                <w:noProof/>
              </w:rPr>
              <w:t>第７章　発達障害の療育</w:t>
            </w:r>
            <w:r>
              <w:rPr>
                <w:noProof/>
                <w:webHidden/>
              </w:rPr>
              <w:tab/>
            </w:r>
            <w:r>
              <w:rPr>
                <w:noProof/>
                <w:webHidden/>
              </w:rPr>
              <w:fldChar w:fldCharType="begin"/>
            </w:r>
            <w:r>
              <w:rPr>
                <w:noProof/>
                <w:webHidden/>
              </w:rPr>
              <w:instrText xml:space="preserve"> PAGEREF _Toc413670471 \h </w:instrText>
            </w:r>
            <w:r>
              <w:rPr>
                <w:noProof/>
                <w:webHidden/>
              </w:rPr>
            </w:r>
            <w:r>
              <w:rPr>
                <w:noProof/>
                <w:webHidden/>
              </w:rPr>
              <w:fldChar w:fldCharType="separate"/>
            </w:r>
            <w:r>
              <w:rPr>
                <w:noProof/>
                <w:webHidden/>
              </w:rPr>
              <w:t>51</w:t>
            </w:r>
            <w:r>
              <w:rPr>
                <w:noProof/>
                <w:webHidden/>
              </w:rPr>
              <w:fldChar w:fldCharType="end"/>
            </w:r>
          </w:hyperlink>
        </w:p>
        <w:p w:rsidR="00116E5C" w:rsidRDefault="00116E5C">
          <w:pPr>
            <w:pStyle w:val="21"/>
            <w:rPr>
              <w:noProof/>
            </w:rPr>
          </w:pPr>
          <w:hyperlink w:anchor="_Toc413670472" w:history="1">
            <w:r w:rsidRPr="003F4580">
              <w:rPr>
                <w:rStyle w:val="aa"/>
                <w:rFonts w:hint="eastAsia"/>
                <w:noProof/>
              </w:rPr>
              <w:t>１．発達障害の療育</w:t>
            </w:r>
            <w:r>
              <w:rPr>
                <w:noProof/>
                <w:webHidden/>
              </w:rPr>
              <w:tab/>
            </w:r>
            <w:r>
              <w:rPr>
                <w:noProof/>
                <w:webHidden/>
              </w:rPr>
              <w:fldChar w:fldCharType="begin"/>
            </w:r>
            <w:r>
              <w:rPr>
                <w:noProof/>
                <w:webHidden/>
              </w:rPr>
              <w:instrText xml:space="preserve"> PAGEREF _Toc413670472 \h </w:instrText>
            </w:r>
            <w:r>
              <w:rPr>
                <w:noProof/>
                <w:webHidden/>
              </w:rPr>
            </w:r>
            <w:r>
              <w:rPr>
                <w:noProof/>
                <w:webHidden/>
              </w:rPr>
              <w:fldChar w:fldCharType="separate"/>
            </w:r>
            <w:r>
              <w:rPr>
                <w:noProof/>
                <w:webHidden/>
              </w:rPr>
              <w:t>53</w:t>
            </w:r>
            <w:r>
              <w:rPr>
                <w:noProof/>
                <w:webHidden/>
              </w:rPr>
              <w:fldChar w:fldCharType="end"/>
            </w:r>
          </w:hyperlink>
        </w:p>
        <w:p w:rsidR="00116E5C" w:rsidRDefault="00116E5C">
          <w:pPr>
            <w:pStyle w:val="21"/>
            <w:rPr>
              <w:noProof/>
            </w:rPr>
          </w:pPr>
          <w:hyperlink w:anchor="_Toc413670473" w:history="1">
            <w:r w:rsidRPr="003F4580">
              <w:rPr>
                <w:rStyle w:val="aa"/>
                <w:rFonts w:hint="eastAsia"/>
                <w:noProof/>
              </w:rPr>
              <w:t>２．ケーススタディ</w:t>
            </w:r>
            <w:r>
              <w:rPr>
                <w:noProof/>
                <w:webHidden/>
              </w:rPr>
              <w:tab/>
            </w:r>
            <w:r>
              <w:rPr>
                <w:noProof/>
                <w:webHidden/>
              </w:rPr>
              <w:fldChar w:fldCharType="begin"/>
            </w:r>
            <w:r>
              <w:rPr>
                <w:noProof/>
                <w:webHidden/>
              </w:rPr>
              <w:instrText xml:space="preserve"> PAGEREF _Toc413670473 \h </w:instrText>
            </w:r>
            <w:r>
              <w:rPr>
                <w:noProof/>
                <w:webHidden/>
              </w:rPr>
            </w:r>
            <w:r>
              <w:rPr>
                <w:noProof/>
                <w:webHidden/>
              </w:rPr>
              <w:fldChar w:fldCharType="separate"/>
            </w:r>
            <w:r>
              <w:rPr>
                <w:noProof/>
                <w:webHidden/>
              </w:rPr>
              <w:t>54</w:t>
            </w:r>
            <w:r>
              <w:rPr>
                <w:noProof/>
                <w:webHidden/>
              </w:rPr>
              <w:fldChar w:fldCharType="end"/>
            </w:r>
          </w:hyperlink>
        </w:p>
        <w:p w:rsidR="00116E5C" w:rsidRDefault="00116E5C">
          <w:pPr>
            <w:pStyle w:val="21"/>
            <w:rPr>
              <w:noProof/>
            </w:rPr>
          </w:pPr>
          <w:hyperlink w:anchor="_Toc413670474" w:history="1">
            <w:r w:rsidRPr="003F4580">
              <w:rPr>
                <w:rStyle w:val="aa"/>
                <w:rFonts w:hint="eastAsia"/>
                <w:noProof/>
              </w:rPr>
              <w:t>３．特別支援学級の成立条件</w:t>
            </w:r>
            <w:r>
              <w:rPr>
                <w:noProof/>
                <w:webHidden/>
              </w:rPr>
              <w:tab/>
            </w:r>
            <w:r>
              <w:rPr>
                <w:noProof/>
                <w:webHidden/>
              </w:rPr>
              <w:fldChar w:fldCharType="begin"/>
            </w:r>
            <w:r>
              <w:rPr>
                <w:noProof/>
                <w:webHidden/>
              </w:rPr>
              <w:instrText xml:space="preserve"> PAGEREF _Toc413670474 \h </w:instrText>
            </w:r>
            <w:r>
              <w:rPr>
                <w:noProof/>
                <w:webHidden/>
              </w:rPr>
            </w:r>
            <w:r>
              <w:rPr>
                <w:noProof/>
                <w:webHidden/>
              </w:rPr>
              <w:fldChar w:fldCharType="separate"/>
            </w:r>
            <w:r>
              <w:rPr>
                <w:noProof/>
                <w:webHidden/>
              </w:rPr>
              <w:t>55</w:t>
            </w:r>
            <w:r>
              <w:rPr>
                <w:noProof/>
                <w:webHidden/>
              </w:rPr>
              <w:fldChar w:fldCharType="end"/>
            </w:r>
          </w:hyperlink>
        </w:p>
        <w:p w:rsidR="00116E5C" w:rsidRDefault="00116E5C">
          <w:pPr>
            <w:pStyle w:val="11"/>
            <w:rPr>
              <w:noProof/>
            </w:rPr>
          </w:pPr>
          <w:hyperlink w:anchor="_Toc413670475" w:history="1">
            <w:r w:rsidRPr="003F4580">
              <w:rPr>
                <w:rStyle w:val="aa"/>
                <w:rFonts w:hint="eastAsia"/>
                <w:noProof/>
              </w:rPr>
              <w:t>第８章　親が知るべきこと</w:t>
            </w:r>
            <w:r>
              <w:rPr>
                <w:noProof/>
                <w:webHidden/>
              </w:rPr>
              <w:tab/>
            </w:r>
            <w:r>
              <w:rPr>
                <w:noProof/>
                <w:webHidden/>
              </w:rPr>
              <w:fldChar w:fldCharType="begin"/>
            </w:r>
            <w:r>
              <w:rPr>
                <w:noProof/>
                <w:webHidden/>
              </w:rPr>
              <w:instrText xml:space="preserve"> PAGEREF _Toc413670475 \h </w:instrText>
            </w:r>
            <w:r>
              <w:rPr>
                <w:noProof/>
                <w:webHidden/>
              </w:rPr>
            </w:r>
            <w:r>
              <w:rPr>
                <w:noProof/>
                <w:webHidden/>
              </w:rPr>
              <w:fldChar w:fldCharType="separate"/>
            </w:r>
            <w:r>
              <w:rPr>
                <w:noProof/>
                <w:webHidden/>
              </w:rPr>
              <w:t>57</w:t>
            </w:r>
            <w:r>
              <w:rPr>
                <w:noProof/>
                <w:webHidden/>
              </w:rPr>
              <w:fldChar w:fldCharType="end"/>
            </w:r>
          </w:hyperlink>
        </w:p>
        <w:p w:rsidR="00116E5C" w:rsidRDefault="00116E5C">
          <w:pPr>
            <w:pStyle w:val="11"/>
            <w:rPr>
              <w:noProof/>
            </w:rPr>
          </w:pPr>
          <w:hyperlink w:anchor="_Toc413670476" w:history="1">
            <w:r w:rsidRPr="003F4580">
              <w:rPr>
                <w:rStyle w:val="aa"/>
                <w:rFonts w:hint="eastAsia"/>
                <w:noProof/>
              </w:rPr>
              <w:t>第９章　障害者雇用促進法について</w:t>
            </w:r>
            <w:r>
              <w:rPr>
                <w:noProof/>
                <w:webHidden/>
              </w:rPr>
              <w:tab/>
            </w:r>
            <w:r>
              <w:rPr>
                <w:noProof/>
                <w:webHidden/>
              </w:rPr>
              <w:fldChar w:fldCharType="begin"/>
            </w:r>
            <w:r>
              <w:rPr>
                <w:noProof/>
                <w:webHidden/>
              </w:rPr>
              <w:instrText xml:space="preserve"> PAGEREF _Toc413670476 \h </w:instrText>
            </w:r>
            <w:r>
              <w:rPr>
                <w:noProof/>
                <w:webHidden/>
              </w:rPr>
            </w:r>
            <w:r>
              <w:rPr>
                <w:noProof/>
                <w:webHidden/>
              </w:rPr>
              <w:fldChar w:fldCharType="separate"/>
            </w:r>
            <w:r>
              <w:rPr>
                <w:noProof/>
                <w:webHidden/>
              </w:rPr>
              <w:t>61</w:t>
            </w:r>
            <w:r>
              <w:rPr>
                <w:noProof/>
                <w:webHidden/>
              </w:rPr>
              <w:fldChar w:fldCharType="end"/>
            </w:r>
          </w:hyperlink>
        </w:p>
        <w:p w:rsidR="00116E5C" w:rsidRDefault="00116E5C">
          <w:pPr>
            <w:pStyle w:val="21"/>
            <w:rPr>
              <w:noProof/>
            </w:rPr>
          </w:pPr>
          <w:hyperlink w:anchor="_Toc413670477" w:history="1">
            <w:r w:rsidRPr="003F4580">
              <w:rPr>
                <w:rStyle w:val="aa"/>
                <w:rFonts w:hint="eastAsia"/>
                <w:noProof/>
              </w:rPr>
              <w:t>１．障害者の自立</w:t>
            </w:r>
            <w:r>
              <w:rPr>
                <w:noProof/>
                <w:webHidden/>
              </w:rPr>
              <w:tab/>
            </w:r>
            <w:r>
              <w:rPr>
                <w:noProof/>
                <w:webHidden/>
              </w:rPr>
              <w:fldChar w:fldCharType="begin"/>
            </w:r>
            <w:r>
              <w:rPr>
                <w:noProof/>
                <w:webHidden/>
              </w:rPr>
              <w:instrText xml:space="preserve"> PAGEREF _Toc413670477 \h </w:instrText>
            </w:r>
            <w:r>
              <w:rPr>
                <w:noProof/>
                <w:webHidden/>
              </w:rPr>
            </w:r>
            <w:r>
              <w:rPr>
                <w:noProof/>
                <w:webHidden/>
              </w:rPr>
              <w:fldChar w:fldCharType="separate"/>
            </w:r>
            <w:r>
              <w:rPr>
                <w:noProof/>
                <w:webHidden/>
              </w:rPr>
              <w:t>63</w:t>
            </w:r>
            <w:r>
              <w:rPr>
                <w:noProof/>
                <w:webHidden/>
              </w:rPr>
              <w:fldChar w:fldCharType="end"/>
            </w:r>
          </w:hyperlink>
        </w:p>
        <w:p w:rsidR="00116E5C" w:rsidRDefault="00116E5C">
          <w:pPr>
            <w:pStyle w:val="21"/>
            <w:rPr>
              <w:noProof/>
            </w:rPr>
          </w:pPr>
          <w:hyperlink w:anchor="_Toc413670478" w:history="1">
            <w:r w:rsidRPr="003F4580">
              <w:rPr>
                <w:rStyle w:val="aa"/>
                <w:rFonts w:hint="eastAsia"/>
                <w:noProof/>
              </w:rPr>
              <w:t>２．障害者の雇用の促進等に関する法律</w:t>
            </w:r>
            <w:r>
              <w:rPr>
                <w:noProof/>
                <w:webHidden/>
              </w:rPr>
              <w:tab/>
            </w:r>
            <w:r>
              <w:rPr>
                <w:noProof/>
                <w:webHidden/>
              </w:rPr>
              <w:fldChar w:fldCharType="begin"/>
            </w:r>
            <w:r>
              <w:rPr>
                <w:noProof/>
                <w:webHidden/>
              </w:rPr>
              <w:instrText xml:space="preserve"> PAGEREF _Toc413670478 \h </w:instrText>
            </w:r>
            <w:r>
              <w:rPr>
                <w:noProof/>
                <w:webHidden/>
              </w:rPr>
            </w:r>
            <w:r>
              <w:rPr>
                <w:noProof/>
                <w:webHidden/>
              </w:rPr>
              <w:fldChar w:fldCharType="separate"/>
            </w:r>
            <w:r>
              <w:rPr>
                <w:noProof/>
                <w:webHidden/>
              </w:rPr>
              <w:t>63</w:t>
            </w:r>
            <w:r>
              <w:rPr>
                <w:noProof/>
                <w:webHidden/>
              </w:rPr>
              <w:fldChar w:fldCharType="end"/>
            </w:r>
          </w:hyperlink>
        </w:p>
        <w:p w:rsidR="00116E5C" w:rsidRDefault="00116E5C">
          <w:pPr>
            <w:pStyle w:val="21"/>
            <w:rPr>
              <w:noProof/>
            </w:rPr>
          </w:pPr>
          <w:hyperlink w:anchor="_Toc413670479" w:history="1">
            <w:r w:rsidRPr="003F4580">
              <w:rPr>
                <w:rStyle w:val="aa"/>
                <w:rFonts w:hint="eastAsia"/>
                <w:noProof/>
              </w:rPr>
              <w:t>３．雇用義務制度の詳細</w:t>
            </w:r>
            <w:r>
              <w:rPr>
                <w:noProof/>
                <w:webHidden/>
              </w:rPr>
              <w:tab/>
            </w:r>
            <w:r>
              <w:rPr>
                <w:noProof/>
                <w:webHidden/>
              </w:rPr>
              <w:fldChar w:fldCharType="begin"/>
            </w:r>
            <w:r>
              <w:rPr>
                <w:noProof/>
                <w:webHidden/>
              </w:rPr>
              <w:instrText xml:space="preserve"> PAGEREF _Toc413670479 \h </w:instrText>
            </w:r>
            <w:r>
              <w:rPr>
                <w:noProof/>
                <w:webHidden/>
              </w:rPr>
            </w:r>
            <w:r>
              <w:rPr>
                <w:noProof/>
                <w:webHidden/>
              </w:rPr>
              <w:fldChar w:fldCharType="separate"/>
            </w:r>
            <w:r>
              <w:rPr>
                <w:noProof/>
                <w:webHidden/>
              </w:rPr>
              <w:t>64</w:t>
            </w:r>
            <w:r>
              <w:rPr>
                <w:noProof/>
                <w:webHidden/>
              </w:rPr>
              <w:fldChar w:fldCharType="end"/>
            </w:r>
          </w:hyperlink>
        </w:p>
        <w:p w:rsidR="00116E5C" w:rsidRDefault="00116E5C">
          <w:pPr>
            <w:pStyle w:val="21"/>
            <w:rPr>
              <w:noProof/>
            </w:rPr>
          </w:pPr>
          <w:hyperlink w:anchor="_Toc413670480" w:history="1">
            <w:r w:rsidRPr="003F4580">
              <w:rPr>
                <w:rStyle w:val="aa"/>
                <w:rFonts w:hint="eastAsia"/>
                <w:noProof/>
              </w:rPr>
              <w:t>４．特例子会社</w:t>
            </w:r>
            <w:r>
              <w:rPr>
                <w:noProof/>
                <w:webHidden/>
              </w:rPr>
              <w:tab/>
            </w:r>
            <w:r>
              <w:rPr>
                <w:noProof/>
                <w:webHidden/>
              </w:rPr>
              <w:fldChar w:fldCharType="begin"/>
            </w:r>
            <w:r>
              <w:rPr>
                <w:noProof/>
                <w:webHidden/>
              </w:rPr>
              <w:instrText xml:space="preserve"> PAGEREF _Toc413670480 \h </w:instrText>
            </w:r>
            <w:r>
              <w:rPr>
                <w:noProof/>
                <w:webHidden/>
              </w:rPr>
            </w:r>
            <w:r>
              <w:rPr>
                <w:noProof/>
                <w:webHidden/>
              </w:rPr>
              <w:fldChar w:fldCharType="separate"/>
            </w:r>
            <w:r>
              <w:rPr>
                <w:noProof/>
                <w:webHidden/>
              </w:rPr>
              <w:t>65</w:t>
            </w:r>
            <w:r>
              <w:rPr>
                <w:noProof/>
                <w:webHidden/>
              </w:rPr>
              <w:fldChar w:fldCharType="end"/>
            </w:r>
          </w:hyperlink>
        </w:p>
        <w:p w:rsidR="00116E5C" w:rsidRDefault="00116E5C">
          <w:pPr>
            <w:pStyle w:val="21"/>
            <w:rPr>
              <w:noProof/>
            </w:rPr>
          </w:pPr>
          <w:hyperlink w:anchor="_Toc413670481" w:history="1">
            <w:r w:rsidRPr="003F4580">
              <w:rPr>
                <w:rStyle w:val="aa"/>
                <w:rFonts w:hint="eastAsia"/>
                <w:noProof/>
              </w:rPr>
              <w:t>５．職場で求められること</w:t>
            </w:r>
            <w:r>
              <w:rPr>
                <w:noProof/>
                <w:webHidden/>
              </w:rPr>
              <w:tab/>
            </w:r>
            <w:r>
              <w:rPr>
                <w:noProof/>
                <w:webHidden/>
              </w:rPr>
              <w:fldChar w:fldCharType="begin"/>
            </w:r>
            <w:r>
              <w:rPr>
                <w:noProof/>
                <w:webHidden/>
              </w:rPr>
              <w:instrText xml:space="preserve"> PAGEREF _Toc413670481 \h </w:instrText>
            </w:r>
            <w:r>
              <w:rPr>
                <w:noProof/>
                <w:webHidden/>
              </w:rPr>
            </w:r>
            <w:r>
              <w:rPr>
                <w:noProof/>
                <w:webHidden/>
              </w:rPr>
              <w:fldChar w:fldCharType="separate"/>
            </w:r>
            <w:r>
              <w:rPr>
                <w:noProof/>
                <w:webHidden/>
              </w:rPr>
              <w:t>66</w:t>
            </w:r>
            <w:r>
              <w:rPr>
                <w:noProof/>
                <w:webHidden/>
              </w:rPr>
              <w:fldChar w:fldCharType="end"/>
            </w:r>
          </w:hyperlink>
        </w:p>
        <w:p w:rsidR="00116E5C" w:rsidRDefault="00116E5C">
          <w:pPr>
            <w:pStyle w:val="11"/>
            <w:rPr>
              <w:noProof/>
            </w:rPr>
          </w:pPr>
          <w:hyperlink w:anchor="_Toc413670482" w:history="1">
            <w:r w:rsidRPr="003F4580">
              <w:rPr>
                <w:rStyle w:val="aa"/>
                <w:rFonts w:hint="eastAsia"/>
                <w:noProof/>
              </w:rPr>
              <w:t>第</w:t>
            </w:r>
            <w:r w:rsidRPr="003F4580">
              <w:rPr>
                <w:rStyle w:val="aa"/>
                <w:noProof/>
              </w:rPr>
              <w:t>10</w:t>
            </w:r>
            <w:r w:rsidRPr="003F4580">
              <w:rPr>
                <w:rStyle w:val="aa"/>
                <w:rFonts w:hint="eastAsia"/>
                <w:noProof/>
              </w:rPr>
              <w:t>章　特別支援学級の授業づくり</w:t>
            </w:r>
            <w:r>
              <w:rPr>
                <w:noProof/>
                <w:webHidden/>
              </w:rPr>
              <w:tab/>
            </w:r>
            <w:r>
              <w:rPr>
                <w:noProof/>
                <w:webHidden/>
              </w:rPr>
              <w:fldChar w:fldCharType="begin"/>
            </w:r>
            <w:r>
              <w:rPr>
                <w:noProof/>
                <w:webHidden/>
              </w:rPr>
              <w:instrText xml:space="preserve"> PAGEREF _Toc413670482 \h </w:instrText>
            </w:r>
            <w:r>
              <w:rPr>
                <w:noProof/>
                <w:webHidden/>
              </w:rPr>
            </w:r>
            <w:r>
              <w:rPr>
                <w:noProof/>
                <w:webHidden/>
              </w:rPr>
              <w:fldChar w:fldCharType="separate"/>
            </w:r>
            <w:r>
              <w:rPr>
                <w:noProof/>
                <w:webHidden/>
              </w:rPr>
              <w:t>67</w:t>
            </w:r>
            <w:r>
              <w:rPr>
                <w:noProof/>
                <w:webHidden/>
              </w:rPr>
              <w:fldChar w:fldCharType="end"/>
            </w:r>
          </w:hyperlink>
        </w:p>
        <w:p w:rsidR="00116E5C" w:rsidRDefault="00116E5C">
          <w:pPr>
            <w:pStyle w:val="11"/>
            <w:rPr>
              <w:noProof/>
            </w:rPr>
          </w:pPr>
          <w:hyperlink w:anchor="_Toc413670483" w:history="1">
            <w:r w:rsidRPr="003F4580">
              <w:rPr>
                <w:rStyle w:val="aa"/>
                <w:rFonts w:hint="eastAsia"/>
                <w:noProof/>
              </w:rPr>
              <w:t>第</w:t>
            </w:r>
            <w:r w:rsidRPr="003F4580">
              <w:rPr>
                <w:rStyle w:val="aa"/>
                <w:noProof/>
              </w:rPr>
              <w:t>11</w:t>
            </w:r>
            <w:r w:rsidRPr="003F4580">
              <w:rPr>
                <w:rStyle w:val="aa"/>
                <w:rFonts w:hint="eastAsia"/>
                <w:noProof/>
              </w:rPr>
              <w:t>章　参考文献</w:t>
            </w:r>
            <w:r>
              <w:rPr>
                <w:noProof/>
                <w:webHidden/>
              </w:rPr>
              <w:tab/>
            </w:r>
            <w:r>
              <w:rPr>
                <w:noProof/>
                <w:webHidden/>
              </w:rPr>
              <w:fldChar w:fldCharType="begin"/>
            </w:r>
            <w:r>
              <w:rPr>
                <w:noProof/>
                <w:webHidden/>
              </w:rPr>
              <w:instrText xml:space="preserve"> PAGEREF _Toc413670483 \h </w:instrText>
            </w:r>
            <w:r>
              <w:rPr>
                <w:noProof/>
                <w:webHidden/>
              </w:rPr>
            </w:r>
            <w:r>
              <w:rPr>
                <w:noProof/>
                <w:webHidden/>
              </w:rPr>
              <w:fldChar w:fldCharType="separate"/>
            </w:r>
            <w:r>
              <w:rPr>
                <w:noProof/>
                <w:webHidden/>
              </w:rPr>
              <w:t>73</w:t>
            </w:r>
            <w:r>
              <w:rPr>
                <w:noProof/>
                <w:webHidden/>
              </w:rPr>
              <w:fldChar w:fldCharType="end"/>
            </w:r>
          </w:hyperlink>
        </w:p>
        <w:p w:rsidR="00116E5C" w:rsidRDefault="00116E5C">
          <w:pPr>
            <w:pStyle w:val="11"/>
            <w:rPr>
              <w:noProof/>
            </w:rPr>
          </w:pPr>
          <w:hyperlink w:anchor="_Toc413670484" w:history="1">
            <w:r w:rsidRPr="003F4580">
              <w:rPr>
                <w:rStyle w:val="aa"/>
                <w:rFonts w:hint="eastAsia"/>
                <w:noProof/>
              </w:rPr>
              <w:t>付章１　知能テストについて</w:t>
            </w:r>
            <w:r>
              <w:rPr>
                <w:noProof/>
                <w:webHidden/>
              </w:rPr>
              <w:tab/>
            </w:r>
            <w:r>
              <w:rPr>
                <w:noProof/>
                <w:webHidden/>
              </w:rPr>
              <w:fldChar w:fldCharType="begin"/>
            </w:r>
            <w:r>
              <w:rPr>
                <w:noProof/>
                <w:webHidden/>
              </w:rPr>
              <w:instrText xml:space="preserve"> PAGEREF _Toc413670484 \h </w:instrText>
            </w:r>
            <w:r>
              <w:rPr>
                <w:noProof/>
                <w:webHidden/>
              </w:rPr>
            </w:r>
            <w:r>
              <w:rPr>
                <w:noProof/>
                <w:webHidden/>
              </w:rPr>
              <w:fldChar w:fldCharType="separate"/>
            </w:r>
            <w:r>
              <w:rPr>
                <w:noProof/>
                <w:webHidden/>
              </w:rPr>
              <w:t>77</w:t>
            </w:r>
            <w:r>
              <w:rPr>
                <w:noProof/>
                <w:webHidden/>
              </w:rPr>
              <w:fldChar w:fldCharType="end"/>
            </w:r>
          </w:hyperlink>
        </w:p>
        <w:p w:rsidR="00116E5C" w:rsidRDefault="00116E5C">
          <w:pPr>
            <w:pStyle w:val="21"/>
            <w:rPr>
              <w:noProof/>
            </w:rPr>
          </w:pPr>
          <w:hyperlink w:anchor="_Toc413670485" w:history="1">
            <w:r w:rsidRPr="003F4580">
              <w:rPr>
                <w:rStyle w:val="aa"/>
                <w:rFonts w:hint="eastAsia"/>
                <w:noProof/>
              </w:rPr>
              <w:t>１．知能テストのいろいろ</w:t>
            </w:r>
            <w:r>
              <w:rPr>
                <w:noProof/>
                <w:webHidden/>
              </w:rPr>
              <w:tab/>
            </w:r>
            <w:r>
              <w:rPr>
                <w:noProof/>
                <w:webHidden/>
              </w:rPr>
              <w:fldChar w:fldCharType="begin"/>
            </w:r>
            <w:r>
              <w:rPr>
                <w:noProof/>
                <w:webHidden/>
              </w:rPr>
              <w:instrText xml:space="preserve"> PAGEREF _Toc413670485 \h </w:instrText>
            </w:r>
            <w:r>
              <w:rPr>
                <w:noProof/>
                <w:webHidden/>
              </w:rPr>
            </w:r>
            <w:r>
              <w:rPr>
                <w:noProof/>
                <w:webHidden/>
              </w:rPr>
              <w:fldChar w:fldCharType="separate"/>
            </w:r>
            <w:r>
              <w:rPr>
                <w:noProof/>
                <w:webHidden/>
              </w:rPr>
              <w:t>79</w:t>
            </w:r>
            <w:r>
              <w:rPr>
                <w:noProof/>
                <w:webHidden/>
              </w:rPr>
              <w:fldChar w:fldCharType="end"/>
            </w:r>
          </w:hyperlink>
        </w:p>
        <w:p w:rsidR="00116E5C" w:rsidRDefault="00116E5C">
          <w:pPr>
            <w:pStyle w:val="21"/>
            <w:rPr>
              <w:noProof/>
            </w:rPr>
          </w:pPr>
          <w:hyperlink w:anchor="_Toc413670486" w:history="1">
            <w:r w:rsidRPr="003F4580">
              <w:rPr>
                <w:rStyle w:val="aa"/>
                <w:rFonts w:hint="eastAsia"/>
                <w:noProof/>
              </w:rPr>
              <w:t>２．</w:t>
            </w:r>
            <w:r w:rsidRPr="003F4580">
              <w:rPr>
                <w:rStyle w:val="aa"/>
                <w:noProof/>
              </w:rPr>
              <w:t xml:space="preserve">WISC-IV </w:t>
            </w:r>
            <w:r w:rsidRPr="003F4580">
              <w:rPr>
                <w:rStyle w:val="aa"/>
                <w:rFonts w:hint="eastAsia"/>
                <w:noProof/>
              </w:rPr>
              <w:t>（</w:t>
            </w:r>
            <w:r w:rsidRPr="003F4580">
              <w:rPr>
                <w:rStyle w:val="aa"/>
                <w:noProof/>
              </w:rPr>
              <w:t xml:space="preserve">Wechsler Intelligence Scale for Children </w:t>
            </w:r>
            <w:r w:rsidRPr="003F4580">
              <w:rPr>
                <w:rStyle w:val="aa"/>
                <w:rFonts w:hint="eastAsia"/>
                <w:noProof/>
              </w:rPr>
              <w:t>～</w:t>
            </w:r>
            <w:r w:rsidRPr="003F4580">
              <w:rPr>
                <w:rStyle w:val="aa"/>
                <w:noProof/>
              </w:rPr>
              <w:t xml:space="preserve"> Fourth Edition</w:t>
            </w:r>
            <w:r w:rsidRPr="003F4580">
              <w:rPr>
                <w:rStyle w:val="aa"/>
                <w:rFonts w:hint="eastAsia"/>
                <w:noProof/>
              </w:rPr>
              <w:t>）</w:t>
            </w:r>
            <w:r>
              <w:rPr>
                <w:noProof/>
                <w:webHidden/>
              </w:rPr>
              <w:tab/>
            </w:r>
            <w:r>
              <w:rPr>
                <w:noProof/>
                <w:webHidden/>
              </w:rPr>
              <w:fldChar w:fldCharType="begin"/>
            </w:r>
            <w:r>
              <w:rPr>
                <w:noProof/>
                <w:webHidden/>
              </w:rPr>
              <w:instrText xml:space="preserve"> PAGEREF _Toc413670486 \h </w:instrText>
            </w:r>
            <w:r>
              <w:rPr>
                <w:noProof/>
                <w:webHidden/>
              </w:rPr>
            </w:r>
            <w:r>
              <w:rPr>
                <w:noProof/>
                <w:webHidden/>
              </w:rPr>
              <w:fldChar w:fldCharType="separate"/>
            </w:r>
            <w:r>
              <w:rPr>
                <w:noProof/>
                <w:webHidden/>
              </w:rPr>
              <w:t>80</w:t>
            </w:r>
            <w:r>
              <w:rPr>
                <w:noProof/>
                <w:webHidden/>
              </w:rPr>
              <w:fldChar w:fldCharType="end"/>
            </w:r>
          </w:hyperlink>
        </w:p>
        <w:p w:rsidR="00116E5C" w:rsidRDefault="00116E5C">
          <w:pPr>
            <w:pStyle w:val="21"/>
            <w:rPr>
              <w:noProof/>
            </w:rPr>
          </w:pPr>
          <w:hyperlink w:anchor="_Toc413670487" w:history="1">
            <w:r w:rsidRPr="003F4580">
              <w:rPr>
                <w:rStyle w:val="aa"/>
                <w:rFonts w:hint="eastAsia"/>
                <w:noProof/>
              </w:rPr>
              <w:t>３．</w:t>
            </w:r>
            <w:r w:rsidRPr="003F4580">
              <w:rPr>
                <w:rStyle w:val="aa"/>
                <w:noProof/>
              </w:rPr>
              <w:t>K</w:t>
            </w:r>
            <w:r w:rsidRPr="003F4580">
              <w:rPr>
                <w:rStyle w:val="aa"/>
                <w:rFonts w:hint="eastAsia"/>
                <w:noProof/>
              </w:rPr>
              <w:t>－</w:t>
            </w:r>
            <w:r w:rsidRPr="003F4580">
              <w:rPr>
                <w:rStyle w:val="aa"/>
                <w:noProof/>
              </w:rPr>
              <w:t>ABC -</w:t>
            </w:r>
            <w:r w:rsidRPr="003F4580">
              <w:rPr>
                <w:rStyle w:val="aa"/>
                <w:rFonts w:hint="eastAsia"/>
                <w:noProof/>
              </w:rPr>
              <w:t>Ⅱ</w:t>
            </w:r>
            <w:r>
              <w:rPr>
                <w:noProof/>
                <w:webHidden/>
              </w:rPr>
              <w:tab/>
            </w:r>
            <w:r>
              <w:rPr>
                <w:noProof/>
                <w:webHidden/>
              </w:rPr>
              <w:fldChar w:fldCharType="begin"/>
            </w:r>
            <w:r>
              <w:rPr>
                <w:noProof/>
                <w:webHidden/>
              </w:rPr>
              <w:instrText xml:space="preserve"> PAGEREF _Toc413670487 \h </w:instrText>
            </w:r>
            <w:r>
              <w:rPr>
                <w:noProof/>
                <w:webHidden/>
              </w:rPr>
            </w:r>
            <w:r>
              <w:rPr>
                <w:noProof/>
                <w:webHidden/>
              </w:rPr>
              <w:fldChar w:fldCharType="separate"/>
            </w:r>
            <w:r>
              <w:rPr>
                <w:noProof/>
                <w:webHidden/>
              </w:rPr>
              <w:t>81</w:t>
            </w:r>
            <w:r>
              <w:rPr>
                <w:noProof/>
                <w:webHidden/>
              </w:rPr>
              <w:fldChar w:fldCharType="end"/>
            </w:r>
          </w:hyperlink>
        </w:p>
        <w:p w:rsidR="00116E5C" w:rsidRDefault="00116E5C">
          <w:pPr>
            <w:pStyle w:val="11"/>
            <w:rPr>
              <w:noProof/>
            </w:rPr>
          </w:pPr>
          <w:hyperlink w:anchor="_Toc413670488" w:history="1">
            <w:r w:rsidRPr="003F4580">
              <w:rPr>
                <w:rStyle w:val="aa"/>
                <w:rFonts w:hint="eastAsia"/>
                <w:noProof/>
              </w:rPr>
              <w:t>付章２　発達性協調運動障害の対応</w:t>
            </w:r>
            <w:r>
              <w:rPr>
                <w:noProof/>
                <w:webHidden/>
              </w:rPr>
              <w:tab/>
            </w:r>
            <w:r>
              <w:rPr>
                <w:noProof/>
                <w:webHidden/>
              </w:rPr>
              <w:fldChar w:fldCharType="begin"/>
            </w:r>
            <w:r>
              <w:rPr>
                <w:noProof/>
                <w:webHidden/>
              </w:rPr>
              <w:instrText xml:space="preserve"> PAGEREF _Toc413670488 \h </w:instrText>
            </w:r>
            <w:r>
              <w:rPr>
                <w:noProof/>
                <w:webHidden/>
              </w:rPr>
            </w:r>
            <w:r>
              <w:rPr>
                <w:noProof/>
                <w:webHidden/>
              </w:rPr>
              <w:fldChar w:fldCharType="separate"/>
            </w:r>
            <w:r>
              <w:rPr>
                <w:noProof/>
                <w:webHidden/>
              </w:rPr>
              <w:t>83</w:t>
            </w:r>
            <w:r>
              <w:rPr>
                <w:noProof/>
                <w:webHidden/>
              </w:rPr>
              <w:fldChar w:fldCharType="end"/>
            </w:r>
          </w:hyperlink>
        </w:p>
        <w:p w:rsidR="00116E5C" w:rsidRDefault="00116E5C">
          <w:pPr>
            <w:pStyle w:val="21"/>
            <w:rPr>
              <w:noProof/>
            </w:rPr>
          </w:pPr>
          <w:hyperlink w:anchor="_Toc413670489" w:history="1">
            <w:r w:rsidRPr="003F4580">
              <w:rPr>
                <w:rStyle w:val="aa"/>
                <w:rFonts w:hint="eastAsia"/>
                <w:noProof/>
              </w:rPr>
              <w:t>１．発達性協調運動障害とは</w:t>
            </w:r>
            <w:r>
              <w:rPr>
                <w:noProof/>
                <w:webHidden/>
              </w:rPr>
              <w:tab/>
            </w:r>
            <w:r>
              <w:rPr>
                <w:noProof/>
                <w:webHidden/>
              </w:rPr>
              <w:fldChar w:fldCharType="begin"/>
            </w:r>
            <w:r>
              <w:rPr>
                <w:noProof/>
                <w:webHidden/>
              </w:rPr>
              <w:instrText xml:space="preserve"> PAGEREF _Toc413670489 \h </w:instrText>
            </w:r>
            <w:r>
              <w:rPr>
                <w:noProof/>
                <w:webHidden/>
              </w:rPr>
            </w:r>
            <w:r>
              <w:rPr>
                <w:noProof/>
                <w:webHidden/>
              </w:rPr>
              <w:fldChar w:fldCharType="separate"/>
            </w:r>
            <w:r>
              <w:rPr>
                <w:noProof/>
                <w:webHidden/>
              </w:rPr>
              <w:t>85</w:t>
            </w:r>
            <w:r>
              <w:rPr>
                <w:noProof/>
                <w:webHidden/>
              </w:rPr>
              <w:fldChar w:fldCharType="end"/>
            </w:r>
          </w:hyperlink>
        </w:p>
        <w:p w:rsidR="00116E5C" w:rsidRDefault="00116E5C">
          <w:pPr>
            <w:pStyle w:val="21"/>
            <w:rPr>
              <w:noProof/>
            </w:rPr>
          </w:pPr>
          <w:hyperlink w:anchor="_Toc413670490" w:history="1">
            <w:r w:rsidRPr="003F4580">
              <w:rPr>
                <w:rStyle w:val="aa"/>
                <w:rFonts w:hint="eastAsia"/>
                <w:noProof/>
              </w:rPr>
              <w:t>２．発達性協調運動障害の困難性</w:t>
            </w:r>
            <w:r>
              <w:rPr>
                <w:noProof/>
                <w:webHidden/>
              </w:rPr>
              <w:tab/>
            </w:r>
            <w:r>
              <w:rPr>
                <w:noProof/>
                <w:webHidden/>
              </w:rPr>
              <w:fldChar w:fldCharType="begin"/>
            </w:r>
            <w:r>
              <w:rPr>
                <w:noProof/>
                <w:webHidden/>
              </w:rPr>
              <w:instrText xml:space="preserve"> PAGEREF _Toc413670490 \h </w:instrText>
            </w:r>
            <w:r>
              <w:rPr>
                <w:noProof/>
                <w:webHidden/>
              </w:rPr>
            </w:r>
            <w:r>
              <w:rPr>
                <w:noProof/>
                <w:webHidden/>
              </w:rPr>
              <w:fldChar w:fldCharType="separate"/>
            </w:r>
            <w:r>
              <w:rPr>
                <w:noProof/>
                <w:webHidden/>
              </w:rPr>
              <w:t>85</w:t>
            </w:r>
            <w:r>
              <w:rPr>
                <w:noProof/>
                <w:webHidden/>
              </w:rPr>
              <w:fldChar w:fldCharType="end"/>
            </w:r>
          </w:hyperlink>
        </w:p>
        <w:p w:rsidR="00116E5C" w:rsidRDefault="00116E5C">
          <w:pPr>
            <w:pStyle w:val="21"/>
            <w:rPr>
              <w:noProof/>
            </w:rPr>
          </w:pPr>
          <w:hyperlink w:anchor="_Toc413670491" w:history="1">
            <w:r w:rsidRPr="003F4580">
              <w:rPr>
                <w:rStyle w:val="aa"/>
                <w:rFonts w:hint="eastAsia"/>
                <w:noProof/>
              </w:rPr>
              <w:t>３．発達性協調運動障害の子どもへの指導上の留意点</w:t>
            </w:r>
            <w:r>
              <w:rPr>
                <w:noProof/>
                <w:webHidden/>
              </w:rPr>
              <w:tab/>
            </w:r>
            <w:r>
              <w:rPr>
                <w:noProof/>
                <w:webHidden/>
              </w:rPr>
              <w:fldChar w:fldCharType="begin"/>
            </w:r>
            <w:r>
              <w:rPr>
                <w:noProof/>
                <w:webHidden/>
              </w:rPr>
              <w:instrText xml:space="preserve"> PAGEREF _Toc413670491 \h </w:instrText>
            </w:r>
            <w:r>
              <w:rPr>
                <w:noProof/>
                <w:webHidden/>
              </w:rPr>
            </w:r>
            <w:r>
              <w:rPr>
                <w:noProof/>
                <w:webHidden/>
              </w:rPr>
              <w:fldChar w:fldCharType="separate"/>
            </w:r>
            <w:r>
              <w:rPr>
                <w:noProof/>
                <w:webHidden/>
              </w:rPr>
              <w:t>85</w:t>
            </w:r>
            <w:r>
              <w:rPr>
                <w:noProof/>
                <w:webHidden/>
              </w:rPr>
              <w:fldChar w:fldCharType="end"/>
            </w:r>
          </w:hyperlink>
        </w:p>
        <w:p w:rsidR="00116E5C" w:rsidRDefault="00116E5C">
          <w:pPr>
            <w:pStyle w:val="21"/>
            <w:rPr>
              <w:noProof/>
            </w:rPr>
          </w:pPr>
          <w:hyperlink w:anchor="_Toc413670492" w:history="1">
            <w:r w:rsidRPr="003F4580">
              <w:rPr>
                <w:rStyle w:val="aa"/>
                <w:rFonts w:hint="eastAsia"/>
                <w:noProof/>
              </w:rPr>
              <w:t>４．指導のコツ</w:t>
            </w:r>
            <w:r>
              <w:rPr>
                <w:noProof/>
                <w:webHidden/>
              </w:rPr>
              <w:tab/>
            </w:r>
            <w:r>
              <w:rPr>
                <w:noProof/>
                <w:webHidden/>
              </w:rPr>
              <w:fldChar w:fldCharType="begin"/>
            </w:r>
            <w:r>
              <w:rPr>
                <w:noProof/>
                <w:webHidden/>
              </w:rPr>
              <w:instrText xml:space="preserve"> PAGEREF _Toc413670492 \h </w:instrText>
            </w:r>
            <w:r>
              <w:rPr>
                <w:noProof/>
                <w:webHidden/>
              </w:rPr>
            </w:r>
            <w:r>
              <w:rPr>
                <w:noProof/>
                <w:webHidden/>
              </w:rPr>
              <w:fldChar w:fldCharType="separate"/>
            </w:r>
            <w:r>
              <w:rPr>
                <w:noProof/>
                <w:webHidden/>
              </w:rPr>
              <w:t>86</w:t>
            </w:r>
            <w:r>
              <w:rPr>
                <w:noProof/>
                <w:webHidden/>
              </w:rPr>
              <w:fldChar w:fldCharType="end"/>
            </w:r>
          </w:hyperlink>
        </w:p>
        <w:p w:rsidR="00116E5C" w:rsidRDefault="00116E5C">
          <w:pPr>
            <w:pStyle w:val="21"/>
            <w:rPr>
              <w:noProof/>
            </w:rPr>
          </w:pPr>
          <w:hyperlink w:anchor="_Toc413670493" w:history="1">
            <w:r w:rsidRPr="003F4580">
              <w:rPr>
                <w:rStyle w:val="aa"/>
                <w:rFonts w:hint="eastAsia"/>
                <w:noProof/>
              </w:rPr>
              <w:t>５．これをやってはだめ</w:t>
            </w:r>
            <w:r>
              <w:rPr>
                <w:noProof/>
                <w:webHidden/>
              </w:rPr>
              <w:tab/>
            </w:r>
            <w:r>
              <w:rPr>
                <w:noProof/>
                <w:webHidden/>
              </w:rPr>
              <w:fldChar w:fldCharType="begin"/>
            </w:r>
            <w:r>
              <w:rPr>
                <w:noProof/>
                <w:webHidden/>
              </w:rPr>
              <w:instrText xml:space="preserve"> PAGEREF _Toc413670493 \h </w:instrText>
            </w:r>
            <w:r>
              <w:rPr>
                <w:noProof/>
                <w:webHidden/>
              </w:rPr>
            </w:r>
            <w:r>
              <w:rPr>
                <w:noProof/>
                <w:webHidden/>
              </w:rPr>
              <w:fldChar w:fldCharType="separate"/>
            </w:r>
            <w:r>
              <w:rPr>
                <w:noProof/>
                <w:webHidden/>
              </w:rPr>
              <w:t>86</w:t>
            </w:r>
            <w:r>
              <w:rPr>
                <w:noProof/>
                <w:webHidden/>
              </w:rPr>
              <w:fldChar w:fldCharType="end"/>
            </w:r>
          </w:hyperlink>
        </w:p>
        <w:p w:rsidR="00116E5C" w:rsidRDefault="00116E5C">
          <w:pPr>
            <w:pStyle w:val="11"/>
            <w:rPr>
              <w:noProof/>
            </w:rPr>
          </w:pPr>
          <w:hyperlink w:anchor="_Toc413670494" w:history="1">
            <w:r w:rsidRPr="003F4580">
              <w:rPr>
                <w:rStyle w:val="aa"/>
                <w:rFonts w:hint="eastAsia"/>
                <w:noProof/>
              </w:rPr>
              <w:t>付章３　進学・進路について</w:t>
            </w:r>
            <w:r>
              <w:rPr>
                <w:noProof/>
                <w:webHidden/>
              </w:rPr>
              <w:tab/>
            </w:r>
            <w:r>
              <w:rPr>
                <w:noProof/>
                <w:webHidden/>
              </w:rPr>
              <w:fldChar w:fldCharType="begin"/>
            </w:r>
            <w:r>
              <w:rPr>
                <w:noProof/>
                <w:webHidden/>
              </w:rPr>
              <w:instrText xml:space="preserve"> PAGEREF _Toc413670494 \h </w:instrText>
            </w:r>
            <w:r>
              <w:rPr>
                <w:noProof/>
                <w:webHidden/>
              </w:rPr>
            </w:r>
            <w:r>
              <w:rPr>
                <w:noProof/>
                <w:webHidden/>
              </w:rPr>
              <w:fldChar w:fldCharType="separate"/>
            </w:r>
            <w:r>
              <w:rPr>
                <w:noProof/>
                <w:webHidden/>
              </w:rPr>
              <w:t>87</w:t>
            </w:r>
            <w:r>
              <w:rPr>
                <w:noProof/>
                <w:webHidden/>
              </w:rPr>
              <w:fldChar w:fldCharType="end"/>
            </w:r>
          </w:hyperlink>
        </w:p>
        <w:p w:rsidR="00116E5C" w:rsidRDefault="00116E5C">
          <w:pPr>
            <w:pStyle w:val="21"/>
            <w:rPr>
              <w:noProof/>
            </w:rPr>
          </w:pPr>
          <w:hyperlink w:anchor="_Toc413670495" w:history="1">
            <w:r w:rsidRPr="003F4580">
              <w:rPr>
                <w:rStyle w:val="aa"/>
                <w:rFonts w:hint="eastAsia"/>
                <w:noProof/>
              </w:rPr>
              <w:t>１．特別支援学級の進路指導のポイント</w:t>
            </w:r>
            <w:r>
              <w:rPr>
                <w:noProof/>
                <w:webHidden/>
              </w:rPr>
              <w:tab/>
            </w:r>
            <w:r>
              <w:rPr>
                <w:noProof/>
                <w:webHidden/>
              </w:rPr>
              <w:fldChar w:fldCharType="begin"/>
            </w:r>
            <w:r>
              <w:rPr>
                <w:noProof/>
                <w:webHidden/>
              </w:rPr>
              <w:instrText xml:space="preserve"> PAGEREF _Toc413670495 \h </w:instrText>
            </w:r>
            <w:r>
              <w:rPr>
                <w:noProof/>
                <w:webHidden/>
              </w:rPr>
            </w:r>
            <w:r>
              <w:rPr>
                <w:noProof/>
                <w:webHidden/>
              </w:rPr>
              <w:fldChar w:fldCharType="separate"/>
            </w:r>
            <w:r>
              <w:rPr>
                <w:noProof/>
                <w:webHidden/>
              </w:rPr>
              <w:t>89</w:t>
            </w:r>
            <w:r>
              <w:rPr>
                <w:noProof/>
                <w:webHidden/>
              </w:rPr>
              <w:fldChar w:fldCharType="end"/>
            </w:r>
          </w:hyperlink>
        </w:p>
        <w:p w:rsidR="00116E5C" w:rsidRDefault="00116E5C">
          <w:pPr>
            <w:pStyle w:val="21"/>
            <w:rPr>
              <w:noProof/>
            </w:rPr>
          </w:pPr>
          <w:hyperlink w:anchor="_Toc413670496" w:history="1">
            <w:r w:rsidRPr="003F4580">
              <w:rPr>
                <w:rStyle w:val="aa"/>
                <w:rFonts w:hint="eastAsia"/>
                <w:noProof/>
              </w:rPr>
              <w:t>２．障害のある生徒の進路先</w:t>
            </w:r>
            <w:r>
              <w:rPr>
                <w:noProof/>
                <w:webHidden/>
              </w:rPr>
              <w:tab/>
            </w:r>
            <w:r>
              <w:rPr>
                <w:noProof/>
                <w:webHidden/>
              </w:rPr>
              <w:fldChar w:fldCharType="begin"/>
            </w:r>
            <w:r>
              <w:rPr>
                <w:noProof/>
                <w:webHidden/>
              </w:rPr>
              <w:instrText xml:space="preserve"> PAGEREF _Toc413670496 \h </w:instrText>
            </w:r>
            <w:r>
              <w:rPr>
                <w:noProof/>
                <w:webHidden/>
              </w:rPr>
            </w:r>
            <w:r>
              <w:rPr>
                <w:noProof/>
                <w:webHidden/>
              </w:rPr>
              <w:fldChar w:fldCharType="separate"/>
            </w:r>
            <w:r>
              <w:rPr>
                <w:noProof/>
                <w:webHidden/>
              </w:rPr>
              <w:t>90</w:t>
            </w:r>
            <w:r>
              <w:rPr>
                <w:noProof/>
                <w:webHidden/>
              </w:rPr>
              <w:fldChar w:fldCharType="end"/>
            </w:r>
          </w:hyperlink>
        </w:p>
        <w:p w:rsidR="00116E5C" w:rsidRDefault="00116E5C">
          <w:pPr>
            <w:pStyle w:val="21"/>
            <w:rPr>
              <w:noProof/>
            </w:rPr>
          </w:pPr>
          <w:hyperlink w:anchor="_Toc413670497" w:history="1">
            <w:r w:rsidRPr="003F4580">
              <w:rPr>
                <w:rStyle w:val="aa"/>
                <w:rFonts w:hint="eastAsia"/>
                <w:noProof/>
              </w:rPr>
              <w:t>３．障害者手帳の交付について</w:t>
            </w:r>
            <w:r>
              <w:rPr>
                <w:noProof/>
                <w:webHidden/>
              </w:rPr>
              <w:tab/>
            </w:r>
            <w:r>
              <w:rPr>
                <w:noProof/>
                <w:webHidden/>
              </w:rPr>
              <w:fldChar w:fldCharType="begin"/>
            </w:r>
            <w:r>
              <w:rPr>
                <w:noProof/>
                <w:webHidden/>
              </w:rPr>
              <w:instrText xml:space="preserve"> PAGEREF _Toc413670497 \h </w:instrText>
            </w:r>
            <w:r>
              <w:rPr>
                <w:noProof/>
                <w:webHidden/>
              </w:rPr>
            </w:r>
            <w:r>
              <w:rPr>
                <w:noProof/>
                <w:webHidden/>
              </w:rPr>
              <w:fldChar w:fldCharType="separate"/>
            </w:r>
            <w:r>
              <w:rPr>
                <w:noProof/>
                <w:webHidden/>
              </w:rPr>
              <w:t>93</w:t>
            </w:r>
            <w:r>
              <w:rPr>
                <w:noProof/>
                <w:webHidden/>
              </w:rPr>
              <w:fldChar w:fldCharType="end"/>
            </w:r>
          </w:hyperlink>
        </w:p>
        <w:p w:rsidR="00116E5C" w:rsidRDefault="00116E5C">
          <w:pPr>
            <w:pStyle w:val="21"/>
            <w:rPr>
              <w:noProof/>
            </w:rPr>
          </w:pPr>
          <w:hyperlink w:anchor="_Toc413670498" w:history="1">
            <w:r w:rsidRPr="003F4580">
              <w:rPr>
                <w:rStyle w:val="aa"/>
                <w:rFonts w:hint="eastAsia"/>
                <w:noProof/>
              </w:rPr>
              <w:t>４．発達障害のある生徒の高校進学率</w:t>
            </w:r>
            <w:r>
              <w:rPr>
                <w:noProof/>
                <w:webHidden/>
              </w:rPr>
              <w:tab/>
            </w:r>
            <w:r>
              <w:rPr>
                <w:noProof/>
                <w:webHidden/>
              </w:rPr>
              <w:fldChar w:fldCharType="begin"/>
            </w:r>
            <w:r>
              <w:rPr>
                <w:noProof/>
                <w:webHidden/>
              </w:rPr>
              <w:instrText xml:space="preserve"> PAGEREF _Toc413670498 \h </w:instrText>
            </w:r>
            <w:r>
              <w:rPr>
                <w:noProof/>
                <w:webHidden/>
              </w:rPr>
            </w:r>
            <w:r>
              <w:rPr>
                <w:noProof/>
                <w:webHidden/>
              </w:rPr>
              <w:fldChar w:fldCharType="separate"/>
            </w:r>
            <w:r>
              <w:rPr>
                <w:noProof/>
                <w:webHidden/>
              </w:rPr>
              <w:t>94</w:t>
            </w:r>
            <w:r>
              <w:rPr>
                <w:noProof/>
                <w:webHidden/>
              </w:rPr>
              <w:fldChar w:fldCharType="end"/>
            </w:r>
          </w:hyperlink>
        </w:p>
        <w:p w:rsidR="00116E5C" w:rsidRDefault="00116E5C">
          <w:pPr>
            <w:pStyle w:val="21"/>
            <w:rPr>
              <w:noProof/>
            </w:rPr>
          </w:pPr>
          <w:hyperlink w:anchor="_Toc413670499" w:history="1">
            <w:r w:rsidRPr="003F4580">
              <w:rPr>
                <w:rStyle w:val="aa"/>
                <w:rFonts w:hint="eastAsia"/>
                <w:noProof/>
              </w:rPr>
              <w:t>５．進路先への情報の引き継ぎ</w:t>
            </w:r>
            <w:r>
              <w:rPr>
                <w:noProof/>
                <w:webHidden/>
              </w:rPr>
              <w:tab/>
            </w:r>
            <w:r>
              <w:rPr>
                <w:noProof/>
                <w:webHidden/>
              </w:rPr>
              <w:fldChar w:fldCharType="begin"/>
            </w:r>
            <w:r>
              <w:rPr>
                <w:noProof/>
                <w:webHidden/>
              </w:rPr>
              <w:instrText xml:space="preserve"> PAGEREF _Toc413670499 \h </w:instrText>
            </w:r>
            <w:r>
              <w:rPr>
                <w:noProof/>
                <w:webHidden/>
              </w:rPr>
            </w:r>
            <w:r>
              <w:rPr>
                <w:noProof/>
                <w:webHidden/>
              </w:rPr>
              <w:fldChar w:fldCharType="separate"/>
            </w:r>
            <w:r>
              <w:rPr>
                <w:noProof/>
                <w:webHidden/>
              </w:rPr>
              <w:t>94</w:t>
            </w:r>
            <w:r>
              <w:rPr>
                <w:noProof/>
                <w:webHidden/>
              </w:rPr>
              <w:fldChar w:fldCharType="end"/>
            </w:r>
          </w:hyperlink>
        </w:p>
        <w:p w:rsidR="00116E5C" w:rsidRDefault="00116E5C">
          <w:pPr>
            <w:pStyle w:val="21"/>
            <w:rPr>
              <w:noProof/>
            </w:rPr>
          </w:pPr>
          <w:hyperlink w:anchor="_Toc413670500" w:history="1">
            <w:r w:rsidRPr="003F4580">
              <w:rPr>
                <w:rStyle w:val="aa"/>
                <w:rFonts w:hint="eastAsia"/>
                <w:noProof/>
              </w:rPr>
              <w:t>６．進路に関する主な予定（平成</w:t>
            </w:r>
            <w:r w:rsidRPr="003F4580">
              <w:rPr>
                <w:rStyle w:val="aa"/>
                <w:noProof/>
              </w:rPr>
              <w:t>25~26</w:t>
            </w:r>
            <w:r w:rsidRPr="003F4580">
              <w:rPr>
                <w:rStyle w:val="aa"/>
                <w:rFonts w:hint="eastAsia"/>
                <w:noProof/>
              </w:rPr>
              <w:t>年を例に）</w:t>
            </w:r>
            <w:r>
              <w:rPr>
                <w:noProof/>
                <w:webHidden/>
              </w:rPr>
              <w:tab/>
            </w:r>
            <w:r>
              <w:rPr>
                <w:noProof/>
                <w:webHidden/>
              </w:rPr>
              <w:fldChar w:fldCharType="begin"/>
            </w:r>
            <w:r>
              <w:rPr>
                <w:noProof/>
                <w:webHidden/>
              </w:rPr>
              <w:instrText xml:space="preserve"> PAGEREF _Toc413670500 \h </w:instrText>
            </w:r>
            <w:r>
              <w:rPr>
                <w:noProof/>
                <w:webHidden/>
              </w:rPr>
            </w:r>
            <w:r>
              <w:rPr>
                <w:noProof/>
                <w:webHidden/>
              </w:rPr>
              <w:fldChar w:fldCharType="separate"/>
            </w:r>
            <w:r>
              <w:rPr>
                <w:noProof/>
                <w:webHidden/>
              </w:rPr>
              <w:t>95</w:t>
            </w:r>
            <w:r>
              <w:rPr>
                <w:noProof/>
                <w:webHidden/>
              </w:rPr>
              <w:fldChar w:fldCharType="end"/>
            </w:r>
          </w:hyperlink>
        </w:p>
        <w:p w:rsidR="00116E5C" w:rsidRDefault="00116E5C">
          <w:pPr>
            <w:pStyle w:val="11"/>
            <w:rPr>
              <w:noProof/>
            </w:rPr>
          </w:pPr>
          <w:hyperlink w:anchor="_Toc413670501" w:history="1">
            <w:r w:rsidRPr="003F4580">
              <w:rPr>
                <w:rStyle w:val="aa"/>
                <w:rFonts w:hint="eastAsia"/>
                <w:noProof/>
              </w:rPr>
              <w:t>付章４　薬剤に関する基礎知識</w:t>
            </w:r>
            <w:r>
              <w:rPr>
                <w:noProof/>
                <w:webHidden/>
              </w:rPr>
              <w:tab/>
            </w:r>
            <w:r>
              <w:rPr>
                <w:noProof/>
                <w:webHidden/>
              </w:rPr>
              <w:fldChar w:fldCharType="begin"/>
            </w:r>
            <w:r>
              <w:rPr>
                <w:noProof/>
                <w:webHidden/>
              </w:rPr>
              <w:instrText xml:space="preserve"> PAGEREF _Toc413670501 \h </w:instrText>
            </w:r>
            <w:r>
              <w:rPr>
                <w:noProof/>
                <w:webHidden/>
              </w:rPr>
            </w:r>
            <w:r>
              <w:rPr>
                <w:noProof/>
                <w:webHidden/>
              </w:rPr>
              <w:fldChar w:fldCharType="separate"/>
            </w:r>
            <w:r>
              <w:rPr>
                <w:noProof/>
                <w:webHidden/>
              </w:rPr>
              <w:t>99</w:t>
            </w:r>
            <w:r>
              <w:rPr>
                <w:noProof/>
                <w:webHidden/>
              </w:rPr>
              <w:fldChar w:fldCharType="end"/>
            </w:r>
          </w:hyperlink>
        </w:p>
        <w:p w:rsidR="00116E5C" w:rsidRDefault="00116E5C">
          <w:pPr>
            <w:pStyle w:val="21"/>
            <w:rPr>
              <w:noProof/>
            </w:rPr>
          </w:pPr>
          <w:hyperlink w:anchor="_Toc413670502" w:history="1">
            <w:r w:rsidRPr="003F4580">
              <w:rPr>
                <w:rStyle w:val="aa"/>
                <w:rFonts w:hint="eastAsia"/>
                <w:noProof/>
              </w:rPr>
              <w:t>１．向精神薬</w:t>
            </w:r>
            <w:r>
              <w:rPr>
                <w:noProof/>
                <w:webHidden/>
              </w:rPr>
              <w:tab/>
            </w:r>
            <w:r>
              <w:rPr>
                <w:noProof/>
                <w:webHidden/>
              </w:rPr>
              <w:fldChar w:fldCharType="begin"/>
            </w:r>
            <w:r>
              <w:rPr>
                <w:noProof/>
                <w:webHidden/>
              </w:rPr>
              <w:instrText xml:space="preserve"> PAGEREF _Toc413670502 \h </w:instrText>
            </w:r>
            <w:r>
              <w:rPr>
                <w:noProof/>
                <w:webHidden/>
              </w:rPr>
            </w:r>
            <w:r>
              <w:rPr>
                <w:noProof/>
                <w:webHidden/>
              </w:rPr>
              <w:fldChar w:fldCharType="separate"/>
            </w:r>
            <w:r>
              <w:rPr>
                <w:noProof/>
                <w:webHidden/>
              </w:rPr>
              <w:t>101</w:t>
            </w:r>
            <w:r>
              <w:rPr>
                <w:noProof/>
                <w:webHidden/>
              </w:rPr>
              <w:fldChar w:fldCharType="end"/>
            </w:r>
          </w:hyperlink>
        </w:p>
        <w:p w:rsidR="00116E5C" w:rsidRDefault="00116E5C">
          <w:pPr>
            <w:pStyle w:val="21"/>
            <w:rPr>
              <w:noProof/>
            </w:rPr>
          </w:pPr>
          <w:hyperlink w:anchor="_Toc413670503" w:history="1">
            <w:r w:rsidRPr="003F4580">
              <w:rPr>
                <w:rStyle w:val="aa"/>
                <w:rFonts w:hint="eastAsia"/>
                <w:noProof/>
              </w:rPr>
              <w:t>２．日本における精神安定剤、睡眠薬の消費</w:t>
            </w:r>
            <w:r>
              <w:rPr>
                <w:noProof/>
                <w:webHidden/>
              </w:rPr>
              <w:tab/>
            </w:r>
            <w:r>
              <w:rPr>
                <w:noProof/>
                <w:webHidden/>
              </w:rPr>
              <w:fldChar w:fldCharType="begin"/>
            </w:r>
            <w:r>
              <w:rPr>
                <w:noProof/>
                <w:webHidden/>
              </w:rPr>
              <w:instrText xml:space="preserve"> PAGEREF _Toc413670503 \h </w:instrText>
            </w:r>
            <w:r>
              <w:rPr>
                <w:noProof/>
                <w:webHidden/>
              </w:rPr>
            </w:r>
            <w:r>
              <w:rPr>
                <w:noProof/>
                <w:webHidden/>
              </w:rPr>
              <w:fldChar w:fldCharType="separate"/>
            </w:r>
            <w:r>
              <w:rPr>
                <w:noProof/>
                <w:webHidden/>
              </w:rPr>
              <w:t>103</w:t>
            </w:r>
            <w:r>
              <w:rPr>
                <w:noProof/>
                <w:webHidden/>
              </w:rPr>
              <w:fldChar w:fldCharType="end"/>
            </w:r>
          </w:hyperlink>
        </w:p>
        <w:p w:rsidR="00116E5C" w:rsidRDefault="00116E5C">
          <w:pPr>
            <w:pStyle w:val="21"/>
            <w:rPr>
              <w:noProof/>
            </w:rPr>
          </w:pPr>
          <w:hyperlink w:anchor="_Toc413670504" w:history="1">
            <w:r w:rsidRPr="003F4580">
              <w:rPr>
                <w:rStyle w:val="aa"/>
                <w:rFonts w:hint="eastAsia"/>
                <w:noProof/>
              </w:rPr>
              <w:t>３．主な向精神薬の副作用発言率</w:t>
            </w:r>
            <w:r>
              <w:rPr>
                <w:noProof/>
                <w:webHidden/>
              </w:rPr>
              <w:tab/>
            </w:r>
            <w:r>
              <w:rPr>
                <w:noProof/>
                <w:webHidden/>
              </w:rPr>
              <w:fldChar w:fldCharType="begin"/>
            </w:r>
            <w:r>
              <w:rPr>
                <w:noProof/>
                <w:webHidden/>
              </w:rPr>
              <w:instrText xml:space="preserve"> PAGEREF _Toc413670504 \h </w:instrText>
            </w:r>
            <w:r>
              <w:rPr>
                <w:noProof/>
                <w:webHidden/>
              </w:rPr>
            </w:r>
            <w:r>
              <w:rPr>
                <w:noProof/>
                <w:webHidden/>
              </w:rPr>
              <w:fldChar w:fldCharType="separate"/>
            </w:r>
            <w:r>
              <w:rPr>
                <w:noProof/>
                <w:webHidden/>
              </w:rPr>
              <w:t>104</w:t>
            </w:r>
            <w:r>
              <w:rPr>
                <w:noProof/>
                <w:webHidden/>
              </w:rPr>
              <w:fldChar w:fldCharType="end"/>
            </w:r>
          </w:hyperlink>
        </w:p>
        <w:p w:rsidR="00116E5C" w:rsidRDefault="00116E5C">
          <w:pPr>
            <w:pStyle w:val="21"/>
            <w:rPr>
              <w:noProof/>
            </w:rPr>
          </w:pPr>
          <w:hyperlink w:anchor="_Toc413670505" w:history="1">
            <w:r w:rsidRPr="003F4580">
              <w:rPr>
                <w:rStyle w:val="aa"/>
                <w:rFonts w:hint="eastAsia"/>
                <w:noProof/>
              </w:rPr>
              <w:t>４．</w:t>
            </w:r>
            <w:r w:rsidRPr="003F4580">
              <w:rPr>
                <w:rStyle w:val="aa"/>
                <w:noProof/>
              </w:rPr>
              <w:t>ADHD</w:t>
            </w:r>
            <w:r w:rsidRPr="003F4580">
              <w:rPr>
                <w:rStyle w:val="aa"/>
                <w:rFonts w:hint="eastAsia"/>
                <w:noProof/>
              </w:rPr>
              <w:t>治療薬の危険性について</w:t>
            </w:r>
            <w:r>
              <w:rPr>
                <w:noProof/>
                <w:webHidden/>
              </w:rPr>
              <w:tab/>
            </w:r>
            <w:r>
              <w:rPr>
                <w:noProof/>
                <w:webHidden/>
              </w:rPr>
              <w:fldChar w:fldCharType="begin"/>
            </w:r>
            <w:r>
              <w:rPr>
                <w:noProof/>
                <w:webHidden/>
              </w:rPr>
              <w:instrText xml:space="preserve"> PAGEREF _Toc413670505 \h </w:instrText>
            </w:r>
            <w:r>
              <w:rPr>
                <w:noProof/>
                <w:webHidden/>
              </w:rPr>
            </w:r>
            <w:r>
              <w:rPr>
                <w:noProof/>
                <w:webHidden/>
              </w:rPr>
              <w:fldChar w:fldCharType="separate"/>
            </w:r>
            <w:r>
              <w:rPr>
                <w:noProof/>
                <w:webHidden/>
              </w:rPr>
              <w:t>105</w:t>
            </w:r>
            <w:r>
              <w:rPr>
                <w:noProof/>
                <w:webHidden/>
              </w:rPr>
              <w:fldChar w:fldCharType="end"/>
            </w:r>
          </w:hyperlink>
        </w:p>
        <w:p w:rsidR="00116E5C" w:rsidRDefault="00116E5C">
          <w:pPr>
            <w:pStyle w:val="21"/>
            <w:rPr>
              <w:noProof/>
            </w:rPr>
          </w:pPr>
          <w:hyperlink w:anchor="_Toc413670506" w:history="1">
            <w:r w:rsidRPr="003F4580">
              <w:rPr>
                <w:rStyle w:val="aa"/>
                <w:rFonts w:hint="eastAsia"/>
                <w:noProof/>
              </w:rPr>
              <w:t>５．うつの仕組みとして説明された仮説と、その否定</w:t>
            </w:r>
            <w:r>
              <w:rPr>
                <w:noProof/>
                <w:webHidden/>
              </w:rPr>
              <w:tab/>
            </w:r>
            <w:r>
              <w:rPr>
                <w:noProof/>
                <w:webHidden/>
              </w:rPr>
              <w:fldChar w:fldCharType="begin"/>
            </w:r>
            <w:r>
              <w:rPr>
                <w:noProof/>
                <w:webHidden/>
              </w:rPr>
              <w:instrText xml:space="preserve"> PAGEREF _Toc413670506 \h </w:instrText>
            </w:r>
            <w:r>
              <w:rPr>
                <w:noProof/>
                <w:webHidden/>
              </w:rPr>
            </w:r>
            <w:r>
              <w:rPr>
                <w:noProof/>
                <w:webHidden/>
              </w:rPr>
              <w:fldChar w:fldCharType="separate"/>
            </w:r>
            <w:r>
              <w:rPr>
                <w:noProof/>
                <w:webHidden/>
              </w:rPr>
              <w:t>106</w:t>
            </w:r>
            <w:r>
              <w:rPr>
                <w:noProof/>
                <w:webHidden/>
              </w:rPr>
              <w:fldChar w:fldCharType="end"/>
            </w:r>
          </w:hyperlink>
        </w:p>
        <w:p w:rsidR="00116E5C" w:rsidRDefault="00116E5C">
          <w:pPr>
            <w:pStyle w:val="21"/>
            <w:rPr>
              <w:noProof/>
            </w:rPr>
          </w:pPr>
          <w:hyperlink w:anchor="_Toc413670507" w:history="1">
            <w:r w:rsidRPr="003F4580">
              <w:rPr>
                <w:rStyle w:val="aa"/>
                <w:rFonts w:hint="eastAsia"/>
                <w:noProof/>
              </w:rPr>
              <w:t>６．副作用の報告</w:t>
            </w:r>
            <w:r>
              <w:rPr>
                <w:noProof/>
                <w:webHidden/>
              </w:rPr>
              <w:tab/>
            </w:r>
            <w:r>
              <w:rPr>
                <w:noProof/>
                <w:webHidden/>
              </w:rPr>
              <w:fldChar w:fldCharType="begin"/>
            </w:r>
            <w:r>
              <w:rPr>
                <w:noProof/>
                <w:webHidden/>
              </w:rPr>
              <w:instrText xml:space="preserve"> PAGEREF _Toc413670507 \h </w:instrText>
            </w:r>
            <w:r>
              <w:rPr>
                <w:noProof/>
                <w:webHidden/>
              </w:rPr>
            </w:r>
            <w:r>
              <w:rPr>
                <w:noProof/>
                <w:webHidden/>
              </w:rPr>
              <w:fldChar w:fldCharType="separate"/>
            </w:r>
            <w:r>
              <w:rPr>
                <w:noProof/>
                <w:webHidden/>
              </w:rPr>
              <w:t>107</w:t>
            </w:r>
            <w:r>
              <w:rPr>
                <w:noProof/>
                <w:webHidden/>
              </w:rPr>
              <w:fldChar w:fldCharType="end"/>
            </w:r>
          </w:hyperlink>
        </w:p>
        <w:p w:rsidR="00116E5C" w:rsidRDefault="00116E5C">
          <w:pPr>
            <w:pStyle w:val="11"/>
            <w:rPr>
              <w:noProof/>
            </w:rPr>
          </w:pPr>
          <w:hyperlink w:anchor="_Toc413670508" w:history="1">
            <w:r w:rsidRPr="003F4580">
              <w:rPr>
                <w:rStyle w:val="aa"/>
                <w:rFonts w:hint="eastAsia"/>
                <w:noProof/>
              </w:rPr>
              <w:t>付章５　発達障害の子どもの選別方法と問題提起</w:t>
            </w:r>
            <w:r>
              <w:rPr>
                <w:noProof/>
                <w:webHidden/>
              </w:rPr>
              <w:tab/>
            </w:r>
            <w:r>
              <w:rPr>
                <w:noProof/>
                <w:webHidden/>
              </w:rPr>
              <w:fldChar w:fldCharType="begin"/>
            </w:r>
            <w:r>
              <w:rPr>
                <w:noProof/>
                <w:webHidden/>
              </w:rPr>
              <w:instrText xml:space="preserve"> PAGEREF _Toc413670508 \h </w:instrText>
            </w:r>
            <w:r>
              <w:rPr>
                <w:noProof/>
                <w:webHidden/>
              </w:rPr>
            </w:r>
            <w:r>
              <w:rPr>
                <w:noProof/>
                <w:webHidden/>
              </w:rPr>
              <w:fldChar w:fldCharType="separate"/>
            </w:r>
            <w:r>
              <w:rPr>
                <w:noProof/>
                <w:webHidden/>
              </w:rPr>
              <w:t>108</w:t>
            </w:r>
            <w:r>
              <w:rPr>
                <w:noProof/>
                <w:webHidden/>
              </w:rPr>
              <w:fldChar w:fldCharType="end"/>
            </w:r>
          </w:hyperlink>
        </w:p>
        <w:p w:rsidR="00116E5C" w:rsidRDefault="00116E5C">
          <w:pPr>
            <w:pStyle w:val="21"/>
            <w:rPr>
              <w:noProof/>
            </w:rPr>
          </w:pPr>
          <w:hyperlink w:anchor="_Toc413670509" w:history="1">
            <w:r w:rsidRPr="003F4580">
              <w:rPr>
                <w:rStyle w:val="aa"/>
                <w:rFonts w:hint="eastAsia"/>
                <w:noProof/>
              </w:rPr>
              <w:t>１．チェックリスト</w:t>
            </w:r>
            <w:r>
              <w:rPr>
                <w:noProof/>
                <w:webHidden/>
              </w:rPr>
              <w:tab/>
            </w:r>
            <w:r>
              <w:rPr>
                <w:noProof/>
                <w:webHidden/>
              </w:rPr>
              <w:fldChar w:fldCharType="begin"/>
            </w:r>
            <w:r>
              <w:rPr>
                <w:noProof/>
                <w:webHidden/>
              </w:rPr>
              <w:instrText xml:space="preserve"> PAGEREF _Toc413670509 \h </w:instrText>
            </w:r>
            <w:r>
              <w:rPr>
                <w:noProof/>
                <w:webHidden/>
              </w:rPr>
            </w:r>
            <w:r>
              <w:rPr>
                <w:noProof/>
                <w:webHidden/>
              </w:rPr>
              <w:fldChar w:fldCharType="separate"/>
            </w:r>
            <w:r>
              <w:rPr>
                <w:noProof/>
                <w:webHidden/>
              </w:rPr>
              <w:t>110</w:t>
            </w:r>
            <w:r>
              <w:rPr>
                <w:noProof/>
                <w:webHidden/>
              </w:rPr>
              <w:fldChar w:fldCharType="end"/>
            </w:r>
          </w:hyperlink>
        </w:p>
        <w:p w:rsidR="00116E5C" w:rsidRDefault="00116E5C">
          <w:pPr>
            <w:pStyle w:val="21"/>
            <w:rPr>
              <w:noProof/>
            </w:rPr>
          </w:pPr>
          <w:hyperlink w:anchor="_Toc413670510" w:history="1">
            <w:r w:rsidRPr="003F4580">
              <w:rPr>
                <w:rStyle w:val="aa"/>
                <w:rFonts w:hint="eastAsia"/>
                <w:noProof/>
              </w:rPr>
              <w:t>２．チェック方法に対する問題提起</w:t>
            </w:r>
            <w:r>
              <w:rPr>
                <w:noProof/>
                <w:webHidden/>
              </w:rPr>
              <w:tab/>
            </w:r>
            <w:r>
              <w:rPr>
                <w:noProof/>
                <w:webHidden/>
              </w:rPr>
              <w:fldChar w:fldCharType="begin"/>
            </w:r>
            <w:r>
              <w:rPr>
                <w:noProof/>
                <w:webHidden/>
              </w:rPr>
              <w:instrText xml:space="preserve"> PAGEREF _Toc413670510 \h </w:instrText>
            </w:r>
            <w:r>
              <w:rPr>
                <w:noProof/>
                <w:webHidden/>
              </w:rPr>
            </w:r>
            <w:r>
              <w:rPr>
                <w:noProof/>
                <w:webHidden/>
              </w:rPr>
              <w:fldChar w:fldCharType="separate"/>
            </w:r>
            <w:r>
              <w:rPr>
                <w:noProof/>
                <w:webHidden/>
              </w:rPr>
              <w:t>112</w:t>
            </w:r>
            <w:r>
              <w:rPr>
                <w:noProof/>
                <w:webHidden/>
              </w:rPr>
              <w:fldChar w:fldCharType="end"/>
            </w:r>
          </w:hyperlink>
        </w:p>
        <w:p w:rsidR="00116E5C" w:rsidRDefault="00116E5C">
          <w:pPr>
            <w:pStyle w:val="11"/>
            <w:rPr>
              <w:noProof/>
            </w:rPr>
          </w:pPr>
          <w:hyperlink w:anchor="_Toc413670511" w:history="1">
            <w:r w:rsidRPr="003F4580">
              <w:rPr>
                <w:rStyle w:val="aa"/>
                <w:rFonts w:hint="eastAsia"/>
                <w:noProof/>
              </w:rPr>
              <w:t>付章６　「発達障害」と言う概念は虚構である、という批判</w:t>
            </w:r>
            <w:r>
              <w:rPr>
                <w:noProof/>
                <w:webHidden/>
              </w:rPr>
              <w:tab/>
            </w:r>
            <w:r>
              <w:rPr>
                <w:noProof/>
                <w:webHidden/>
              </w:rPr>
              <w:fldChar w:fldCharType="begin"/>
            </w:r>
            <w:r>
              <w:rPr>
                <w:noProof/>
                <w:webHidden/>
              </w:rPr>
              <w:instrText xml:space="preserve"> PAGEREF _Toc413670511 \h </w:instrText>
            </w:r>
            <w:r>
              <w:rPr>
                <w:noProof/>
                <w:webHidden/>
              </w:rPr>
            </w:r>
            <w:r>
              <w:rPr>
                <w:noProof/>
                <w:webHidden/>
              </w:rPr>
              <w:fldChar w:fldCharType="separate"/>
            </w:r>
            <w:r>
              <w:rPr>
                <w:noProof/>
                <w:webHidden/>
              </w:rPr>
              <w:t>113</w:t>
            </w:r>
            <w:r>
              <w:rPr>
                <w:noProof/>
                <w:webHidden/>
              </w:rPr>
              <w:fldChar w:fldCharType="end"/>
            </w:r>
          </w:hyperlink>
        </w:p>
        <w:p w:rsidR="00116E5C" w:rsidRDefault="00116E5C">
          <w:pPr>
            <w:pStyle w:val="21"/>
            <w:rPr>
              <w:noProof/>
            </w:rPr>
          </w:pPr>
          <w:hyperlink w:anchor="_Toc413670512" w:history="1">
            <w:r w:rsidRPr="003F4580">
              <w:rPr>
                <w:rStyle w:val="aa"/>
                <w:rFonts w:hint="eastAsia"/>
                <w:noProof/>
              </w:rPr>
              <w:t>１．発達障害という「概念」の定義の曖昧さ</w:t>
            </w:r>
            <w:r>
              <w:rPr>
                <w:noProof/>
                <w:webHidden/>
              </w:rPr>
              <w:tab/>
            </w:r>
            <w:r>
              <w:rPr>
                <w:noProof/>
                <w:webHidden/>
              </w:rPr>
              <w:fldChar w:fldCharType="begin"/>
            </w:r>
            <w:r>
              <w:rPr>
                <w:noProof/>
                <w:webHidden/>
              </w:rPr>
              <w:instrText xml:space="preserve"> PAGEREF _Toc413670512 \h </w:instrText>
            </w:r>
            <w:r>
              <w:rPr>
                <w:noProof/>
                <w:webHidden/>
              </w:rPr>
            </w:r>
            <w:r>
              <w:rPr>
                <w:noProof/>
                <w:webHidden/>
              </w:rPr>
              <w:fldChar w:fldCharType="separate"/>
            </w:r>
            <w:r>
              <w:rPr>
                <w:noProof/>
                <w:webHidden/>
              </w:rPr>
              <w:t>115</w:t>
            </w:r>
            <w:r>
              <w:rPr>
                <w:noProof/>
                <w:webHidden/>
              </w:rPr>
              <w:fldChar w:fldCharType="end"/>
            </w:r>
          </w:hyperlink>
        </w:p>
        <w:p w:rsidR="00116E5C" w:rsidRDefault="00116E5C">
          <w:pPr>
            <w:pStyle w:val="21"/>
            <w:rPr>
              <w:noProof/>
            </w:rPr>
          </w:pPr>
          <w:hyperlink w:anchor="_Toc413670513" w:history="1">
            <w:r w:rsidRPr="003F4580">
              <w:rPr>
                <w:rStyle w:val="aa"/>
                <w:rFonts w:hint="eastAsia"/>
                <w:noProof/>
              </w:rPr>
              <w:t>２．躁うつ病</w:t>
            </w:r>
            <w:r>
              <w:rPr>
                <w:noProof/>
                <w:webHidden/>
              </w:rPr>
              <w:tab/>
            </w:r>
            <w:r>
              <w:rPr>
                <w:noProof/>
                <w:webHidden/>
              </w:rPr>
              <w:fldChar w:fldCharType="begin"/>
            </w:r>
            <w:r>
              <w:rPr>
                <w:noProof/>
                <w:webHidden/>
              </w:rPr>
              <w:instrText xml:space="preserve"> PAGEREF _Toc413670513 \h </w:instrText>
            </w:r>
            <w:r>
              <w:rPr>
                <w:noProof/>
                <w:webHidden/>
              </w:rPr>
            </w:r>
            <w:r>
              <w:rPr>
                <w:noProof/>
                <w:webHidden/>
              </w:rPr>
              <w:fldChar w:fldCharType="separate"/>
            </w:r>
            <w:r>
              <w:rPr>
                <w:noProof/>
                <w:webHidden/>
              </w:rPr>
              <w:t>116</w:t>
            </w:r>
            <w:r>
              <w:rPr>
                <w:noProof/>
                <w:webHidden/>
              </w:rPr>
              <w:fldChar w:fldCharType="end"/>
            </w:r>
          </w:hyperlink>
        </w:p>
        <w:p w:rsidR="00116E5C" w:rsidRDefault="00116E5C">
          <w:pPr>
            <w:pStyle w:val="21"/>
            <w:rPr>
              <w:noProof/>
            </w:rPr>
          </w:pPr>
          <w:hyperlink w:anchor="_Toc413670514" w:history="1">
            <w:r w:rsidRPr="003F4580">
              <w:rPr>
                <w:rStyle w:val="aa"/>
                <w:rFonts w:hint="eastAsia"/>
                <w:noProof/>
              </w:rPr>
              <w:t>３．強迫性障害</w:t>
            </w:r>
            <w:r>
              <w:rPr>
                <w:noProof/>
                <w:webHidden/>
              </w:rPr>
              <w:tab/>
            </w:r>
            <w:r>
              <w:rPr>
                <w:noProof/>
                <w:webHidden/>
              </w:rPr>
              <w:fldChar w:fldCharType="begin"/>
            </w:r>
            <w:r>
              <w:rPr>
                <w:noProof/>
                <w:webHidden/>
              </w:rPr>
              <w:instrText xml:space="preserve"> PAGEREF _Toc413670514 \h </w:instrText>
            </w:r>
            <w:r>
              <w:rPr>
                <w:noProof/>
                <w:webHidden/>
              </w:rPr>
            </w:r>
            <w:r>
              <w:rPr>
                <w:noProof/>
                <w:webHidden/>
              </w:rPr>
              <w:fldChar w:fldCharType="separate"/>
            </w:r>
            <w:r>
              <w:rPr>
                <w:noProof/>
                <w:webHidden/>
              </w:rPr>
              <w:t>116</w:t>
            </w:r>
            <w:r>
              <w:rPr>
                <w:noProof/>
                <w:webHidden/>
              </w:rPr>
              <w:fldChar w:fldCharType="end"/>
            </w:r>
          </w:hyperlink>
        </w:p>
        <w:p w:rsidR="00116E5C" w:rsidRDefault="00116E5C">
          <w:pPr>
            <w:pStyle w:val="21"/>
            <w:rPr>
              <w:noProof/>
            </w:rPr>
          </w:pPr>
          <w:hyperlink w:anchor="_Toc413670515" w:history="1">
            <w:r w:rsidRPr="003F4580">
              <w:rPr>
                <w:rStyle w:val="aa"/>
                <w:rFonts w:hint="eastAsia"/>
                <w:noProof/>
              </w:rPr>
              <w:t>４．不安障害・社会不安障害</w:t>
            </w:r>
            <w:r>
              <w:rPr>
                <w:noProof/>
                <w:webHidden/>
              </w:rPr>
              <w:tab/>
            </w:r>
            <w:r>
              <w:rPr>
                <w:noProof/>
                <w:webHidden/>
              </w:rPr>
              <w:fldChar w:fldCharType="begin"/>
            </w:r>
            <w:r>
              <w:rPr>
                <w:noProof/>
                <w:webHidden/>
              </w:rPr>
              <w:instrText xml:space="preserve"> PAGEREF _Toc413670515 \h </w:instrText>
            </w:r>
            <w:r>
              <w:rPr>
                <w:noProof/>
                <w:webHidden/>
              </w:rPr>
            </w:r>
            <w:r>
              <w:rPr>
                <w:noProof/>
                <w:webHidden/>
              </w:rPr>
              <w:fldChar w:fldCharType="separate"/>
            </w:r>
            <w:r>
              <w:rPr>
                <w:noProof/>
                <w:webHidden/>
              </w:rPr>
              <w:t>117</w:t>
            </w:r>
            <w:r>
              <w:rPr>
                <w:noProof/>
                <w:webHidden/>
              </w:rPr>
              <w:fldChar w:fldCharType="end"/>
            </w:r>
          </w:hyperlink>
        </w:p>
        <w:p w:rsidR="00116E5C" w:rsidRDefault="00116E5C">
          <w:pPr>
            <w:pStyle w:val="21"/>
            <w:rPr>
              <w:noProof/>
            </w:rPr>
          </w:pPr>
          <w:hyperlink w:anchor="_Toc413670516" w:history="1">
            <w:r w:rsidRPr="003F4580">
              <w:rPr>
                <w:rStyle w:val="aa"/>
                <w:rFonts w:hint="eastAsia"/>
                <w:noProof/>
              </w:rPr>
              <w:t>５．心的外傷後ストレス症候群（</w:t>
            </w:r>
            <w:r w:rsidRPr="003F4580">
              <w:rPr>
                <w:rStyle w:val="aa"/>
                <w:noProof/>
              </w:rPr>
              <w:t>PTSD)</w:t>
            </w:r>
            <w:r>
              <w:rPr>
                <w:noProof/>
                <w:webHidden/>
              </w:rPr>
              <w:tab/>
            </w:r>
            <w:r>
              <w:rPr>
                <w:noProof/>
                <w:webHidden/>
              </w:rPr>
              <w:fldChar w:fldCharType="begin"/>
            </w:r>
            <w:r>
              <w:rPr>
                <w:noProof/>
                <w:webHidden/>
              </w:rPr>
              <w:instrText xml:space="preserve"> PAGEREF _Toc413670516 \h </w:instrText>
            </w:r>
            <w:r>
              <w:rPr>
                <w:noProof/>
                <w:webHidden/>
              </w:rPr>
            </w:r>
            <w:r>
              <w:rPr>
                <w:noProof/>
                <w:webHidden/>
              </w:rPr>
              <w:fldChar w:fldCharType="separate"/>
            </w:r>
            <w:r>
              <w:rPr>
                <w:noProof/>
                <w:webHidden/>
              </w:rPr>
              <w:t>117</w:t>
            </w:r>
            <w:r>
              <w:rPr>
                <w:noProof/>
                <w:webHidden/>
              </w:rPr>
              <w:fldChar w:fldCharType="end"/>
            </w:r>
          </w:hyperlink>
        </w:p>
        <w:p w:rsidR="00116E5C" w:rsidRDefault="00116E5C">
          <w:pPr>
            <w:pStyle w:val="21"/>
            <w:rPr>
              <w:noProof/>
            </w:rPr>
          </w:pPr>
          <w:hyperlink w:anchor="_Toc413670517" w:history="1">
            <w:r w:rsidRPr="003F4580">
              <w:rPr>
                <w:rStyle w:val="aa"/>
                <w:rFonts w:hint="eastAsia"/>
                <w:noProof/>
              </w:rPr>
              <w:t>６．人格障害</w:t>
            </w:r>
            <w:r>
              <w:rPr>
                <w:noProof/>
                <w:webHidden/>
              </w:rPr>
              <w:tab/>
            </w:r>
            <w:r>
              <w:rPr>
                <w:noProof/>
                <w:webHidden/>
              </w:rPr>
              <w:fldChar w:fldCharType="begin"/>
            </w:r>
            <w:r>
              <w:rPr>
                <w:noProof/>
                <w:webHidden/>
              </w:rPr>
              <w:instrText xml:space="preserve"> PAGEREF _Toc413670517 \h </w:instrText>
            </w:r>
            <w:r>
              <w:rPr>
                <w:noProof/>
                <w:webHidden/>
              </w:rPr>
            </w:r>
            <w:r>
              <w:rPr>
                <w:noProof/>
                <w:webHidden/>
              </w:rPr>
              <w:fldChar w:fldCharType="separate"/>
            </w:r>
            <w:r>
              <w:rPr>
                <w:noProof/>
                <w:webHidden/>
              </w:rPr>
              <w:t>117</w:t>
            </w:r>
            <w:r>
              <w:rPr>
                <w:noProof/>
                <w:webHidden/>
              </w:rPr>
              <w:fldChar w:fldCharType="end"/>
            </w:r>
          </w:hyperlink>
        </w:p>
        <w:p w:rsidR="00116E5C" w:rsidRDefault="00116E5C">
          <w:pPr>
            <w:pStyle w:val="21"/>
            <w:rPr>
              <w:noProof/>
            </w:rPr>
          </w:pPr>
          <w:hyperlink w:anchor="_Toc413670518" w:history="1">
            <w:r w:rsidRPr="003F4580">
              <w:rPr>
                <w:rStyle w:val="aa"/>
                <w:rFonts w:hint="eastAsia"/>
                <w:noProof/>
              </w:rPr>
              <w:t>７．気分変調症</w:t>
            </w:r>
            <w:r>
              <w:rPr>
                <w:noProof/>
                <w:webHidden/>
              </w:rPr>
              <w:tab/>
            </w:r>
            <w:r>
              <w:rPr>
                <w:noProof/>
                <w:webHidden/>
              </w:rPr>
              <w:fldChar w:fldCharType="begin"/>
            </w:r>
            <w:r>
              <w:rPr>
                <w:noProof/>
                <w:webHidden/>
              </w:rPr>
              <w:instrText xml:space="preserve"> PAGEREF _Toc413670518 \h </w:instrText>
            </w:r>
            <w:r>
              <w:rPr>
                <w:noProof/>
                <w:webHidden/>
              </w:rPr>
            </w:r>
            <w:r>
              <w:rPr>
                <w:noProof/>
                <w:webHidden/>
              </w:rPr>
              <w:fldChar w:fldCharType="separate"/>
            </w:r>
            <w:r>
              <w:rPr>
                <w:noProof/>
                <w:webHidden/>
              </w:rPr>
              <w:t>118</w:t>
            </w:r>
            <w:r>
              <w:rPr>
                <w:noProof/>
                <w:webHidden/>
              </w:rPr>
              <w:fldChar w:fldCharType="end"/>
            </w:r>
          </w:hyperlink>
        </w:p>
        <w:p w:rsidR="00116E5C" w:rsidRDefault="00116E5C">
          <w:pPr>
            <w:pStyle w:val="21"/>
            <w:rPr>
              <w:noProof/>
            </w:rPr>
          </w:pPr>
          <w:hyperlink w:anchor="_Toc413670519" w:history="1">
            <w:r w:rsidRPr="003F4580">
              <w:rPr>
                <w:rStyle w:val="aa"/>
                <w:rFonts w:hint="eastAsia"/>
                <w:noProof/>
              </w:rPr>
              <w:t>８．摂食障害</w:t>
            </w:r>
            <w:r>
              <w:rPr>
                <w:noProof/>
                <w:webHidden/>
              </w:rPr>
              <w:tab/>
            </w:r>
            <w:r>
              <w:rPr>
                <w:noProof/>
                <w:webHidden/>
              </w:rPr>
              <w:fldChar w:fldCharType="begin"/>
            </w:r>
            <w:r>
              <w:rPr>
                <w:noProof/>
                <w:webHidden/>
              </w:rPr>
              <w:instrText xml:space="preserve"> PAGEREF _Toc413670519 \h </w:instrText>
            </w:r>
            <w:r>
              <w:rPr>
                <w:noProof/>
                <w:webHidden/>
              </w:rPr>
            </w:r>
            <w:r>
              <w:rPr>
                <w:noProof/>
                <w:webHidden/>
              </w:rPr>
              <w:fldChar w:fldCharType="separate"/>
            </w:r>
            <w:r>
              <w:rPr>
                <w:noProof/>
                <w:webHidden/>
              </w:rPr>
              <w:t>118</w:t>
            </w:r>
            <w:r>
              <w:rPr>
                <w:noProof/>
                <w:webHidden/>
              </w:rPr>
              <w:fldChar w:fldCharType="end"/>
            </w:r>
          </w:hyperlink>
        </w:p>
        <w:p w:rsidR="00116E5C" w:rsidRDefault="00116E5C">
          <w:pPr>
            <w:pStyle w:val="21"/>
            <w:rPr>
              <w:noProof/>
            </w:rPr>
          </w:pPr>
          <w:hyperlink w:anchor="_Toc413670520" w:history="1">
            <w:r w:rsidRPr="003F4580">
              <w:rPr>
                <w:rStyle w:val="aa"/>
                <w:rFonts w:hint="eastAsia"/>
                <w:noProof/>
              </w:rPr>
              <w:t>９．統合失調症</w:t>
            </w:r>
            <w:r>
              <w:rPr>
                <w:noProof/>
                <w:webHidden/>
              </w:rPr>
              <w:tab/>
            </w:r>
            <w:r>
              <w:rPr>
                <w:noProof/>
                <w:webHidden/>
              </w:rPr>
              <w:fldChar w:fldCharType="begin"/>
            </w:r>
            <w:r>
              <w:rPr>
                <w:noProof/>
                <w:webHidden/>
              </w:rPr>
              <w:instrText xml:space="preserve"> PAGEREF _Toc413670520 \h </w:instrText>
            </w:r>
            <w:r>
              <w:rPr>
                <w:noProof/>
                <w:webHidden/>
              </w:rPr>
            </w:r>
            <w:r>
              <w:rPr>
                <w:noProof/>
                <w:webHidden/>
              </w:rPr>
              <w:fldChar w:fldCharType="separate"/>
            </w:r>
            <w:r>
              <w:rPr>
                <w:noProof/>
                <w:webHidden/>
              </w:rPr>
              <w:t>119</w:t>
            </w:r>
            <w:r>
              <w:rPr>
                <w:noProof/>
                <w:webHidden/>
              </w:rPr>
              <w:fldChar w:fldCharType="end"/>
            </w:r>
          </w:hyperlink>
        </w:p>
        <w:p w:rsidR="00116E5C" w:rsidRDefault="00116E5C">
          <w:pPr>
            <w:pStyle w:val="21"/>
            <w:rPr>
              <w:noProof/>
            </w:rPr>
          </w:pPr>
          <w:hyperlink w:anchor="_Toc413670521" w:history="1">
            <w:r w:rsidRPr="003F4580">
              <w:rPr>
                <w:rStyle w:val="aa"/>
                <w:noProof/>
              </w:rPr>
              <w:t>10</w:t>
            </w:r>
            <w:r w:rsidRPr="003F4580">
              <w:rPr>
                <w:rStyle w:val="aa"/>
                <w:rFonts w:hint="eastAsia"/>
                <w:noProof/>
              </w:rPr>
              <w:t>．精神科を受診する前の心得</w:t>
            </w:r>
            <w:r>
              <w:rPr>
                <w:noProof/>
                <w:webHidden/>
              </w:rPr>
              <w:tab/>
            </w:r>
            <w:r>
              <w:rPr>
                <w:noProof/>
                <w:webHidden/>
              </w:rPr>
              <w:fldChar w:fldCharType="begin"/>
            </w:r>
            <w:r>
              <w:rPr>
                <w:noProof/>
                <w:webHidden/>
              </w:rPr>
              <w:instrText xml:space="preserve"> PAGEREF _Toc413670521 \h </w:instrText>
            </w:r>
            <w:r>
              <w:rPr>
                <w:noProof/>
                <w:webHidden/>
              </w:rPr>
            </w:r>
            <w:r>
              <w:rPr>
                <w:noProof/>
                <w:webHidden/>
              </w:rPr>
              <w:fldChar w:fldCharType="separate"/>
            </w:r>
            <w:r>
              <w:rPr>
                <w:noProof/>
                <w:webHidden/>
              </w:rPr>
              <w:t>120</w:t>
            </w:r>
            <w:r>
              <w:rPr>
                <w:noProof/>
                <w:webHidden/>
              </w:rPr>
              <w:fldChar w:fldCharType="end"/>
            </w:r>
          </w:hyperlink>
        </w:p>
        <w:p w:rsidR="00116E5C" w:rsidRDefault="00116E5C">
          <w:pPr>
            <w:pStyle w:val="21"/>
            <w:rPr>
              <w:noProof/>
            </w:rPr>
          </w:pPr>
          <w:hyperlink w:anchor="_Toc413670522" w:history="1">
            <w:r w:rsidRPr="003F4580">
              <w:rPr>
                <w:rStyle w:val="aa"/>
                <w:noProof/>
              </w:rPr>
              <w:t>10</w:t>
            </w:r>
            <w:r w:rsidRPr="003F4580">
              <w:rPr>
                <w:rStyle w:val="aa"/>
                <w:rFonts w:hint="eastAsia"/>
                <w:noProof/>
              </w:rPr>
              <w:t>．良心的な精神科医の選定のために</w:t>
            </w:r>
            <w:r>
              <w:rPr>
                <w:noProof/>
                <w:webHidden/>
              </w:rPr>
              <w:tab/>
            </w:r>
            <w:r>
              <w:rPr>
                <w:noProof/>
                <w:webHidden/>
              </w:rPr>
              <w:fldChar w:fldCharType="begin"/>
            </w:r>
            <w:r>
              <w:rPr>
                <w:noProof/>
                <w:webHidden/>
              </w:rPr>
              <w:instrText xml:space="preserve"> PAGEREF _Toc413670522 \h </w:instrText>
            </w:r>
            <w:r>
              <w:rPr>
                <w:noProof/>
                <w:webHidden/>
              </w:rPr>
            </w:r>
            <w:r>
              <w:rPr>
                <w:noProof/>
                <w:webHidden/>
              </w:rPr>
              <w:fldChar w:fldCharType="separate"/>
            </w:r>
            <w:r>
              <w:rPr>
                <w:noProof/>
                <w:webHidden/>
              </w:rPr>
              <w:t>121</w:t>
            </w:r>
            <w:r>
              <w:rPr>
                <w:noProof/>
                <w:webHidden/>
              </w:rPr>
              <w:fldChar w:fldCharType="end"/>
            </w:r>
          </w:hyperlink>
        </w:p>
        <w:p w:rsidR="00BD361C" w:rsidRPr="00AF547F" w:rsidRDefault="00AF4CC4" w:rsidP="00873B2A">
          <w:pPr>
            <w:spacing w:line="0" w:lineRule="atLeast"/>
            <w:rPr>
              <w:sz w:val="8"/>
            </w:rPr>
          </w:pPr>
          <w:r w:rsidRPr="00AF547F">
            <w:rPr>
              <w:sz w:val="8"/>
            </w:rPr>
            <w:fldChar w:fldCharType="end"/>
          </w:r>
        </w:p>
      </w:sdtContent>
    </w:sdt>
    <w:p w:rsidR="00B66233" w:rsidRDefault="00B66233" w:rsidP="00873B2A">
      <w:pPr>
        <w:widowControl/>
        <w:spacing w:line="0" w:lineRule="atLeast"/>
        <w:jc w:val="left"/>
        <w:rPr>
          <w:b/>
          <w:sz w:val="28"/>
        </w:rPr>
      </w:pPr>
    </w:p>
    <w:p w:rsidR="00B66233" w:rsidRDefault="00B66233">
      <w:pPr>
        <w:widowControl/>
        <w:jc w:val="left"/>
        <w:rPr>
          <w:b/>
          <w:sz w:val="28"/>
        </w:rPr>
      </w:pPr>
    </w:p>
    <w:p w:rsidR="00F75991" w:rsidRPr="003C4C86" w:rsidRDefault="00F75991" w:rsidP="00116E5C">
      <w:pPr>
        <w:pStyle w:val="1"/>
      </w:pPr>
      <w:r w:rsidRPr="003C4C86">
        <w:rPr>
          <w:rFonts w:hint="eastAsia"/>
        </w:rPr>
        <w:lastRenderedPageBreak/>
        <w:t>はじめに</w:t>
      </w:r>
    </w:p>
    <w:p w:rsidR="00F75991" w:rsidRPr="003C4C86" w:rsidRDefault="00F75991"/>
    <w:p w:rsidR="00F75991" w:rsidRPr="003C4C86" w:rsidRDefault="00F75991"/>
    <w:p w:rsidR="00F75991" w:rsidRPr="003C4C86" w:rsidRDefault="00427896" w:rsidP="00427896">
      <w:r w:rsidRPr="003C4C86">
        <w:rPr>
          <w:rFonts w:hint="eastAsia"/>
        </w:rPr>
        <w:t xml:space="preserve">　</w:t>
      </w:r>
      <w:r w:rsidR="00F75991" w:rsidRPr="003C4C86">
        <w:rPr>
          <w:rFonts w:hint="eastAsia"/>
        </w:rPr>
        <w:t>このマニュアルは、</w:t>
      </w:r>
      <w:r w:rsidR="00C33AF6" w:rsidRPr="003C4C86">
        <w:rPr>
          <w:rFonts w:hint="eastAsia"/>
        </w:rPr>
        <w:t>特別支援学級</w:t>
      </w:r>
      <w:r w:rsidR="00F75991" w:rsidRPr="003C4C86">
        <w:rPr>
          <w:rFonts w:hint="eastAsia"/>
        </w:rPr>
        <w:t>の</w:t>
      </w:r>
      <w:r w:rsidR="00C33AF6" w:rsidRPr="003C4C86">
        <w:rPr>
          <w:rFonts w:hint="eastAsia"/>
        </w:rPr>
        <w:t>担任</w:t>
      </w:r>
      <w:r w:rsidR="00F75991" w:rsidRPr="003C4C86">
        <w:rPr>
          <w:rFonts w:hint="eastAsia"/>
        </w:rPr>
        <w:t>、</w:t>
      </w:r>
      <w:r w:rsidR="00C33AF6" w:rsidRPr="003C4C86">
        <w:rPr>
          <w:rFonts w:hint="eastAsia"/>
        </w:rPr>
        <w:t>および</w:t>
      </w:r>
      <w:r w:rsidR="00F75991" w:rsidRPr="003C4C86">
        <w:rPr>
          <w:rFonts w:hint="eastAsia"/>
        </w:rPr>
        <w:t>、</w:t>
      </w:r>
      <w:r w:rsidR="00C33AF6" w:rsidRPr="003C4C86">
        <w:rPr>
          <w:rFonts w:hint="eastAsia"/>
        </w:rPr>
        <w:t>普通学級の</w:t>
      </w:r>
      <w:r w:rsidR="00F75991" w:rsidRPr="003C4C86">
        <w:rPr>
          <w:rFonts w:hint="eastAsia"/>
        </w:rPr>
        <w:t>先生方で、</w:t>
      </w:r>
      <w:r w:rsidR="00C33AF6" w:rsidRPr="003C4C86">
        <w:rPr>
          <w:rFonts w:hint="eastAsia"/>
        </w:rPr>
        <w:t>普通学級</w:t>
      </w:r>
      <w:r w:rsidR="00F75991" w:rsidRPr="003C4C86">
        <w:rPr>
          <w:rFonts w:hint="eastAsia"/>
        </w:rPr>
        <w:t>に在籍する「自閉症スペクトラム」、「</w:t>
      </w:r>
      <w:r w:rsidR="00F75991" w:rsidRPr="003C4C86">
        <w:rPr>
          <w:rFonts w:hint="eastAsia"/>
        </w:rPr>
        <w:t>ADHD</w:t>
      </w:r>
      <w:r w:rsidR="00F75991" w:rsidRPr="003C4C86">
        <w:rPr>
          <w:rFonts w:hint="eastAsia"/>
        </w:rPr>
        <w:t>」、「</w:t>
      </w:r>
      <w:r w:rsidR="00F75991" w:rsidRPr="003C4C86">
        <w:rPr>
          <w:rFonts w:hint="eastAsia"/>
        </w:rPr>
        <w:t>LD</w:t>
      </w:r>
      <w:r w:rsidR="00F75991" w:rsidRPr="003C4C86">
        <w:rPr>
          <w:rFonts w:hint="eastAsia"/>
        </w:rPr>
        <w:t>」などの</w:t>
      </w:r>
      <w:r w:rsidRPr="003C4C86">
        <w:rPr>
          <w:rFonts w:hint="eastAsia"/>
        </w:rPr>
        <w:t>発達障害の所見が</w:t>
      </w:r>
      <w:r w:rsidR="00C33AF6" w:rsidRPr="003C4C86">
        <w:rPr>
          <w:rFonts w:hint="eastAsia"/>
        </w:rPr>
        <w:t>認められる児童・</w:t>
      </w:r>
      <w:r w:rsidRPr="003C4C86">
        <w:rPr>
          <w:rFonts w:hint="eastAsia"/>
        </w:rPr>
        <w:t>生徒への対応に苦慮している人</w:t>
      </w:r>
      <w:r w:rsidR="00F75991" w:rsidRPr="003C4C86">
        <w:rPr>
          <w:rFonts w:hint="eastAsia"/>
        </w:rPr>
        <w:t>向けに作成</w:t>
      </w:r>
      <w:r w:rsidRPr="003C4C86">
        <w:rPr>
          <w:rFonts w:hint="eastAsia"/>
        </w:rPr>
        <w:t>したものである</w:t>
      </w:r>
      <w:r w:rsidR="00F75991" w:rsidRPr="003C4C86">
        <w:rPr>
          <w:rFonts w:hint="eastAsia"/>
        </w:rPr>
        <w:t>。</w:t>
      </w:r>
    </w:p>
    <w:p w:rsidR="00F75991" w:rsidRPr="003C4C86" w:rsidRDefault="00F75991"/>
    <w:p w:rsidR="00F75991" w:rsidRPr="003C4C86" w:rsidRDefault="00F75991">
      <w:r w:rsidRPr="003C4C86">
        <w:rPr>
          <w:rFonts w:hint="eastAsia"/>
        </w:rPr>
        <w:t xml:space="preserve">　</w:t>
      </w:r>
      <w:r w:rsidR="00C33AF6" w:rsidRPr="003C4C86">
        <w:rPr>
          <w:rFonts w:hint="eastAsia"/>
        </w:rPr>
        <w:t>特別支援学級</w:t>
      </w:r>
      <w:r w:rsidRPr="003C4C86">
        <w:rPr>
          <w:rFonts w:hint="eastAsia"/>
        </w:rPr>
        <w:t>の担任は、そこに在籍する生徒に下された診断名を知ることはできても、その生徒への、具体的な対応方法を知らなければ、その日から、</w:t>
      </w:r>
      <w:r w:rsidR="00427896" w:rsidRPr="003C4C86">
        <w:rPr>
          <w:rFonts w:hint="eastAsia"/>
        </w:rPr>
        <w:t>途方に暮れてしまうことになるだろう</w:t>
      </w:r>
      <w:r w:rsidRPr="003C4C86">
        <w:rPr>
          <w:rFonts w:hint="eastAsia"/>
        </w:rPr>
        <w:t>。</w:t>
      </w:r>
    </w:p>
    <w:p w:rsidR="00F75991" w:rsidRPr="003C4C86" w:rsidRDefault="00F75991"/>
    <w:p w:rsidR="00F75991" w:rsidRPr="003C4C86" w:rsidRDefault="00F75991">
      <w:r w:rsidRPr="003C4C86">
        <w:rPr>
          <w:rFonts w:hint="eastAsia"/>
        </w:rPr>
        <w:t xml:space="preserve">　</w:t>
      </w:r>
      <w:r w:rsidR="00811C5B" w:rsidRPr="003C4C86">
        <w:rPr>
          <w:rFonts w:hint="eastAsia"/>
        </w:rPr>
        <w:t>また、</w:t>
      </w:r>
      <w:r w:rsidR="00C33AF6" w:rsidRPr="003C4C86">
        <w:rPr>
          <w:rFonts w:hint="eastAsia"/>
        </w:rPr>
        <w:t>普通学級</w:t>
      </w:r>
      <w:r w:rsidRPr="003C4C86">
        <w:rPr>
          <w:rFonts w:hint="eastAsia"/>
        </w:rPr>
        <w:t>の担任</w:t>
      </w:r>
      <w:r w:rsidR="00427896" w:rsidRPr="003C4C86">
        <w:rPr>
          <w:rFonts w:hint="eastAsia"/>
        </w:rPr>
        <w:t>している先生</w:t>
      </w:r>
      <w:r w:rsidR="00811C5B" w:rsidRPr="003C4C86">
        <w:rPr>
          <w:rFonts w:hint="eastAsia"/>
        </w:rPr>
        <w:t>方で</w:t>
      </w:r>
      <w:r w:rsidRPr="003C4C86">
        <w:rPr>
          <w:rFonts w:hint="eastAsia"/>
        </w:rPr>
        <w:t>、</w:t>
      </w:r>
      <w:r w:rsidR="00427896" w:rsidRPr="003C4C86">
        <w:rPr>
          <w:rFonts w:hint="eastAsia"/>
        </w:rPr>
        <w:t>頻繁に</w:t>
      </w:r>
      <w:r w:rsidR="00BD1453" w:rsidRPr="003C4C86">
        <w:rPr>
          <w:rFonts w:hint="eastAsia"/>
        </w:rPr>
        <w:t>問題行動を起こす生徒への有効な働きかけが見つからず、日々格闘</w:t>
      </w:r>
      <w:r w:rsidR="00DA45AA" w:rsidRPr="003C4C86">
        <w:rPr>
          <w:rFonts w:hint="eastAsia"/>
        </w:rPr>
        <w:t>していくうちに、憔悴しきってしまった方も少なくないはずである。</w:t>
      </w:r>
    </w:p>
    <w:p w:rsidR="00811C5B" w:rsidRPr="003C4C86" w:rsidRDefault="00811C5B"/>
    <w:p w:rsidR="00811C5B" w:rsidRPr="003C4C86" w:rsidRDefault="00427896" w:rsidP="00427896">
      <w:r w:rsidRPr="003C4C86">
        <w:rPr>
          <w:rFonts w:hint="eastAsia"/>
        </w:rPr>
        <w:t xml:space="preserve">　</w:t>
      </w:r>
      <w:r w:rsidR="00811C5B" w:rsidRPr="003C4C86">
        <w:rPr>
          <w:rFonts w:hint="eastAsia"/>
        </w:rPr>
        <w:t>上記のような先生方</w:t>
      </w:r>
      <w:r w:rsidRPr="003C4C86">
        <w:rPr>
          <w:rFonts w:hint="eastAsia"/>
        </w:rPr>
        <w:t>向け</w:t>
      </w:r>
      <w:r w:rsidR="00811C5B" w:rsidRPr="003C4C86">
        <w:rPr>
          <w:rFonts w:hint="eastAsia"/>
        </w:rPr>
        <w:t>に、</w:t>
      </w:r>
      <w:r w:rsidRPr="003C4C86">
        <w:rPr>
          <w:rFonts w:hint="eastAsia"/>
        </w:rPr>
        <w:t>このマニュアルは、現場で必要となる</w:t>
      </w:r>
      <w:r w:rsidR="00811C5B" w:rsidRPr="003C4C86">
        <w:rPr>
          <w:rFonts w:hint="eastAsia"/>
        </w:rPr>
        <w:t>発達障害に関する諸知識と、効果的で実践的な支援（サポート）の方法をまとめたものである。</w:t>
      </w:r>
    </w:p>
    <w:p w:rsidR="00811C5B" w:rsidRPr="003C4C86" w:rsidRDefault="00811C5B"/>
    <w:p w:rsidR="00811C5B" w:rsidRPr="003C4C86" w:rsidRDefault="00811C5B">
      <w:r w:rsidRPr="003C4C86">
        <w:rPr>
          <w:rFonts w:hint="eastAsia"/>
        </w:rPr>
        <w:t xml:space="preserve">　私は、臨床医師でもなく、また、特別支</w:t>
      </w:r>
      <w:r w:rsidR="00427896" w:rsidRPr="003C4C86">
        <w:rPr>
          <w:rFonts w:hint="eastAsia"/>
        </w:rPr>
        <w:t>援学級を長期間担当</w:t>
      </w:r>
      <w:r w:rsidRPr="003C4C86">
        <w:rPr>
          <w:rFonts w:hint="eastAsia"/>
        </w:rPr>
        <w:t>してきた経歴も持たないが、様々な文献や、自分が担任している特別支援学級の実践を通した経験を交え、このマニュアルを作成した。</w:t>
      </w:r>
    </w:p>
    <w:p w:rsidR="00811C5B" w:rsidRPr="003C4C86" w:rsidRDefault="00811C5B"/>
    <w:p w:rsidR="00427896" w:rsidRDefault="00427896">
      <w:r w:rsidRPr="003C4C86">
        <w:rPr>
          <w:rFonts w:hint="eastAsia"/>
        </w:rPr>
        <w:t xml:space="preserve">　</w:t>
      </w:r>
      <w:r w:rsidR="00811C5B" w:rsidRPr="003C4C86">
        <w:rPr>
          <w:rFonts w:hint="eastAsia"/>
        </w:rPr>
        <w:t>このマニュアルが、教育の現場</w:t>
      </w:r>
      <w:r w:rsidRPr="003C4C86">
        <w:rPr>
          <w:rFonts w:hint="eastAsia"/>
        </w:rPr>
        <w:t>をあずかる先生</w:t>
      </w:r>
      <w:r w:rsidR="00DA45AA" w:rsidRPr="003C4C86">
        <w:rPr>
          <w:rFonts w:hint="eastAsia"/>
        </w:rPr>
        <w:t>方</w:t>
      </w:r>
      <w:r w:rsidRPr="003C4C86">
        <w:rPr>
          <w:rFonts w:hint="eastAsia"/>
        </w:rPr>
        <w:t>の実践に、少しでもお役に立てば幸いである。</w:t>
      </w:r>
    </w:p>
    <w:p w:rsidR="001A5DE9" w:rsidRDefault="001A5DE9"/>
    <w:p w:rsidR="001A5DE9" w:rsidRDefault="001A5DE9">
      <w:r>
        <w:rPr>
          <w:rFonts w:hint="eastAsia"/>
        </w:rPr>
        <w:t xml:space="preserve">　なお、付章４から付６については、発達障害という行動様式や概念についての</w:t>
      </w:r>
      <w:r>
        <w:rPr>
          <w:rFonts w:hint="eastAsia"/>
        </w:rPr>
        <w:t>1</w:t>
      </w:r>
      <w:r>
        <w:rPr>
          <w:rFonts w:hint="eastAsia"/>
        </w:rPr>
        <w:t>章～</w:t>
      </w:r>
      <w:r>
        <w:rPr>
          <w:rFonts w:hint="eastAsia"/>
        </w:rPr>
        <w:t>8</w:t>
      </w:r>
      <w:r>
        <w:rPr>
          <w:rFonts w:hint="eastAsia"/>
        </w:rPr>
        <w:t>章で解説した内容を否定し、批判する考え方を記載した。発達障害という概念そのものが、ナンセンスであるという指摘である。</w:t>
      </w:r>
    </w:p>
    <w:p w:rsidR="001A5DE9" w:rsidRDefault="001A5DE9"/>
    <w:p w:rsidR="001A5DE9" w:rsidRDefault="001A5DE9">
      <w:r>
        <w:rPr>
          <w:rFonts w:hint="eastAsia"/>
        </w:rPr>
        <w:t xml:space="preserve">　発達障害に関するして、両論が存在するということをよく知った上で、目前の子供の実態をよく観察し、その子供の健やかや成長のために、「できることをする」よう努めていただきたい。</w:t>
      </w:r>
    </w:p>
    <w:p w:rsidR="001A5DE9" w:rsidRDefault="001A5DE9"/>
    <w:p w:rsidR="001A5DE9" w:rsidRDefault="001A5DE9">
      <w:r>
        <w:rPr>
          <w:rFonts w:hint="eastAsia"/>
        </w:rPr>
        <w:t xml:space="preserve">　一日の大部分の時間を共有し、共に生活している先生方の、温かいまなざしと愛情に勝る「支援」はないと信じて･･･。</w:t>
      </w:r>
    </w:p>
    <w:p w:rsidR="001A5DE9" w:rsidRDefault="001A5DE9"/>
    <w:p w:rsidR="001A5DE9" w:rsidRPr="001A5DE9" w:rsidRDefault="001A5DE9"/>
    <w:p w:rsidR="001433A4" w:rsidRPr="003C4C86" w:rsidRDefault="001433A4" w:rsidP="00233D61">
      <w:pPr>
        <w:widowControl/>
        <w:jc w:val="left"/>
        <w:rPr>
          <w:rFonts w:hint="eastAsia"/>
        </w:rPr>
        <w:sectPr w:rsidR="001433A4" w:rsidRPr="003C4C86" w:rsidSect="001433A4">
          <w:footerReference w:type="default" r:id="rId8"/>
          <w:type w:val="continuous"/>
          <w:pgSz w:w="11906" w:h="16838" w:code="9"/>
          <w:pgMar w:top="1134" w:right="1134" w:bottom="1134" w:left="1134" w:header="851" w:footer="567" w:gutter="0"/>
          <w:pgNumType w:start="2"/>
          <w:cols w:space="425"/>
          <w:docGrid w:type="lines" w:linePitch="360"/>
        </w:sectPr>
      </w:pPr>
    </w:p>
    <w:p w:rsidR="0042531D" w:rsidRDefault="0042531D" w:rsidP="00D01479">
      <w:pPr>
        <w:pStyle w:val="1"/>
        <w:rPr>
          <w:rFonts w:hint="eastAsia"/>
          <w:sz w:val="28"/>
        </w:rPr>
        <w:sectPr w:rsidR="0042531D" w:rsidSect="00D01479">
          <w:footerReference w:type="default" r:id="rId9"/>
          <w:type w:val="continuous"/>
          <w:pgSz w:w="11906" w:h="16838" w:code="9"/>
          <w:pgMar w:top="1134" w:right="1134" w:bottom="1134" w:left="1134" w:header="851" w:footer="567" w:gutter="0"/>
          <w:cols w:space="425"/>
          <w:docGrid w:type="lines" w:linePitch="360"/>
        </w:sectPr>
      </w:pPr>
      <w:bookmarkStart w:id="4" w:name="_Toc334103455"/>
    </w:p>
    <w:p w:rsidR="00427896" w:rsidRPr="003C4C86" w:rsidRDefault="00427896" w:rsidP="00D01479">
      <w:pPr>
        <w:pStyle w:val="1"/>
        <w:rPr>
          <w:sz w:val="28"/>
        </w:rPr>
      </w:pPr>
      <w:bookmarkStart w:id="5" w:name="_Toc413670433"/>
      <w:r w:rsidRPr="003C4C86">
        <w:rPr>
          <w:rFonts w:hint="eastAsia"/>
          <w:sz w:val="28"/>
        </w:rPr>
        <w:lastRenderedPageBreak/>
        <w:t>第１章</w:t>
      </w:r>
      <w:r w:rsidR="00D01479" w:rsidRPr="003C4C86">
        <w:rPr>
          <w:rFonts w:hint="eastAsia"/>
          <w:sz w:val="28"/>
        </w:rPr>
        <w:t xml:space="preserve">　</w:t>
      </w:r>
      <w:r w:rsidRPr="003C4C86">
        <w:rPr>
          <w:rFonts w:hint="eastAsia"/>
          <w:sz w:val="28"/>
        </w:rPr>
        <w:t>発達障害とは</w:t>
      </w:r>
      <w:bookmarkEnd w:id="4"/>
      <w:bookmarkEnd w:id="5"/>
    </w:p>
    <w:p w:rsidR="00427896" w:rsidRPr="003C4C86" w:rsidRDefault="00427896">
      <w:pPr>
        <w:widowControl/>
        <w:jc w:val="left"/>
      </w:pPr>
      <w:r w:rsidRPr="003C4C86">
        <w:br w:type="page"/>
      </w:r>
    </w:p>
    <w:p w:rsidR="007A382A" w:rsidRPr="003C4C86" w:rsidRDefault="00D01479" w:rsidP="00D01479">
      <w:pPr>
        <w:pStyle w:val="2"/>
        <w:rPr>
          <w:sz w:val="24"/>
        </w:rPr>
      </w:pPr>
      <w:bookmarkStart w:id="6" w:name="_Toc334103456"/>
      <w:bookmarkStart w:id="7" w:name="_Toc413670434"/>
      <w:r w:rsidRPr="003C4C86">
        <w:rPr>
          <w:rFonts w:hint="eastAsia"/>
          <w:sz w:val="24"/>
        </w:rPr>
        <w:lastRenderedPageBreak/>
        <w:t>１．</w:t>
      </w:r>
      <w:r w:rsidR="007A382A" w:rsidRPr="003C4C86">
        <w:rPr>
          <w:rFonts w:hint="eastAsia"/>
          <w:sz w:val="24"/>
        </w:rPr>
        <w:t>発達障害の分類</w:t>
      </w:r>
      <w:bookmarkEnd w:id="6"/>
      <w:bookmarkEnd w:id="7"/>
    </w:p>
    <w:p w:rsidR="007A382A" w:rsidRPr="003C4C86" w:rsidRDefault="007A382A" w:rsidP="007A382A">
      <w:pPr>
        <w:pStyle w:val="a4"/>
        <w:ind w:leftChars="0" w:left="420"/>
      </w:pPr>
    </w:p>
    <w:p w:rsidR="005000FC" w:rsidRPr="003C4C86" w:rsidRDefault="007A382A">
      <w:r w:rsidRPr="003C4C86">
        <w:rPr>
          <w:rFonts w:hint="eastAsia"/>
        </w:rPr>
        <w:t xml:space="preserve">　</w:t>
      </w:r>
      <w:r w:rsidR="00DA45AA" w:rsidRPr="003C4C86">
        <w:rPr>
          <w:rFonts w:hint="eastAsia"/>
        </w:rPr>
        <w:t>そもそも、</w:t>
      </w:r>
      <w:r w:rsidRPr="003C4C86">
        <w:rPr>
          <w:rFonts w:hint="eastAsia"/>
        </w:rPr>
        <w:t>発達障害とは何か。</w:t>
      </w:r>
      <w:r w:rsidR="005000FC" w:rsidRPr="003C4C86">
        <w:rPr>
          <w:rFonts w:hint="eastAsia"/>
        </w:rPr>
        <w:t>まずは、ここから入りたい。</w:t>
      </w:r>
    </w:p>
    <w:p w:rsidR="005000FC" w:rsidRPr="003C4C86" w:rsidRDefault="005000FC">
      <w:r w:rsidRPr="003C4C86">
        <w:rPr>
          <w:rFonts w:hint="eastAsia"/>
        </w:rPr>
        <w:t xml:space="preserve">　</w:t>
      </w:r>
      <w:r w:rsidR="00DA45AA" w:rsidRPr="003C4C86">
        <w:rPr>
          <w:rFonts w:hint="eastAsia"/>
        </w:rPr>
        <w:t>発達障害とは、どういう状態を指すものであるかを、次表にまとめる。</w:t>
      </w:r>
    </w:p>
    <w:p w:rsidR="005000FC" w:rsidRPr="003C4C86" w:rsidRDefault="005000FC"/>
    <w:p w:rsidR="001A435C" w:rsidRPr="003C4C86" w:rsidRDefault="001A435C" w:rsidP="001A435C">
      <w:pPr>
        <w:jc w:val="center"/>
      </w:pPr>
      <w:r w:rsidRPr="003C4C86">
        <w:rPr>
          <w:rFonts w:hint="eastAsia"/>
        </w:rPr>
        <w:t>発達の領域とその障害</w:t>
      </w:r>
    </w:p>
    <w:p w:rsidR="001A435C" w:rsidRPr="003C4C86" w:rsidRDefault="001A435C" w:rsidP="001A435C">
      <w:pPr>
        <w:jc w:val="center"/>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60"/>
        <w:gridCol w:w="4111"/>
        <w:gridCol w:w="3065"/>
      </w:tblGrid>
      <w:tr w:rsidR="005000FC" w:rsidRPr="003C4C86" w:rsidTr="001A435C">
        <w:tc>
          <w:tcPr>
            <w:tcW w:w="2660" w:type="dxa"/>
            <w:tcBorders>
              <w:bottom w:val="double" w:sz="4" w:space="0" w:color="auto"/>
            </w:tcBorders>
            <w:shd w:val="clear" w:color="auto" w:fill="D9D9D9" w:themeFill="background1" w:themeFillShade="D9"/>
          </w:tcPr>
          <w:p w:rsidR="005000FC" w:rsidRPr="003C4C86" w:rsidRDefault="005000FC" w:rsidP="001A435C">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発達の領域</w:t>
            </w:r>
          </w:p>
        </w:tc>
        <w:tc>
          <w:tcPr>
            <w:tcW w:w="4111" w:type="dxa"/>
            <w:tcBorders>
              <w:bottom w:val="double" w:sz="4" w:space="0" w:color="auto"/>
            </w:tcBorders>
            <w:shd w:val="clear" w:color="auto" w:fill="D9D9D9" w:themeFill="background1" w:themeFillShade="D9"/>
          </w:tcPr>
          <w:p w:rsidR="005000FC" w:rsidRPr="003C4C86" w:rsidRDefault="005000FC" w:rsidP="001A435C">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内容</w:t>
            </w:r>
          </w:p>
        </w:tc>
        <w:tc>
          <w:tcPr>
            <w:tcW w:w="3065" w:type="dxa"/>
            <w:tcBorders>
              <w:bottom w:val="double" w:sz="4" w:space="0" w:color="auto"/>
            </w:tcBorders>
            <w:shd w:val="clear" w:color="auto" w:fill="D9D9D9" w:themeFill="background1" w:themeFillShade="D9"/>
          </w:tcPr>
          <w:p w:rsidR="005000FC" w:rsidRPr="003C4C86" w:rsidRDefault="005000FC" w:rsidP="001A435C">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発達障害の医学的診断名</w:t>
            </w:r>
          </w:p>
        </w:tc>
      </w:tr>
      <w:tr w:rsidR="005000FC" w:rsidRPr="003C4C86" w:rsidTr="001A435C">
        <w:tc>
          <w:tcPr>
            <w:tcW w:w="2660" w:type="dxa"/>
            <w:tcBorders>
              <w:top w:val="double" w:sz="4" w:space="0" w:color="auto"/>
            </w:tcBorders>
            <w:vAlign w:val="center"/>
          </w:tcPr>
          <w:p w:rsidR="005000FC" w:rsidRPr="003C4C86" w:rsidRDefault="005000FC" w:rsidP="001A435C">
            <w:r w:rsidRPr="003C4C86">
              <w:rPr>
                <w:rFonts w:hint="eastAsia"/>
              </w:rPr>
              <w:t>認知の発達</w:t>
            </w:r>
          </w:p>
        </w:tc>
        <w:tc>
          <w:tcPr>
            <w:tcW w:w="4111" w:type="dxa"/>
            <w:tcBorders>
              <w:top w:val="double" w:sz="4" w:space="0" w:color="auto"/>
            </w:tcBorders>
            <w:vAlign w:val="center"/>
          </w:tcPr>
          <w:p w:rsidR="005000FC" w:rsidRPr="003C4C86" w:rsidRDefault="005000FC" w:rsidP="001A435C">
            <w:r w:rsidRPr="003C4C86">
              <w:rPr>
                <w:rFonts w:hint="eastAsia"/>
              </w:rPr>
              <w:t>周りの世界を知り理解する、また、言葉を覚え、言葉を用いて考えるといった基本的な認知の発達</w:t>
            </w:r>
          </w:p>
        </w:tc>
        <w:tc>
          <w:tcPr>
            <w:tcW w:w="3065" w:type="dxa"/>
            <w:tcBorders>
              <w:top w:val="double" w:sz="4" w:space="0" w:color="auto"/>
            </w:tcBorders>
            <w:vAlign w:val="center"/>
          </w:tcPr>
          <w:p w:rsidR="005000FC" w:rsidRPr="003C4C86" w:rsidRDefault="005000FC" w:rsidP="001A435C">
            <w:r w:rsidRPr="003C4C86">
              <w:rPr>
                <w:rFonts w:hint="eastAsia"/>
              </w:rPr>
              <w:t>精神遅滞</w:t>
            </w:r>
          </w:p>
        </w:tc>
      </w:tr>
      <w:tr w:rsidR="005000FC" w:rsidRPr="003C4C86" w:rsidTr="001A435C">
        <w:tc>
          <w:tcPr>
            <w:tcW w:w="2660" w:type="dxa"/>
            <w:vAlign w:val="center"/>
          </w:tcPr>
          <w:p w:rsidR="005000FC" w:rsidRPr="003C4C86" w:rsidRDefault="005000FC" w:rsidP="001A435C">
            <w:r w:rsidRPr="003C4C86">
              <w:rPr>
                <w:rFonts w:hint="eastAsia"/>
              </w:rPr>
              <w:t>学習能力の発達</w:t>
            </w:r>
          </w:p>
        </w:tc>
        <w:tc>
          <w:tcPr>
            <w:tcW w:w="4111" w:type="dxa"/>
            <w:vAlign w:val="center"/>
          </w:tcPr>
          <w:p w:rsidR="005000FC" w:rsidRPr="003C4C86" w:rsidRDefault="005000FC" w:rsidP="001A435C">
            <w:r w:rsidRPr="003C4C86">
              <w:rPr>
                <w:rFonts w:hint="eastAsia"/>
              </w:rPr>
              <w:t>基本的な認知の力を踏まえて、文字を読む、書く、計算をするといった学習能力の発達</w:t>
            </w:r>
          </w:p>
        </w:tc>
        <w:tc>
          <w:tcPr>
            <w:tcW w:w="3065" w:type="dxa"/>
            <w:vAlign w:val="center"/>
          </w:tcPr>
          <w:p w:rsidR="005000FC" w:rsidRPr="003C4C86" w:rsidRDefault="005000FC" w:rsidP="001A435C">
            <w:r w:rsidRPr="003C4C86">
              <w:rPr>
                <w:rFonts w:hint="eastAsia"/>
              </w:rPr>
              <w:t>学習障害</w:t>
            </w:r>
          </w:p>
        </w:tc>
      </w:tr>
      <w:tr w:rsidR="005000FC" w:rsidRPr="003C4C86" w:rsidTr="001A435C">
        <w:tc>
          <w:tcPr>
            <w:tcW w:w="2660" w:type="dxa"/>
            <w:vAlign w:val="center"/>
          </w:tcPr>
          <w:p w:rsidR="005000FC" w:rsidRPr="003C4C86" w:rsidRDefault="005000FC" w:rsidP="001A435C">
            <w:r w:rsidRPr="003C4C86">
              <w:rPr>
                <w:rFonts w:hint="eastAsia"/>
              </w:rPr>
              <w:t>言語能力の発達</w:t>
            </w:r>
          </w:p>
        </w:tc>
        <w:tc>
          <w:tcPr>
            <w:tcW w:w="4111" w:type="dxa"/>
            <w:vAlign w:val="center"/>
          </w:tcPr>
          <w:p w:rsidR="005000FC" w:rsidRPr="003C4C86" w:rsidRDefault="005000FC" w:rsidP="001A435C">
            <w:r w:rsidRPr="003C4C86">
              <w:rPr>
                <w:rFonts w:hint="eastAsia"/>
              </w:rPr>
              <w:t>言語の発語、</w:t>
            </w:r>
            <w:r w:rsidR="00D01D6E" w:rsidRPr="003C4C86">
              <w:rPr>
                <w:rFonts w:hint="eastAsia"/>
              </w:rPr>
              <w:t>言葉の理解など、言語の発達</w:t>
            </w:r>
          </w:p>
        </w:tc>
        <w:tc>
          <w:tcPr>
            <w:tcW w:w="3065" w:type="dxa"/>
            <w:vAlign w:val="center"/>
          </w:tcPr>
          <w:p w:rsidR="005000FC" w:rsidRPr="003C4C86" w:rsidRDefault="00D01D6E" w:rsidP="001A435C">
            <w:r w:rsidRPr="003C4C86">
              <w:rPr>
                <w:rFonts w:hint="eastAsia"/>
              </w:rPr>
              <w:t>発達性言語障害</w:t>
            </w:r>
          </w:p>
        </w:tc>
      </w:tr>
      <w:tr w:rsidR="00D01D6E" w:rsidRPr="003C4C86" w:rsidTr="001A435C">
        <w:tc>
          <w:tcPr>
            <w:tcW w:w="2660" w:type="dxa"/>
            <w:vAlign w:val="center"/>
          </w:tcPr>
          <w:p w:rsidR="00D01D6E" w:rsidRPr="003C4C86" w:rsidRDefault="00D01D6E" w:rsidP="001A435C">
            <w:r w:rsidRPr="003C4C86">
              <w:rPr>
                <w:rFonts w:hint="eastAsia"/>
              </w:rPr>
              <w:t>社会性の発達</w:t>
            </w:r>
          </w:p>
        </w:tc>
        <w:tc>
          <w:tcPr>
            <w:tcW w:w="4111" w:type="dxa"/>
            <w:vAlign w:val="center"/>
          </w:tcPr>
          <w:p w:rsidR="00D01D6E" w:rsidRPr="003C4C86" w:rsidRDefault="00D01D6E" w:rsidP="001A435C">
            <w:r w:rsidRPr="003C4C86">
              <w:rPr>
                <w:rFonts w:hint="eastAsia"/>
              </w:rPr>
              <w:t>親子の信頼と絆に始まり、他人の気持ちを読むこと、さらに、人との付き合い方や、社会のルール修得の発達</w:t>
            </w:r>
          </w:p>
        </w:tc>
        <w:tc>
          <w:tcPr>
            <w:tcW w:w="3065" w:type="dxa"/>
            <w:vAlign w:val="center"/>
          </w:tcPr>
          <w:p w:rsidR="00D01D6E" w:rsidRPr="003C4C86" w:rsidRDefault="00D01D6E" w:rsidP="001A435C">
            <w:r w:rsidRPr="003C4C86">
              <w:rPr>
                <w:rFonts w:hint="eastAsia"/>
              </w:rPr>
              <w:t>自閉症スペクトラム</w:t>
            </w:r>
          </w:p>
        </w:tc>
      </w:tr>
      <w:tr w:rsidR="00D01D6E" w:rsidRPr="003C4C86" w:rsidTr="001A435C">
        <w:tc>
          <w:tcPr>
            <w:tcW w:w="2660" w:type="dxa"/>
            <w:vAlign w:val="center"/>
          </w:tcPr>
          <w:p w:rsidR="00D01D6E" w:rsidRPr="003C4C86" w:rsidRDefault="00D01D6E" w:rsidP="001A435C">
            <w:r w:rsidRPr="003C4C86">
              <w:rPr>
                <w:rFonts w:hint="eastAsia"/>
              </w:rPr>
              <w:t>運動の発達</w:t>
            </w:r>
          </w:p>
        </w:tc>
        <w:tc>
          <w:tcPr>
            <w:tcW w:w="4111" w:type="dxa"/>
            <w:vAlign w:val="center"/>
          </w:tcPr>
          <w:p w:rsidR="00D01D6E" w:rsidRPr="003C4C86" w:rsidRDefault="00D01D6E" w:rsidP="001A435C">
            <w:r w:rsidRPr="003C4C86">
              <w:rPr>
                <w:rFonts w:hint="eastAsia"/>
              </w:rPr>
              <w:t>歩く、走るといった、体全体の運動の発達</w:t>
            </w:r>
          </w:p>
        </w:tc>
        <w:tc>
          <w:tcPr>
            <w:tcW w:w="3065" w:type="dxa"/>
            <w:vAlign w:val="center"/>
          </w:tcPr>
          <w:p w:rsidR="00D01D6E" w:rsidRPr="003C4C86" w:rsidRDefault="00D01D6E" w:rsidP="001A435C">
            <w:r w:rsidRPr="003C4C86">
              <w:rPr>
                <w:rFonts w:hint="eastAsia"/>
              </w:rPr>
              <w:t>筋肉の病気によって起きる筋ジストロフィー症などの筋肉病、全身運動の調節の傷害として起きる脳性麻痺など</w:t>
            </w:r>
          </w:p>
        </w:tc>
      </w:tr>
      <w:tr w:rsidR="00D01D6E" w:rsidRPr="003C4C86" w:rsidTr="001A435C">
        <w:tc>
          <w:tcPr>
            <w:tcW w:w="2660" w:type="dxa"/>
            <w:vAlign w:val="center"/>
          </w:tcPr>
          <w:p w:rsidR="00D01D6E" w:rsidRPr="003C4C86" w:rsidRDefault="00D01D6E" w:rsidP="001A435C">
            <w:r w:rsidRPr="003C4C86">
              <w:rPr>
                <w:rFonts w:hint="eastAsia"/>
              </w:rPr>
              <w:t>手先の細かな動きの発達</w:t>
            </w:r>
          </w:p>
        </w:tc>
        <w:tc>
          <w:tcPr>
            <w:tcW w:w="4111" w:type="dxa"/>
            <w:vAlign w:val="center"/>
          </w:tcPr>
          <w:p w:rsidR="00D01D6E" w:rsidRPr="003C4C86" w:rsidRDefault="00D01D6E" w:rsidP="001A435C">
            <w:r w:rsidRPr="003C4C86">
              <w:rPr>
                <w:rFonts w:hint="eastAsia"/>
              </w:rPr>
              <w:t>物を持つ、スプーンを使う、字を書くといった指の細かな運動の発達</w:t>
            </w:r>
          </w:p>
        </w:tc>
        <w:tc>
          <w:tcPr>
            <w:tcW w:w="3065" w:type="dxa"/>
            <w:vAlign w:val="center"/>
          </w:tcPr>
          <w:p w:rsidR="00D01D6E" w:rsidRPr="003C4C86" w:rsidRDefault="00D01D6E" w:rsidP="001A435C">
            <w:r w:rsidRPr="003C4C86">
              <w:rPr>
                <w:rFonts w:hint="eastAsia"/>
              </w:rPr>
              <w:t>発達性協調運動障害</w:t>
            </w:r>
          </w:p>
        </w:tc>
      </w:tr>
      <w:tr w:rsidR="00D01D6E" w:rsidRPr="003C4C86" w:rsidTr="001A435C">
        <w:tc>
          <w:tcPr>
            <w:tcW w:w="2660" w:type="dxa"/>
            <w:vAlign w:val="center"/>
          </w:tcPr>
          <w:p w:rsidR="00D01D6E" w:rsidRPr="003C4C86" w:rsidRDefault="00D01D6E" w:rsidP="001A435C">
            <w:r w:rsidRPr="003C4C86">
              <w:rPr>
                <w:rFonts w:hint="eastAsia"/>
              </w:rPr>
              <w:t>注意力・</w:t>
            </w:r>
          </w:p>
          <w:p w:rsidR="00D01D6E" w:rsidRPr="003C4C86" w:rsidRDefault="00D01D6E" w:rsidP="001A435C">
            <w:r w:rsidRPr="003C4C86">
              <w:rPr>
                <w:rFonts w:hint="eastAsia"/>
              </w:rPr>
              <w:t>行動コントロールの発達</w:t>
            </w:r>
          </w:p>
        </w:tc>
        <w:tc>
          <w:tcPr>
            <w:tcW w:w="4111" w:type="dxa"/>
            <w:vAlign w:val="center"/>
          </w:tcPr>
          <w:p w:rsidR="00D01D6E" w:rsidRPr="003C4C86" w:rsidRDefault="00D01D6E" w:rsidP="001A435C">
            <w:r w:rsidRPr="003C4C86">
              <w:rPr>
                <w:rFonts w:hint="eastAsia"/>
              </w:rPr>
              <w:t>認知の発達と深い関係にある、注意力や集中力、行動のコントロールの発達</w:t>
            </w:r>
          </w:p>
        </w:tc>
        <w:tc>
          <w:tcPr>
            <w:tcW w:w="3065" w:type="dxa"/>
            <w:vAlign w:val="center"/>
          </w:tcPr>
          <w:p w:rsidR="00D01D6E" w:rsidRPr="003C4C86" w:rsidRDefault="00D01D6E" w:rsidP="001A435C">
            <w:r w:rsidRPr="003C4C86">
              <w:rPr>
                <w:rFonts w:hint="eastAsia"/>
              </w:rPr>
              <w:t>注意欠陥多動性障害（</w:t>
            </w:r>
            <w:r w:rsidRPr="003C4C86">
              <w:rPr>
                <w:rFonts w:hint="eastAsia"/>
              </w:rPr>
              <w:t>ADHD</w:t>
            </w:r>
            <w:r w:rsidRPr="003C4C86">
              <w:rPr>
                <w:rFonts w:hint="eastAsia"/>
              </w:rPr>
              <w:t>）</w:t>
            </w:r>
          </w:p>
        </w:tc>
      </w:tr>
    </w:tbl>
    <w:p w:rsidR="005000FC" w:rsidRPr="003C4C86" w:rsidRDefault="005000FC"/>
    <w:p w:rsidR="001A435C" w:rsidRPr="003C4C86" w:rsidRDefault="001A435C">
      <w:pPr>
        <w:widowControl/>
        <w:jc w:val="left"/>
      </w:pPr>
      <w:r w:rsidRPr="003C4C86">
        <w:br w:type="page"/>
      </w:r>
    </w:p>
    <w:p w:rsidR="00106A63" w:rsidRPr="003C4C86" w:rsidRDefault="001A435C">
      <w:r w:rsidRPr="003C4C86">
        <w:rPr>
          <w:rFonts w:hint="eastAsia"/>
        </w:rPr>
        <w:lastRenderedPageBreak/>
        <w:t xml:space="preserve">　次に、各障害に関する、より詳細な説明を、次表にまとめる。</w:t>
      </w:r>
    </w:p>
    <w:p w:rsidR="001A435C" w:rsidRPr="003C4C86" w:rsidRDefault="001A435C"/>
    <w:p w:rsidR="00106A63" w:rsidRPr="003C4C86" w:rsidRDefault="001A435C">
      <w:r w:rsidRPr="003C4C86">
        <w:rPr>
          <w:rFonts w:hint="eastAsia"/>
        </w:rPr>
        <w:t xml:space="preserve">　</w:t>
      </w:r>
      <w:r w:rsidR="00DA45AA" w:rsidRPr="003C4C86">
        <w:rPr>
          <w:rFonts w:hint="eastAsia"/>
        </w:rPr>
        <w:t>次表</w:t>
      </w:r>
      <w:r w:rsidR="00106A63" w:rsidRPr="003C4C86">
        <w:rPr>
          <w:rFonts w:hint="eastAsia"/>
        </w:rPr>
        <w:t>に、子ども虐待、という障害がある。詳細は後述するが、健常者が、</w:t>
      </w:r>
      <w:r w:rsidRPr="003C4C86">
        <w:rPr>
          <w:rFonts w:hint="eastAsia"/>
        </w:rPr>
        <w:t>保護者等</w:t>
      </w:r>
      <w:r w:rsidR="00106A63" w:rsidRPr="003C4C86">
        <w:rPr>
          <w:rFonts w:hint="eastAsia"/>
        </w:rPr>
        <w:t>による虐待</w:t>
      </w:r>
      <w:r w:rsidR="004375CA" w:rsidRPr="003C4C86">
        <w:rPr>
          <w:rFonts w:hint="eastAsia"/>
        </w:rPr>
        <w:t>を受けた場合、精神遅滞や学習障害などの発達障害を引き起こすケースがあるため、独立した障害名として定義されている。</w:t>
      </w:r>
    </w:p>
    <w:p w:rsidR="00427896" w:rsidRPr="003C4C86" w:rsidRDefault="00427896"/>
    <w:p w:rsidR="004375CA" w:rsidRPr="003C4C86" w:rsidRDefault="004375CA" w:rsidP="004375CA">
      <w:pPr>
        <w:jc w:val="center"/>
      </w:pPr>
      <w:r w:rsidRPr="003C4C86">
        <w:rPr>
          <w:rFonts w:hint="eastAsia"/>
        </w:rPr>
        <w:t>発達障害の分類</w:t>
      </w:r>
    </w:p>
    <w:p w:rsidR="004375CA" w:rsidRPr="003C4C86" w:rsidRDefault="004375CA" w:rsidP="004375CA">
      <w:pPr>
        <w:jc w:val="center"/>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959"/>
        <w:gridCol w:w="1134"/>
        <w:gridCol w:w="1701"/>
        <w:gridCol w:w="2126"/>
        <w:gridCol w:w="1871"/>
        <w:gridCol w:w="539"/>
        <w:gridCol w:w="1524"/>
      </w:tblGrid>
      <w:tr w:rsidR="00106A63" w:rsidRPr="003C4C86" w:rsidTr="00106A63">
        <w:tc>
          <w:tcPr>
            <w:tcW w:w="959" w:type="dxa"/>
            <w:vMerge w:val="restart"/>
            <w:shd w:val="clear" w:color="auto" w:fill="D9D9D9" w:themeFill="background1" w:themeFillShade="D9"/>
            <w:vAlign w:val="center"/>
          </w:tcPr>
          <w:p w:rsidR="00ED552E" w:rsidRPr="003C4C86" w:rsidRDefault="00ED552E" w:rsidP="00ED552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障害名</w:t>
            </w:r>
          </w:p>
        </w:tc>
        <w:tc>
          <w:tcPr>
            <w:tcW w:w="1134" w:type="dxa"/>
            <w:vMerge w:val="restart"/>
            <w:shd w:val="clear" w:color="auto" w:fill="D9D9D9" w:themeFill="background1" w:themeFillShade="D9"/>
            <w:vAlign w:val="center"/>
          </w:tcPr>
          <w:p w:rsidR="00ED552E" w:rsidRPr="003C4C86" w:rsidRDefault="00ED552E" w:rsidP="00ED552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定義</w:t>
            </w:r>
          </w:p>
        </w:tc>
        <w:tc>
          <w:tcPr>
            <w:tcW w:w="5698" w:type="dxa"/>
            <w:gridSpan w:val="3"/>
            <w:shd w:val="clear" w:color="auto" w:fill="D9D9D9" w:themeFill="background1" w:themeFillShade="D9"/>
            <w:vAlign w:val="center"/>
          </w:tcPr>
          <w:p w:rsidR="00ED552E" w:rsidRPr="003C4C86" w:rsidRDefault="00ED552E" w:rsidP="00ED552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臨床的経過</w:t>
            </w:r>
          </w:p>
        </w:tc>
        <w:tc>
          <w:tcPr>
            <w:tcW w:w="539" w:type="dxa"/>
            <w:vMerge w:val="restart"/>
            <w:shd w:val="clear" w:color="auto" w:fill="D9D9D9" w:themeFill="background1" w:themeFillShade="D9"/>
            <w:vAlign w:val="center"/>
          </w:tcPr>
          <w:p w:rsidR="00ED552E" w:rsidRPr="003C4C86" w:rsidRDefault="00ED552E" w:rsidP="00ED552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頻度</w:t>
            </w:r>
          </w:p>
        </w:tc>
        <w:tc>
          <w:tcPr>
            <w:tcW w:w="1524" w:type="dxa"/>
            <w:vMerge w:val="restart"/>
            <w:shd w:val="clear" w:color="auto" w:fill="D9D9D9" w:themeFill="background1" w:themeFillShade="D9"/>
            <w:vAlign w:val="center"/>
          </w:tcPr>
          <w:p w:rsidR="00ED552E" w:rsidRPr="003C4C86" w:rsidRDefault="00ED552E" w:rsidP="00ED552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併存症</w:t>
            </w:r>
          </w:p>
        </w:tc>
      </w:tr>
      <w:tr w:rsidR="00106A63" w:rsidRPr="003C4C86" w:rsidTr="00106A63">
        <w:tc>
          <w:tcPr>
            <w:tcW w:w="959" w:type="dxa"/>
            <w:vMerge/>
          </w:tcPr>
          <w:p w:rsidR="00ED552E" w:rsidRPr="003C4C86" w:rsidRDefault="00ED552E"/>
        </w:tc>
        <w:tc>
          <w:tcPr>
            <w:tcW w:w="1134" w:type="dxa"/>
            <w:vMerge/>
          </w:tcPr>
          <w:p w:rsidR="00ED552E" w:rsidRPr="003C4C86" w:rsidRDefault="00ED552E"/>
        </w:tc>
        <w:tc>
          <w:tcPr>
            <w:tcW w:w="1701" w:type="dxa"/>
            <w:shd w:val="clear" w:color="auto" w:fill="D9D9D9" w:themeFill="background1" w:themeFillShade="D9"/>
            <w:vAlign w:val="center"/>
          </w:tcPr>
          <w:p w:rsidR="00ED552E" w:rsidRPr="003C4C86" w:rsidRDefault="00ED552E" w:rsidP="00A8153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幼児期</w:t>
            </w:r>
          </w:p>
        </w:tc>
        <w:tc>
          <w:tcPr>
            <w:tcW w:w="2126" w:type="dxa"/>
            <w:shd w:val="clear" w:color="auto" w:fill="D9D9D9" w:themeFill="background1" w:themeFillShade="D9"/>
            <w:vAlign w:val="center"/>
          </w:tcPr>
          <w:p w:rsidR="00ED552E" w:rsidRPr="003C4C86" w:rsidRDefault="00ED552E" w:rsidP="00A8153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学童期</w:t>
            </w:r>
          </w:p>
        </w:tc>
        <w:tc>
          <w:tcPr>
            <w:tcW w:w="1871" w:type="dxa"/>
            <w:shd w:val="clear" w:color="auto" w:fill="D9D9D9" w:themeFill="background1" w:themeFillShade="D9"/>
            <w:vAlign w:val="center"/>
          </w:tcPr>
          <w:p w:rsidR="00ED552E" w:rsidRPr="003C4C86" w:rsidRDefault="00ED552E" w:rsidP="00A8153E">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青年期</w:t>
            </w:r>
          </w:p>
        </w:tc>
        <w:tc>
          <w:tcPr>
            <w:tcW w:w="539" w:type="dxa"/>
            <w:vMerge/>
          </w:tcPr>
          <w:p w:rsidR="00ED552E" w:rsidRPr="003C4C86" w:rsidRDefault="00ED552E">
            <w:pPr>
              <w:rPr>
                <w:b/>
              </w:rPr>
            </w:pPr>
          </w:p>
        </w:tc>
        <w:tc>
          <w:tcPr>
            <w:tcW w:w="1524" w:type="dxa"/>
            <w:vMerge/>
          </w:tcPr>
          <w:p w:rsidR="00ED552E" w:rsidRPr="003C4C86" w:rsidRDefault="00ED552E">
            <w:pPr>
              <w:rPr>
                <w:b/>
              </w:rPr>
            </w:pPr>
          </w:p>
        </w:tc>
      </w:tr>
      <w:tr w:rsidR="00106A63" w:rsidRPr="003C4C86" w:rsidTr="004375CA">
        <w:tc>
          <w:tcPr>
            <w:tcW w:w="959" w:type="dxa"/>
            <w:tcBorders>
              <w:top w:val="double" w:sz="4" w:space="0" w:color="auto"/>
            </w:tcBorders>
            <w:vAlign w:val="center"/>
          </w:tcPr>
          <w:p w:rsidR="00ED552E" w:rsidRPr="003C4C86" w:rsidRDefault="00ED552E" w:rsidP="00ED552E">
            <w:pPr>
              <w:spacing w:line="0" w:lineRule="atLeast"/>
              <w:jc w:val="center"/>
              <w:rPr>
                <w:sz w:val="14"/>
                <w:szCs w:val="16"/>
              </w:rPr>
            </w:pPr>
            <w:r w:rsidRPr="003C4C86">
              <w:rPr>
                <w:rFonts w:hint="eastAsia"/>
                <w:sz w:val="14"/>
                <w:szCs w:val="16"/>
              </w:rPr>
              <w:t>精神遅滞</w:t>
            </w:r>
          </w:p>
        </w:tc>
        <w:tc>
          <w:tcPr>
            <w:tcW w:w="1134" w:type="dxa"/>
            <w:tcBorders>
              <w:top w:val="double" w:sz="4" w:space="0" w:color="auto"/>
            </w:tcBorders>
            <w:vAlign w:val="center"/>
          </w:tcPr>
          <w:p w:rsidR="00ED552E" w:rsidRPr="003C4C86" w:rsidRDefault="00ED552E" w:rsidP="004375CA">
            <w:pPr>
              <w:spacing w:line="0" w:lineRule="atLeast"/>
              <w:rPr>
                <w:sz w:val="14"/>
                <w:szCs w:val="16"/>
              </w:rPr>
            </w:pPr>
            <w:r w:rsidRPr="003C4C86">
              <w:rPr>
                <w:rFonts w:hint="eastAsia"/>
                <w:sz w:val="14"/>
                <w:szCs w:val="16"/>
              </w:rPr>
              <w:t>IQ70</w:t>
            </w:r>
            <w:r w:rsidRPr="003C4C86">
              <w:rPr>
                <w:rFonts w:hint="eastAsia"/>
                <w:sz w:val="14"/>
                <w:szCs w:val="16"/>
              </w:rPr>
              <w:t>未満、</w:t>
            </w:r>
          </w:p>
          <w:p w:rsidR="00ED552E" w:rsidRPr="003C4C86" w:rsidRDefault="00ED552E" w:rsidP="004375CA">
            <w:pPr>
              <w:spacing w:line="0" w:lineRule="atLeast"/>
              <w:rPr>
                <w:sz w:val="14"/>
                <w:szCs w:val="16"/>
              </w:rPr>
            </w:pPr>
            <w:r w:rsidRPr="003C4C86">
              <w:rPr>
                <w:rFonts w:hint="eastAsia"/>
                <w:sz w:val="14"/>
                <w:szCs w:val="16"/>
              </w:rPr>
              <w:t>および</w:t>
            </w:r>
          </w:p>
          <w:p w:rsidR="00ED552E" w:rsidRPr="003C4C86" w:rsidRDefault="00ED552E" w:rsidP="004375CA">
            <w:pPr>
              <w:spacing w:line="0" w:lineRule="atLeast"/>
              <w:rPr>
                <w:sz w:val="14"/>
                <w:szCs w:val="16"/>
              </w:rPr>
            </w:pPr>
            <w:r w:rsidRPr="003C4C86">
              <w:rPr>
                <w:rFonts w:hint="eastAsia"/>
                <w:sz w:val="14"/>
                <w:szCs w:val="16"/>
              </w:rPr>
              <w:t>適応障害</w:t>
            </w:r>
          </w:p>
        </w:tc>
        <w:tc>
          <w:tcPr>
            <w:tcW w:w="1701" w:type="dxa"/>
            <w:tcBorders>
              <w:top w:val="double" w:sz="4" w:space="0" w:color="auto"/>
            </w:tcBorders>
            <w:vAlign w:val="center"/>
          </w:tcPr>
          <w:p w:rsidR="003926FA" w:rsidRPr="003C4C86" w:rsidRDefault="00ED552E" w:rsidP="004375CA">
            <w:pPr>
              <w:spacing w:line="0" w:lineRule="atLeast"/>
              <w:rPr>
                <w:sz w:val="14"/>
                <w:szCs w:val="16"/>
              </w:rPr>
            </w:pPr>
            <w:r w:rsidRPr="003C4C86">
              <w:rPr>
                <w:rFonts w:hint="eastAsia"/>
                <w:sz w:val="14"/>
                <w:szCs w:val="16"/>
              </w:rPr>
              <w:t>言葉の遅れ、</w:t>
            </w:r>
          </w:p>
          <w:p w:rsidR="003926FA" w:rsidRPr="003C4C86" w:rsidRDefault="00ED552E" w:rsidP="004375CA">
            <w:pPr>
              <w:spacing w:line="0" w:lineRule="atLeast"/>
              <w:rPr>
                <w:sz w:val="14"/>
                <w:szCs w:val="16"/>
              </w:rPr>
            </w:pPr>
            <w:r w:rsidRPr="003C4C86">
              <w:rPr>
                <w:rFonts w:hint="eastAsia"/>
                <w:sz w:val="14"/>
                <w:szCs w:val="16"/>
              </w:rPr>
              <w:t>歩行の遅れなど</w:t>
            </w:r>
          </w:p>
          <w:p w:rsidR="00ED552E" w:rsidRPr="003C4C86" w:rsidRDefault="00ED552E" w:rsidP="004375CA">
            <w:pPr>
              <w:spacing w:line="0" w:lineRule="atLeast"/>
              <w:rPr>
                <w:sz w:val="14"/>
                <w:szCs w:val="16"/>
              </w:rPr>
            </w:pPr>
            <w:r w:rsidRPr="003C4C86">
              <w:rPr>
                <w:rFonts w:hint="eastAsia"/>
                <w:sz w:val="14"/>
                <w:szCs w:val="16"/>
              </w:rPr>
              <w:t>全般的な遅れ</w:t>
            </w:r>
          </w:p>
        </w:tc>
        <w:tc>
          <w:tcPr>
            <w:tcW w:w="2126" w:type="dxa"/>
            <w:tcBorders>
              <w:top w:val="double" w:sz="4" w:space="0" w:color="auto"/>
            </w:tcBorders>
            <w:vAlign w:val="center"/>
          </w:tcPr>
          <w:p w:rsidR="00ED552E" w:rsidRPr="003C4C86" w:rsidRDefault="00ED552E" w:rsidP="004375CA">
            <w:pPr>
              <w:spacing w:line="0" w:lineRule="atLeast"/>
              <w:rPr>
                <w:sz w:val="14"/>
                <w:szCs w:val="16"/>
              </w:rPr>
            </w:pPr>
            <w:r w:rsidRPr="003C4C86">
              <w:rPr>
                <w:rFonts w:hint="eastAsia"/>
                <w:sz w:val="14"/>
                <w:szCs w:val="16"/>
              </w:rPr>
              <w:t>学習が通常の教育では困難、学習の理解は不良であるが感情発達は健常者と同じ</w:t>
            </w:r>
          </w:p>
        </w:tc>
        <w:tc>
          <w:tcPr>
            <w:tcW w:w="1871" w:type="dxa"/>
            <w:tcBorders>
              <w:top w:val="double" w:sz="4" w:space="0" w:color="auto"/>
            </w:tcBorders>
            <w:vAlign w:val="center"/>
          </w:tcPr>
          <w:p w:rsidR="003926FA" w:rsidRPr="003C4C86" w:rsidRDefault="00ED552E" w:rsidP="004375CA">
            <w:pPr>
              <w:spacing w:line="0" w:lineRule="atLeast"/>
              <w:rPr>
                <w:sz w:val="14"/>
                <w:szCs w:val="16"/>
              </w:rPr>
            </w:pPr>
            <w:r w:rsidRPr="003C4C86">
              <w:rPr>
                <w:rFonts w:hint="eastAsia"/>
                <w:sz w:val="14"/>
                <w:szCs w:val="16"/>
              </w:rPr>
              <w:t>特別支援教育を受けない場合には学校での不適応、さらに被害念慮に展開</w:t>
            </w:r>
          </w:p>
          <w:p w:rsidR="00ED552E" w:rsidRPr="003C4C86" w:rsidRDefault="00ED552E" w:rsidP="004375CA">
            <w:pPr>
              <w:spacing w:line="0" w:lineRule="atLeast"/>
              <w:rPr>
                <w:sz w:val="14"/>
                <w:szCs w:val="16"/>
              </w:rPr>
            </w:pPr>
            <w:r w:rsidRPr="003C4C86">
              <w:rPr>
                <w:rFonts w:hint="eastAsia"/>
                <w:sz w:val="14"/>
                <w:szCs w:val="16"/>
              </w:rPr>
              <w:t>することもある</w:t>
            </w:r>
          </w:p>
        </w:tc>
        <w:tc>
          <w:tcPr>
            <w:tcW w:w="539" w:type="dxa"/>
            <w:tcBorders>
              <w:top w:val="double" w:sz="4" w:space="0" w:color="auto"/>
            </w:tcBorders>
            <w:vAlign w:val="center"/>
          </w:tcPr>
          <w:p w:rsidR="00ED552E" w:rsidRPr="003C4C86" w:rsidRDefault="00ED552E" w:rsidP="00124E8A">
            <w:pPr>
              <w:spacing w:line="0" w:lineRule="atLeast"/>
              <w:jc w:val="center"/>
              <w:rPr>
                <w:sz w:val="14"/>
                <w:szCs w:val="16"/>
              </w:rPr>
            </w:pPr>
            <w:r w:rsidRPr="003C4C86">
              <w:rPr>
                <w:rFonts w:hint="eastAsia"/>
                <w:sz w:val="14"/>
                <w:szCs w:val="16"/>
              </w:rPr>
              <w:t>1.1</w:t>
            </w:r>
            <w:r w:rsidRPr="003C4C86">
              <w:rPr>
                <w:rFonts w:hint="eastAsia"/>
                <w:sz w:val="14"/>
                <w:szCs w:val="16"/>
              </w:rPr>
              <w:t>％</w:t>
            </w:r>
          </w:p>
        </w:tc>
        <w:tc>
          <w:tcPr>
            <w:tcW w:w="1524" w:type="dxa"/>
            <w:tcBorders>
              <w:top w:val="double" w:sz="4" w:space="0" w:color="auto"/>
            </w:tcBorders>
            <w:vAlign w:val="center"/>
          </w:tcPr>
          <w:p w:rsidR="00ED552E" w:rsidRPr="003C4C86" w:rsidRDefault="00ED552E" w:rsidP="004375CA">
            <w:pPr>
              <w:spacing w:line="0" w:lineRule="atLeast"/>
              <w:rPr>
                <w:sz w:val="14"/>
                <w:szCs w:val="16"/>
              </w:rPr>
            </w:pPr>
            <w:r w:rsidRPr="003C4C86">
              <w:rPr>
                <w:rFonts w:hint="eastAsia"/>
                <w:sz w:val="14"/>
                <w:szCs w:val="16"/>
              </w:rPr>
              <w:t>心因反応</w:t>
            </w:r>
          </w:p>
          <w:p w:rsidR="00ED552E" w:rsidRPr="003C4C86" w:rsidRDefault="00ED552E" w:rsidP="004375CA">
            <w:pPr>
              <w:spacing w:line="0" w:lineRule="atLeast"/>
              <w:rPr>
                <w:sz w:val="14"/>
                <w:szCs w:val="16"/>
              </w:rPr>
            </w:pPr>
            <w:r w:rsidRPr="003C4C86">
              <w:rPr>
                <w:rFonts w:hint="eastAsia"/>
                <w:sz w:val="14"/>
                <w:szCs w:val="16"/>
              </w:rPr>
              <w:t>被害念慮</w:t>
            </w:r>
          </w:p>
          <w:p w:rsidR="00ED552E" w:rsidRPr="003C4C86" w:rsidRDefault="00ED552E" w:rsidP="004375CA">
            <w:pPr>
              <w:spacing w:line="0" w:lineRule="atLeast"/>
              <w:rPr>
                <w:sz w:val="14"/>
                <w:szCs w:val="16"/>
              </w:rPr>
            </w:pPr>
            <w:r w:rsidRPr="003C4C86">
              <w:rPr>
                <w:rFonts w:hint="eastAsia"/>
                <w:sz w:val="14"/>
                <w:szCs w:val="16"/>
              </w:rPr>
              <w:t>うつ病など</w:t>
            </w:r>
          </w:p>
        </w:tc>
      </w:tr>
      <w:tr w:rsidR="003926FA" w:rsidRPr="003C4C86" w:rsidTr="004375CA">
        <w:tc>
          <w:tcPr>
            <w:tcW w:w="959" w:type="dxa"/>
            <w:vAlign w:val="center"/>
          </w:tcPr>
          <w:p w:rsidR="00ED552E" w:rsidRPr="003C4C86" w:rsidRDefault="00ED552E" w:rsidP="00ED552E">
            <w:pPr>
              <w:spacing w:line="0" w:lineRule="atLeast"/>
              <w:jc w:val="center"/>
              <w:rPr>
                <w:sz w:val="14"/>
                <w:szCs w:val="16"/>
              </w:rPr>
            </w:pPr>
            <w:r w:rsidRPr="003C4C86">
              <w:rPr>
                <w:rFonts w:hint="eastAsia"/>
                <w:sz w:val="14"/>
                <w:szCs w:val="16"/>
              </w:rPr>
              <w:t>境界知能</w:t>
            </w:r>
          </w:p>
        </w:tc>
        <w:tc>
          <w:tcPr>
            <w:tcW w:w="1134" w:type="dxa"/>
            <w:vAlign w:val="center"/>
          </w:tcPr>
          <w:p w:rsidR="00ED552E" w:rsidRPr="003C4C86" w:rsidRDefault="00ED552E" w:rsidP="004375CA">
            <w:pPr>
              <w:spacing w:line="0" w:lineRule="atLeast"/>
              <w:rPr>
                <w:sz w:val="14"/>
                <w:szCs w:val="16"/>
              </w:rPr>
            </w:pPr>
            <w:r w:rsidRPr="003C4C86">
              <w:rPr>
                <w:rFonts w:hint="eastAsia"/>
                <w:sz w:val="14"/>
                <w:szCs w:val="16"/>
              </w:rPr>
              <w:t>IQ70</w:t>
            </w:r>
            <w:r w:rsidRPr="003C4C86">
              <w:rPr>
                <w:rFonts w:hint="eastAsia"/>
                <w:sz w:val="14"/>
                <w:szCs w:val="16"/>
              </w:rPr>
              <w:t>～</w:t>
            </w:r>
            <w:r w:rsidRPr="003C4C86">
              <w:rPr>
                <w:rFonts w:hint="eastAsia"/>
                <w:sz w:val="14"/>
                <w:szCs w:val="16"/>
              </w:rPr>
              <w:t>8</w:t>
            </w:r>
            <w:r w:rsidR="00D169A9" w:rsidRPr="003C4C86">
              <w:rPr>
                <w:rFonts w:hint="eastAsia"/>
                <w:sz w:val="14"/>
                <w:szCs w:val="16"/>
              </w:rPr>
              <w:t>5</w:t>
            </w:r>
          </w:p>
        </w:tc>
        <w:tc>
          <w:tcPr>
            <w:tcW w:w="1701" w:type="dxa"/>
            <w:vAlign w:val="center"/>
          </w:tcPr>
          <w:p w:rsidR="003926FA" w:rsidRPr="003C4C86" w:rsidRDefault="00ED552E" w:rsidP="004375CA">
            <w:pPr>
              <w:spacing w:line="0" w:lineRule="atLeast"/>
              <w:rPr>
                <w:sz w:val="14"/>
                <w:szCs w:val="16"/>
              </w:rPr>
            </w:pPr>
            <w:r w:rsidRPr="003C4C86">
              <w:rPr>
                <w:rFonts w:hint="eastAsia"/>
                <w:sz w:val="14"/>
                <w:szCs w:val="16"/>
              </w:rPr>
              <w:t>若干の軽度の遅れ</w:t>
            </w:r>
          </w:p>
          <w:p w:rsidR="00ED552E" w:rsidRPr="003C4C86" w:rsidRDefault="00ED552E" w:rsidP="004375CA">
            <w:pPr>
              <w:spacing w:line="0" w:lineRule="atLeast"/>
              <w:rPr>
                <w:sz w:val="14"/>
                <w:szCs w:val="16"/>
              </w:rPr>
            </w:pPr>
            <w:r w:rsidRPr="003C4C86">
              <w:rPr>
                <w:rFonts w:hint="eastAsia"/>
                <w:sz w:val="14"/>
                <w:szCs w:val="16"/>
              </w:rPr>
              <w:t>のみ</w:t>
            </w:r>
          </w:p>
        </w:tc>
        <w:tc>
          <w:tcPr>
            <w:tcW w:w="2126" w:type="dxa"/>
            <w:vAlign w:val="center"/>
          </w:tcPr>
          <w:p w:rsidR="00ED552E" w:rsidRPr="003C4C86" w:rsidRDefault="00ED552E" w:rsidP="004375CA">
            <w:pPr>
              <w:spacing w:line="0" w:lineRule="atLeast"/>
              <w:rPr>
                <w:sz w:val="14"/>
                <w:szCs w:val="16"/>
              </w:rPr>
            </w:pPr>
            <w:r w:rsidRPr="003C4C86">
              <w:rPr>
                <w:rFonts w:hint="eastAsia"/>
                <w:sz w:val="14"/>
                <w:szCs w:val="16"/>
              </w:rPr>
              <w:t>小</w:t>
            </w:r>
            <w:r w:rsidRPr="003C4C86">
              <w:rPr>
                <w:rFonts w:hint="eastAsia"/>
                <w:sz w:val="14"/>
                <w:szCs w:val="16"/>
              </w:rPr>
              <w:t>3</w:t>
            </w:r>
            <w:r w:rsidRPr="003C4C86">
              <w:rPr>
                <w:rFonts w:hint="eastAsia"/>
                <w:sz w:val="14"/>
                <w:szCs w:val="16"/>
              </w:rPr>
              <w:t>～</w:t>
            </w:r>
            <w:r w:rsidRPr="003C4C86">
              <w:rPr>
                <w:rFonts w:hint="eastAsia"/>
                <w:sz w:val="14"/>
                <w:szCs w:val="16"/>
              </w:rPr>
              <w:t>4</w:t>
            </w:r>
            <w:r w:rsidRPr="003C4C86">
              <w:rPr>
                <w:rFonts w:hint="eastAsia"/>
                <w:sz w:val="14"/>
                <w:szCs w:val="16"/>
              </w:rPr>
              <w:t>頃から学業成績が不良となる、ばらつきも大きい</w:t>
            </w:r>
          </w:p>
        </w:tc>
        <w:tc>
          <w:tcPr>
            <w:tcW w:w="1871" w:type="dxa"/>
            <w:vAlign w:val="center"/>
          </w:tcPr>
          <w:p w:rsidR="003926FA" w:rsidRPr="003C4C86" w:rsidRDefault="009C3267" w:rsidP="004375CA">
            <w:pPr>
              <w:spacing w:line="0" w:lineRule="atLeast"/>
              <w:rPr>
                <w:sz w:val="14"/>
                <w:szCs w:val="16"/>
              </w:rPr>
            </w:pPr>
            <w:r w:rsidRPr="003C4C86">
              <w:rPr>
                <w:rFonts w:hint="eastAsia"/>
                <w:sz w:val="14"/>
                <w:szCs w:val="16"/>
              </w:rPr>
              <w:t>それなりに適応する者が多いが、不適応が著しい</w:t>
            </w:r>
          </w:p>
          <w:p w:rsidR="00ED552E" w:rsidRPr="003C4C86" w:rsidRDefault="009C3267" w:rsidP="004375CA">
            <w:pPr>
              <w:spacing w:line="0" w:lineRule="atLeast"/>
              <w:rPr>
                <w:sz w:val="14"/>
                <w:szCs w:val="16"/>
              </w:rPr>
            </w:pPr>
            <w:r w:rsidRPr="003C4C86">
              <w:rPr>
                <w:rFonts w:hint="eastAsia"/>
                <w:sz w:val="14"/>
                <w:szCs w:val="16"/>
              </w:rPr>
              <w:t>場合は、不登校などの形を取ることも多い</w:t>
            </w:r>
          </w:p>
        </w:tc>
        <w:tc>
          <w:tcPr>
            <w:tcW w:w="539" w:type="dxa"/>
            <w:vAlign w:val="center"/>
          </w:tcPr>
          <w:p w:rsidR="00A8153E" w:rsidRPr="003C4C86" w:rsidRDefault="009C3267" w:rsidP="00124E8A">
            <w:pPr>
              <w:spacing w:line="0" w:lineRule="atLeast"/>
              <w:jc w:val="center"/>
              <w:rPr>
                <w:sz w:val="14"/>
                <w:szCs w:val="16"/>
              </w:rPr>
            </w:pPr>
            <w:r w:rsidRPr="003C4C86">
              <w:rPr>
                <w:rFonts w:hint="eastAsia"/>
                <w:sz w:val="14"/>
                <w:szCs w:val="16"/>
              </w:rPr>
              <w:t>14</w:t>
            </w:r>
          </w:p>
          <w:p w:rsidR="00ED552E" w:rsidRPr="003C4C86" w:rsidRDefault="009C3267" w:rsidP="00124E8A">
            <w:pPr>
              <w:spacing w:line="0" w:lineRule="atLeast"/>
              <w:jc w:val="center"/>
              <w:rPr>
                <w:sz w:val="14"/>
                <w:szCs w:val="16"/>
              </w:rPr>
            </w:pPr>
            <w:r w:rsidRPr="003C4C86">
              <w:rPr>
                <w:rFonts w:hint="eastAsia"/>
                <w:sz w:val="14"/>
                <w:szCs w:val="16"/>
              </w:rPr>
              <w:t>％</w:t>
            </w:r>
          </w:p>
        </w:tc>
        <w:tc>
          <w:tcPr>
            <w:tcW w:w="1524" w:type="dxa"/>
            <w:vAlign w:val="center"/>
          </w:tcPr>
          <w:p w:rsidR="00ED552E" w:rsidRPr="003C4C86" w:rsidRDefault="009C3267" w:rsidP="004375CA">
            <w:pPr>
              <w:spacing w:line="0" w:lineRule="atLeast"/>
              <w:rPr>
                <w:sz w:val="14"/>
                <w:szCs w:val="16"/>
              </w:rPr>
            </w:pPr>
            <w:r w:rsidRPr="003C4C86">
              <w:rPr>
                <w:rFonts w:hint="eastAsia"/>
                <w:sz w:val="14"/>
                <w:szCs w:val="16"/>
              </w:rPr>
              <w:t>軽度発達障害群</w:t>
            </w:r>
          </w:p>
          <w:p w:rsidR="00A8153E" w:rsidRPr="003C4C86" w:rsidRDefault="009C3267" w:rsidP="004375CA">
            <w:pPr>
              <w:spacing w:line="0" w:lineRule="atLeast"/>
              <w:rPr>
                <w:sz w:val="14"/>
                <w:szCs w:val="16"/>
              </w:rPr>
            </w:pPr>
            <w:r w:rsidRPr="003C4C86">
              <w:rPr>
                <w:rFonts w:hint="eastAsia"/>
                <w:sz w:val="14"/>
                <w:szCs w:val="16"/>
              </w:rPr>
              <w:t>自閉症スペクトラム障害の併存症として認められる場合が</w:t>
            </w:r>
          </w:p>
          <w:p w:rsidR="009C3267" w:rsidRPr="003C4C86" w:rsidRDefault="009C3267" w:rsidP="004375CA">
            <w:pPr>
              <w:spacing w:line="0" w:lineRule="atLeast"/>
              <w:rPr>
                <w:sz w:val="14"/>
                <w:szCs w:val="16"/>
              </w:rPr>
            </w:pPr>
            <w:r w:rsidRPr="003C4C86">
              <w:rPr>
                <w:rFonts w:hint="eastAsia"/>
                <w:sz w:val="14"/>
                <w:szCs w:val="16"/>
              </w:rPr>
              <w:t>多い</w:t>
            </w:r>
          </w:p>
        </w:tc>
      </w:tr>
      <w:tr w:rsidR="003926FA" w:rsidRPr="003C4C86" w:rsidTr="004375CA">
        <w:tc>
          <w:tcPr>
            <w:tcW w:w="959" w:type="dxa"/>
            <w:tcBorders>
              <w:top w:val="double" w:sz="4" w:space="0" w:color="auto"/>
            </w:tcBorders>
            <w:vAlign w:val="center"/>
          </w:tcPr>
          <w:p w:rsidR="003926FA" w:rsidRPr="003C4C86" w:rsidRDefault="009C3267" w:rsidP="00ED552E">
            <w:pPr>
              <w:spacing w:line="0" w:lineRule="atLeast"/>
              <w:jc w:val="center"/>
              <w:rPr>
                <w:sz w:val="14"/>
                <w:szCs w:val="16"/>
              </w:rPr>
            </w:pPr>
            <w:r w:rsidRPr="003C4C86">
              <w:rPr>
                <w:rFonts w:hint="eastAsia"/>
                <w:sz w:val="14"/>
                <w:szCs w:val="16"/>
              </w:rPr>
              <w:t>知的障害を伴った</w:t>
            </w:r>
          </w:p>
          <w:p w:rsidR="009C3267" w:rsidRPr="003C4C86" w:rsidRDefault="009C3267" w:rsidP="00ED552E">
            <w:pPr>
              <w:spacing w:line="0" w:lineRule="atLeast"/>
              <w:jc w:val="center"/>
              <w:rPr>
                <w:sz w:val="14"/>
                <w:szCs w:val="16"/>
              </w:rPr>
            </w:pPr>
            <w:r w:rsidRPr="003C4C86">
              <w:rPr>
                <w:rFonts w:hint="eastAsia"/>
                <w:sz w:val="14"/>
                <w:szCs w:val="16"/>
              </w:rPr>
              <w:t>自閉症</w:t>
            </w:r>
          </w:p>
          <w:p w:rsidR="009C3267" w:rsidRPr="003C4C86" w:rsidRDefault="009C3267" w:rsidP="00ED552E">
            <w:pPr>
              <w:spacing w:line="0" w:lineRule="atLeast"/>
              <w:jc w:val="center"/>
              <w:rPr>
                <w:sz w:val="14"/>
                <w:szCs w:val="16"/>
              </w:rPr>
            </w:pPr>
            <w:r w:rsidRPr="003C4C86">
              <w:rPr>
                <w:rFonts w:hint="eastAsia"/>
                <w:sz w:val="14"/>
                <w:szCs w:val="16"/>
              </w:rPr>
              <w:t>スペクトラム障害</w:t>
            </w:r>
          </w:p>
        </w:tc>
        <w:tc>
          <w:tcPr>
            <w:tcW w:w="1134" w:type="dxa"/>
            <w:tcBorders>
              <w:top w:val="double" w:sz="4" w:space="0" w:color="auto"/>
            </w:tcBorders>
            <w:vAlign w:val="center"/>
          </w:tcPr>
          <w:p w:rsidR="003926FA" w:rsidRPr="003C4C86" w:rsidRDefault="009C3267" w:rsidP="004375CA">
            <w:pPr>
              <w:spacing w:line="0" w:lineRule="atLeast"/>
              <w:rPr>
                <w:sz w:val="14"/>
                <w:szCs w:val="16"/>
              </w:rPr>
            </w:pPr>
            <w:r w:rsidRPr="003C4C86">
              <w:rPr>
                <w:rFonts w:hint="eastAsia"/>
                <w:sz w:val="14"/>
                <w:szCs w:val="16"/>
              </w:rPr>
              <w:t>社会性の障害</w:t>
            </w:r>
          </w:p>
          <w:p w:rsidR="009C3267" w:rsidRPr="003C4C86" w:rsidRDefault="009C3267" w:rsidP="004375CA">
            <w:pPr>
              <w:spacing w:line="0" w:lineRule="atLeast"/>
              <w:rPr>
                <w:sz w:val="14"/>
                <w:szCs w:val="16"/>
              </w:rPr>
            </w:pPr>
            <w:r w:rsidRPr="003C4C86">
              <w:rPr>
                <w:rFonts w:hint="eastAsia"/>
                <w:sz w:val="14"/>
                <w:szCs w:val="16"/>
              </w:rPr>
              <w:t>および</w:t>
            </w:r>
          </w:p>
          <w:p w:rsidR="009C3267" w:rsidRPr="003C4C86" w:rsidRDefault="009C3267" w:rsidP="004375CA">
            <w:pPr>
              <w:spacing w:line="0" w:lineRule="atLeast"/>
              <w:rPr>
                <w:sz w:val="14"/>
                <w:szCs w:val="16"/>
              </w:rPr>
            </w:pPr>
            <w:r w:rsidRPr="003C4C86">
              <w:rPr>
                <w:rFonts w:hint="eastAsia"/>
                <w:sz w:val="14"/>
                <w:szCs w:val="16"/>
              </w:rPr>
              <w:t>想像力の障害</w:t>
            </w:r>
          </w:p>
        </w:tc>
        <w:tc>
          <w:tcPr>
            <w:tcW w:w="1701" w:type="dxa"/>
            <w:tcBorders>
              <w:top w:val="double" w:sz="4" w:space="0" w:color="auto"/>
            </w:tcBorders>
            <w:vAlign w:val="center"/>
          </w:tcPr>
          <w:p w:rsidR="009C3267" w:rsidRPr="003C4C86" w:rsidRDefault="009C3267" w:rsidP="004375CA">
            <w:pPr>
              <w:spacing w:line="0" w:lineRule="atLeast"/>
              <w:rPr>
                <w:sz w:val="14"/>
                <w:szCs w:val="16"/>
              </w:rPr>
            </w:pPr>
            <w:r w:rsidRPr="003C4C86">
              <w:rPr>
                <w:rFonts w:hint="eastAsia"/>
                <w:sz w:val="14"/>
                <w:szCs w:val="16"/>
              </w:rPr>
              <w:t>言葉の遅れ、</w:t>
            </w:r>
          </w:p>
          <w:p w:rsidR="009C3267" w:rsidRPr="003C4C86" w:rsidRDefault="009C3267" w:rsidP="004375CA">
            <w:pPr>
              <w:spacing w:line="0" w:lineRule="atLeast"/>
              <w:rPr>
                <w:sz w:val="14"/>
                <w:szCs w:val="16"/>
              </w:rPr>
            </w:pPr>
            <w:r w:rsidRPr="003C4C86">
              <w:rPr>
                <w:rFonts w:hint="eastAsia"/>
                <w:sz w:val="14"/>
                <w:szCs w:val="16"/>
              </w:rPr>
              <w:t>視線が合わない、</w:t>
            </w:r>
          </w:p>
          <w:p w:rsidR="003926FA" w:rsidRPr="003C4C86" w:rsidRDefault="009C3267" w:rsidP="004375CA">
            <w:pPr>
              <w:spacing w:line="0" w:lineRule="atLeast"/>
              <w:rPr>
                <w:sz w:val="14"/>
                <w:szCs w:val="16"/>
              </w:rPr>
            </w:pPr>
            <w:r w:rsidRPr="003C4C86">
              <w:rPr>
                <w:rFonts w:hint="eastAsia"/>
                <w:sz w:val="14"/>
                <w:szCs w:val="16"/>
              </w:rPr>
              <w:t>親から平気で離れる</w:t>
            </w:r>
          </w:p>
          <w:p w:rsidR="009C3267" w:rsidRPr="003C4C86" w:rsidRDefault="009C3267" w:rsidP="004375CA">
            <w:pPr>
              <w:spacing w:line="0" w:lineRule="atLeast"/>
              <w:rPr>
                <w:sz w:val="14"/>
                <w:szCs w:val="16"/>
              </w:rPr>
            </w:pPr>
            <w:r w:rsidRPr="003C4C86">
              <w:rPr>
                <w:rFonts w:hint="eastAsia"/>
                <w:sz w:val="14"/>
                <w:szCs w:val="16"/>
              </w:rPr>
              <w:t>など</w:t>
            </w:r>
          </w:p>
        </w:tc>
        <w:tc>
          <w:tcPr>
            <w:tcW w:w="2126" w:type="dxa"/>
            <w:tcBorders>
              <w:top w:val="double" w:sz="4" w:space="0" w:color="auto"/>
            </w:tcBorders>
            <w:vAlign w:val="center"/>
          </w:tcPr>
          <w:p w:rsidR="003926FA" w:rsidRPr="003C4C86" w:rsidRDefault="009C3267" w:rsidP="004375CA">
            <w:pPr>
              <w:spacing w:line="0" w:lineRule="atLeast"/>
              <w:rPr>
                <w:sz w:val="14"/>
                <w:szCs w:val="16"/>
              </w:rPr>
            </w:pPr>
            <w:r w:rsidRPr="003C4C86">
              <w:rPr>
                <w:rFonts w:hint="eastAsia"/>
                <w:sz w:val="14"/>
                <w:szCs w:val="16"/>
              </w:rPr>
              <w:t>様々なこだわり行動の存在、</w:t>
            </w:r>
          </w:p>
          <w:p w:rsidR="003926FA" w:rsidRPr="003C4C86" w:rsidRDefault="009C3267" w:rsidP="004375CA">
            <w:pPr>
              <w:spacing w:line="0" w:lineRule="atLeast"/>
              <w:rPr>
                <w:sz w:val="14"/>
                <w:szCs w:val="16"/>
              </w:rPr>
            </w:pPr>
            <w:r w:rsidRPr="003C4C86">
              <w:rPr>
                <w:rFonts w:hint="eastAsia"/>
                <w:sz w:val="14"/>
                <w:szCs w:val="16"/>
              </w:rPr>
              <w:t>学校の枠の理解が不十分なため特別支援教育以外に教育は</w:t>
            </w:r>
          </w:p>
          <w:p w:rsidR="003926FA" w:rsidRPr="003C4C86" w:rsidRDefault="009C3267" w:rsidP="004375CA">
            <w:pPr>
              <w:spacing w:line="0" w:lineRule="atLeast"/>
              <w:rPr>
                <w:sz w:val="14"/>
                <w:szCs w:val="16"/>
              </w:rPr>
            </w:pPr>
            <w:r w:rsidRPr="003C4C86">
              <w:rPr>
                <w:rFonts w:hint="eastAsia"/>
                <w:sz w:val="14"/>
                <w:szCs w:val="16"/>
              </w:rPr>
              <w:t>困難、</w:t>
            </w:r>
          </w:p>
          <w:p w:rsidR="009C3267" w:rsidRPr="003C4C86" w:rsidRDefault="009C3267" w:rsidP="004375CA">
            <w:pPr>
              <w:spacing w:line="0" w:lineRule="atLeast"/>
              <w:rPr>
                <w:sz w:val="14"/>
                <w:szCs w:val="16"/>
              </w:rPr>
            </w:pPr>
            <w:r w:rsidRPr="003C4C86">
              <w:rPr>
                <w:rFonts w:hint="eastAsia"/>
                <w:sz w:val="14"/>
                <w:szCs w:val="16"/>
              </w:rPr>
              <w:t>親子の愛着が進む</w:t>
            </w:r>
          </w:p>
        </w:tc>
        <w:tc>
          <w:tcPr>
            <w:tcW w:w="1871" w:type="dxa"/>
            <w:tcBorders>
              <w:top w:val="double" w:sz="4" w:space="0" w:color="auto"/>
            </w:tcBorders>
            <w:vAlign w:val="center"/>
          </w:tcPr>
          <w:p w:rsidR="003926FA" w:rsidRPr="003C4C86" w:rsidRDefault="009C3267" w:rsidP="004375CA">
            <w:pPr>
              <w:spacing w:line="0" w:lineRule="atLeast"/>
              <w:rPr>
                <w:sz w:val="14"/>
                <w:szCs w:val="16"/>
              </w:rPr>
            </w:pPr>
            <w:r w:rsidRPr="003C4C86">
              <w:rPr>
                <w:rFonts w:hint="eastAsia"/>
                <w:sz w:val="14"/>
                <w:szCs w:val="16"/>
              </w:rPr>
              <w:t>適応的な者はきちんと</w:t>
            </w:r>
          </w:p>
          <w:p w:rsidR="003926FA" w:rsidRPr="003C4C86" w:rsidRDefault="009C3267" w:rsidP="004375CA">
            <w:pPr>
              <w:spacing w:line="0" w:lineRule="atLeast"/>
              <w:rPr>
                <w:sz w:val="14"/>
                <w:szCs w:val="16"/>
              </w:rPr>
            </w:pPr>
            <w:r w:rsidRPr="003C4C86">
              <w:rPr>
                <w:rFonts w:hint="eastAsia"/>
                <w:sz w:val="14"/>
                <w:szCs w:val="16"/>
              </w:rPr>
              <w:t>した枠組みの中であれば安定、</w:t>
            </w:r>
          </w:p>
          <w:p w:rsidR="009C3267" w:rsidRPr="003C4C86" w:rsidRDefault="009C3267" w:rsidP="004375CA">
            <w:pPr>
              <w:spacing w:line="0" w:lineRule="atLeast"/>
              <w:rPr>
                <w:sz w:val="14"/>
                <w:szCs w:val="16"/>
              </w:rPr>
            </w:pPr>
            <w:r w:rsidRPr="003C4C86">
              <w:rPr>
                <w:rFonts w:hint="eastAsia"/>
                <w:sz w:val="14"/>
                <w:szCs w:val="16"/>
              </w:rPr>
              <w:t>一方、激しいパニックを生じる場合もある</w:t>
            </w:r>
          </w:p>
        </w:tc>
        <w:tc>
          <w:tcPr>
            <w:tcW w:w="539" w:type="dxa"/>
            <w:tcBorders>
              <w:top w:val="double" w:sz="4" w:space="0" w:color="auto"/>
            </w:tcBorders>
            <w:vAlign w:val="center"/>
          </w:tcPr>
          <w:p w:rsidR="009C3267" w:rsidRPr="003C4C86" w:rsidRDefault="009C3267" w:rsidP="00124E8A">
            <w:pPr>
              <w:spacing w:line="0" w:lineRule="atLeast"/>
              <w:jc w:val="center"/>
              <w:rPr>
                <w:sz w:val="14"/>
                <w:szCs w:val="16"/>
              </w:rPr>
            </w:pPr>
            <w:r w:rsidRPr="003C4C86">
              <w:rPr>
                <w:rFonts w:hint="eastAsia"/>
                <w:sz w:val="14"/>
                <w:szCs w:val="16"/>
              </w:rPr>
              <w:t>0.6</w:t>
            </w:r>
            <w:r w:rsidRPr="003C4C86">
              <w:rPr>
                <w:rFonts w:hint="eastAsia"/>
                <w:sz w:val="14"/>
                <w:szCs w:val="16"/>
              </w:rPr>
              <w:t>％</w:t>
            </w:r>
          </w:p>
        </w:tc>
        <w:tc>
          <w:tcPr>
            <w:tcW w:w="1524" w:type="dxa"/>
            <w:tcBorders>
              <w:top w:val="double" w:sz="4" w:space="0" w:color="auto"/>
            </w:tcBorders>
            <w:vAlign w:val="center"/>
          </w:tcPr>
          <w:p w:rsidR="009C3267" w:rsidRPr="003C4C86" w:rsidRDefault="00A8153E" w:rsidP="004375CA">
            <w:pPr>
              <w:spacing w:line="0" w:lineRule="atLeast"/>
              <w:rPr>
                <w:sz w:val="14"/>
                <w:szCs w:val="16"/>
              </w:rPr>
            </w:pPr>
            <w:r w:rsidRPr="003C4C86">
              <w:rPr>
                <w:rFonts w:hint="eastAsia"/>
                <w:sz w:val="14"/>
                <w:szCs w:val="16"/>
              </w:rPr>
              <w:t>多動性行動障害</w:t>
            </w:r>
          </w:p>
          <w:p w:rsidR="009C3267" w:rsidRPr="003C4C86" w:rsidRDefault="00A8153E" w:rsidP="004375CA">
            <w:pPr>
              <w:spacing w:line="0" w:lineRule="atLeast"/>
              <w:rPr>
                <w:sz w:val="14"/>
                <w:szCs w:val="16"/>
              </w:rPr>
            </w:pPr>
            <w:r w:rsidRPr="003C4C86">
              <w:rPr>
                <w:rFonts w:hint="eastAsia"/>
                <w:sz w:val="14"/>
                <w:szCs w:val="16"/>
              </w:rPr>
              <w:t>気分障害</w:t>
            </w:r>
          </w:p>
          <w:p w:rsidR="00A8153E" w:rsidRPr="003C4C86" w:rsidRDefault="009C3267" w:rsidP="004375CA">
            <w:pPr>
              <w:spacing w:line="0" w:lineRule="atLeast"/>
              <w:rPr>
                <w:sz w:val="14"/>
                <w:szCs w:val="16"/>
              </w:rPr>
            </w:pPr>
            <w:r w:rsidRPr="003C4C86">
              <w:rPr>
                <w:rFonts w:hint="eastAsia"/>
                <w:sz w:val="14"/>
                <w:szCs w:val="16"/>
              </w:rPr>
              <w:t>てんかん</w:t>
            </w:r>
          </w:p>
          <w:p w:rsidR="009C3267" w:rsidRPr="003C4C86" w:rsidRDefault="009C3267" w:rsidP="004375CA">
            <w:pPr>
              <w:spacing w:line="0" w:lineRule="atLeast"/>
              <w:rPr>
                <w:sz w:val="14"/>
                <w:szCs w:val="16"/>
              </w:rPr>
            </w:pPr>
            <w:r w:rsidRPr="003C4C86">
              <w:rPr>
                <w:rFonts w:hint="eastAsia"/>
                <w:sz w:val="14"/>
                <w:szCs w:val="16"/>
              </w:rPr>
              <w:t>など</w:t>
            </w:r>
          </w:p>
        </w:tc>
      </w:tr>
      <w:tr w:rsidR="003926FA" w:rsidRPr="003C4C86" w:rsidTr="004375CA">
        <w:tc>
          <w:tcPr>
            <w:tcW w:w="959" w:type="dxa"/>
            <w:vAlign w:val="center"/>
          </w:tcPr>
          <w:p w:rsidR="009C3267" w:rsidRPr="003C4C86" w:rsidRDefault="009C3267" w:rsidP="00ED552E">
            <w:pPr>
              <w:spacing w:line="0" w:lineRule="atLeast"/>
              <w:jc w:val="center"/>
              <w:rPr>
                <w:sz w:val="14"/>
                <w:szCs w:val="16"/>
              </w:rPr>
            </w:pPr>
            <w:r w:rsidRPr="003C4C86">
              <w:rPr>
                <w:rFonts w:hint="eastAsia"/>
                <w:sz w:val="14"/>
                <w:szCs w:val="16"/>
              </w:rPr>
              <w:t>高機能</w:t>
            </w:r>
          </w:p>
          <w:p w:rsidR="009C3267" w:rsidRPr="003C4C86" w:rsidRDefault="009C3267" w:rsidP="00ED552E">
            <w:pPr>
              <w:spacing w:line="0" w:lineRule="atLeast"/>
              <w:jc w:val="center"/>
              <w:rPr>
                <w:sz w:val="14"/>
                <w:szCs w:val="16"/>
              </w:rPr>
            </w:pPr>
            <w:r w:rsidRPr="003C4C86">
              <w:rPr>
                <w:rFonts w:hint="eastAsia"/>
                <w:sz w:val="14"/>
                <w:szCs w:val="16"/>
              </w:rPr>
              <w:t>自閉症</w:t>
            </w:r>
          </w:p>
          <w:p w:rsidR="009C3267" w:rsidRPr="003C4C86" w:rsidRDefault="009C3267" w:rsidP="00ED552E">
            <w:pPr>
              <w:spacing w:line="0" w:lineRule="atLeast"/>
              <w:jc w:val="center"/>
              <w:rPr>
                <w:sz w:val="14"/>
                <w:szCs w:val="16"/>
              </w:rPr>
            </w:pPr>
            <w:r w:rsidRPr="003C4C86">
              <w:rPr>
                <w:rFonts w:hint="eastAsia"/>
                <w:sz w:val="14"/>
                <w:szCs w:val="16"/>
              </w:rPr>
              <w:t>スペクトラム障害</w:t>
            </w:r>
          </w:p>
        </w:tc>
        <w:tc>
          <w:tcPr>
            <w:tcW w:w="1134" w:type="dxa"/>
            <w:vAlign w:val="center"/>
          </w:tcPr>
          <w:p w:rsidR="003926FA" w:rsidRPr="003C4C86" w:rsidRDefault="009C3267" w:rsidP="004375CA">
            <w:pPr>
              <w:spacing w:line="0" w:lineRule="atLeast"/>
              <w:rPr>
                <w:sz w:val="14"/>
                <w:szCs w:val="16"/>
              </w:rPr>
            </w:pPr>
            <w:r w:rsidRPr="003C4C86">
              <w:rPr>
                <w:rFonts w:hint="eastAsia"/>
                <w:sz w:val="14"/>
                <w:szCs w:val="16"/>
              </w:rPr>
              <w:t>上記の障害を</w:t>
            </w:r>
          </w:p>
          <w:p w:rsidR="003926FA" w:rsidRPr="003C4C86" w:rsidRDefault="009C3267" w:rsidP="004375CA">
            <w:pPr>
              <w:spacing w:line="0" w:lineRule="atLeast"/>
              <w:rPr>
                <w:sz w:val="14"/>
                <w:szCs w:val="16"/>
              </w:rPr>
            </w:pPr>
            <w:r w:rsidRPr="003C4C86">
              <w:rPr>
                <w:rFonts w:hint="eastAsia"/>
                <w:sz w:val="14"/>
                <w:szCs w:val="16"/>
              </w:rPr>
              <w:t>もち、</w:t>
            </w:r>
          </w:p>
          <w:p w:rsidR="009C3267" w:rsidRPr="003C4C86" w:rsidRDefault="009C3267" w:rsidP="004375CA">
            <w:pPr>
              <w:spacing w:line="0" w:lineRule="atLeast"/>
              <w:rPr>
                <w:sz w:val="14"/>
                <w:szCs w:val="16"/>
              </w:rPr>
            </w:pPr>
            <w:r w:rsidRPr="003C4C86">
              <w:rPr>
                <w:rFonts w:hint="eastAsia"/>
                <w:sz w:val="14"/>
                <w:szCs w:val="16"/>
              </w:rPr>
              <w:t>IQ70</w:t>
            </w:r>
            <w:r w:rsidRPr="003C4C86">
              <w:rPr>
                <w:rFonts w:hint="eastAsia"/>
                <w:sz w:val="14"/>
                <w:szCs w:val="16"/>
              </w:rPr>
              <w:t>以上</w:t>
            </w:r>
          </w:p>
        </w:tc>
        <w:tc>
          <w:tcPr>
            <w:tcW w:w="1701" w:type="dxa"/>
            <w:vAlign w:val="center"/>
          </w:tcPr>
          <w:p w:rsidR="009C3267" w:rsidRPr="003C4C86" w:rsidRDefault="009C3267" w:rsidP="004375CA">
            <w:pPr>
              <w:spacing w:line="0" w:lineRule="atLeast"/>
              <w:rPr>
                <w:sz w:val="14"/>
                <w:szCs w:val="16"/>
              </w:rPr>
            </w:pPr>
            <w:r w:rsidRPr="003C4C86">
              <w:rPr>
                <w:rFonts w:hint="eastAsia"/>
                <w:sz w:val="14"/>
                <w:szCs w:val="16"/>
              </w:rPr>
              <w:t>言葉の遅れ、</w:t>
            </w:r>
          </w:p>
          <w:p w:rsidR="009C3267" w:rsidRPr="003C4C86" w:rsidRDefault="003926FA" w:rsidP="004375CA">
            <w:pPr>
              <w:spacing w:line="0" w:lineRule="atLeast"/>
              <w:rPr>
                <w:sz w:val="14"/>
                <w:szCs w:val="16"/>
              </w:rPr>
            </w:pPr>
            <w:r w:rsidRPr="003C4C86">
              <w:rPr>
                <w:rFonts w:hint="eastAsia"/>
                <w:sz w:val="14"/>
                <w:szCs w:val="16"/>
              </w:rPr>
              <w:t>親子の愛着行動の遅れ</w:t>
            </w:r>
          </w:p>
          <w:p w:rsidR="009C3267" w:rsidRPr="003C4C86" w:rsidRDefault="009C3267" w:rsidP="004375CA">
            <w:pPr>
              <w:spacing w:line="0" w:lineRule="atLeast"/>
              <w:rPr>
                <w:sz w:val="14"/>
                <w:szCs w:val="16"/>
              </w:rPr>
            </w:pPr>
            <w:r w:rsidRPr="003C4C86">
              <w:rPr>
                <w:rFonts w:hint="eastAsia"/>
                <w:sz w:val="14"/>
                <w:szCs w:val="16"/>
              </w:rPr>
              <w:t>集団行動が苦手</w:t>
            </w:r>
          </w:p>
        </w:tc>
        <w:tc>
          <w:tcPr>
            <w:tcW w:w="2126" w:type="dxa"/>
            <w:vAlign w:val="center"/>
          </w:tcPr>
          <w:p w:rsidR="009C3267" w:rsidRPr="003C4C86" w:rsidRDefault="009C3267" w:rsidP="004375CA">
            <w:pPr>
              <w:spacing w:line="0" w:lineRule="atLeast"/>
              <w:rPr>
                <w:sz w:val="14"/>
                <w:szCs w:val="16"/>
              </w:rPr>
            </w:pPr>
            <w:r w:rsidRPr="003C4C86">
              <w:rPr>
                <w:rFonts w:hint="eastAsia"/>
                <w:sz w:val="14"/>
                <w:szCs w:val="16"/>
              </w:rPr>
              <w:t>社会</w:t>
            </w:r>
            <w:r w:rsidR="003926FA" w:rsidRPr="003C4C86">
              <w:rPr>
                <w:rFonts w:hint="eastAsia"/>
                <w:sz w:val="14"/>
                <w:szCs w:val="16"/>
              </w:rPr>
              <w:t>的状況の読み取りが苦手</w:t>
            </w:r>
          </w:p>
          <w:p w:rsidR="009C3267" w:rsidRPr="003C4C86" w:rsidRDefault="009C3267" w:rsidP="004375CA">
            <w:pPr>
              <w:spacing w:line="0" w:lineRule="atLeast"/>
              <w:rPr>
                <w:sz w:val="14"/>
                <w:szCs w:val="16"/>
              </w:rPr>
            </w:pPr>
            <w:r w:rsidRPr="003C4C86">
              <w:rPr>
                <w:rFonts w:hint="eastAsia"/>
                <w:sz w:val="14"/>
                <w:szCs w:val="16"/>
              </w:rPr>
              <w:t>集団行動</w:t>
            </w:r>
            <w:r w:rsidR="003926FA" w:rsidRPr="003C4C86">
              <w:rPr>
                <w:rFonts w:hint="eastAsia"/>
                <w:sz w:val="14"/>
                <w:szCs w:val="16"/>
              </w:rPr>
              <w:t>の著しい困難</w:t>
            </w:r>
          </w:p>
          <w:p w:rsidR="009C3267" w:rsidRPr="003C4C86" w:rsidRDefault="003926FA" w:rsidP="004375CA">
            <w:pPr>
              <w:spacing w:line="0" w:lineRule="atLeast"/>
              <w:rPr>
                <w:sz w:val="14"/>
                <w:szCs w:val="16"/>
              </w:rPr>
            </w:pPr>
            <w:r w:rsidRPr="003C4C86">
              <w:rPr>
                <w:rFonts w:hint="eastAsia"/>
                <w:sz w:val="14"/>
                <w:szCs w:val="16"/>
              </w:rPr>
              <w:t>友人を作りにくい</w:t>
            </w:r>
          </w:p>
          <w:p w:rsidR="009C3267" w:rsidRPr="003C4C86" w:rsidRDefault="009C3267" w:rsidP="004375CA">
            <w:pPr>
              <w:spacing w:line="0" w:lineRule="atLeast"/>
              <w:rPr>
                <w:sz w:val="14"/>
                <w:szCs w:val="16"/>
              </w:rPr>
            </w:pPr>
            <w:r w:rsidRPr="003C4C86">
              <w:rPr>
                <w:rFonts w:hint="eastAsia"/>
                <w:sz w:val="14"/>
                <w:szCs w:val="16"/>
              </w:rPr>
              <w:t>ファンタジーへの没頭</w:t>
            </w:r>
          </w:p>
        </w:tc>
        <w:tc>
          <w:tcPr>
            <w:tcW w:w="1871" w:type="dxa"/>
            <w:vAlign w:val="center"/>
          </w:tcPr>
          <w:p w:rsidR="009C3267" w:rsidRPr="003C4C86" w:rsidRDefault="003926FA" w:rsidP="004375CA">
            <w:pPr>
              <w:spacing w:line="0" w:lineRule="atLeast"/>
              <w:rPr>
                <w:sz w:val="14"/>
                <w:szCs w:val="16"/>
              </w:rPr>
            </w:pPr>
            <w:r w:rsidRPr="003C4C86">
              <w:rPr>
                <w:rFonts w:hint="eastAsia"/>
                <w:sz w:val="14"/>
                <w:szCs w:val="16"/>
              </w:rPr>
              <w:t>孤立傾向</w:t>
            </w:r>
          </w:p>
          <w:p w:rsidR="003926FA" w:rsidRPr="003C4C86" w:rsidRDefault="003926FA" w:rsidP="004375CA">
            <w:pPr>
              <w:spacing w:line="0" w:lineRule="atLeast"/>
              <w:rPr>
                <w:sz w:val="14"/>
                <w:szCs w:val="16"/>
              </w:rPr>
            </w:pPr>
            <w:r w:rsidRPr="003C4C86">
              <w:rPr>
                <w:rFonts w:hint="eastAsia"/>
                <w:sz w:val="14"/>
                <w:szCs w:val="16"/>
              </w:rPr>
              <w:t>限定された趣味への没頭</w:t>
            </w:r>
          </w:p>
          <w:p w:rsidR="003926FA" w:rsidRPr="003C4C86" w:rsidRDefault="003926FA" w:rsidP="004375CA">
            <w:pPr>
              <w:spacing w:line="0" w:lineRule="atLeast"/>
              <w:rPr>
                <w:sz w:val="14"/>
                <w:szCs w:val="16"/>
              </w:rPr>
            </w:pPr>
            <w:r w:rsidRPr="003C4C86">
              <w:rPr>
                <w:rFonts w:hint="eastAsia"/>
                <w:sz w:val="14"/>
                <w:szCs w:val="16"/>
              </w:rPr>
              <w:t>得手不得手の著しい落差</w:t>
            </w:r>
          </w:p>
        </w:tc>
        <w:tc>
          <w:tcPr>
            <w:tcW w:w="539" w:type="dxa"/>
            <w:vAlign w:val="center"/>
          </w:tcPr>
          <w:p w:rsidR="00A8153E" w:rsidRPr="003C4C86" w:rsidRDefault="003926FA" w:rsidP="00124E8A">
            <w:pPr>
              <w:spacing w:line="0" w:lineRule="atLeast"/>
              <w:jc w:val="center"/>
              <w:rPr>
                <w:sz w:val="14"/>
                <w:szCs w:val="16"/>
              </w:rPr>
            </w:pPr>
            <w:r w:rsidRPr="003C4C86">
              <w:rPr>
                <w:rFonts w:hint="eastAsia"/>
                <w:sz w:val="14"/>
                <w:szCs w:val="16"/>
              </w:rPr>
              <w:t>1.5</w:t>
            </w:r>
          </w:p>
          <w:p w:rsidR="009C3267" w:rsidRPr="003C4C86" w:rsidRDefault="003926FA" w:rsidP="00124E8A">
            <w:pPr>
              <w:spacing w:line="0" w:lineRule="atLeast"/>
              <w:jc w:val="center"/>
              <w:rPr>
                <w:sz w:val="14"/>
                <w:szCs w:val="16"/>
              </w:rPr>
            </w:pPr>
            <w:r w:rsidRPr="003C4C86">
              <w:rPr>
                <w:rFonts w:hint="eastAsia"/>
                <w:sz w:val="14"/>
                <w:szCs w:val="16"/>
              </w:rPr>
              <w:t>%</w:t>
            </w:r>
          </w:p>
        </w:tc>
        <w:tc>
          <w:tcPr>
            <w:tcW w:w="1524" w:type="dxa"/>
            <w:vAlign w:val="center"/>
          </w:tcPr>
          <w:p w:rsidR="009C3267" w:rsidRPr="003C4C86" w:rsidRDefault="00A8153E" w:rsidP="004375CA">
            <w:pPr>
              <w:spacing w:line="0" w:lineRule="atLeast"/>
              <w:rPr>
                <w:sz w:val="14"/>
                <w:szCs w:val="16"/>
              </w:rPr>
            </w:pPr>
            <w:r w:rsidRPr="003C4C86">
              <w:rPr>
                <w:rFonts w:hint="eastAsia"/>
                <w:sz w:val="14"/>
                <w:szCs w:val="16"/>
              </w:rPr>
              <w:t>学習障害</w:t>
            </w:r>
          </w:p>
          <w:p w:rsidR="00A8153E" w:rsidRPr="003C4C86" w:rsidRDefault="003926FA" w:rsidP="004375CA">
            <w:pPr>
              <w:spacing w:line="0" w:lineRule="atLeast"/>
              <w:rPr>
                <w:sz w:val="14"/>
                <w:szCs w:val="16"/>
              </w:rPr>
            </w:pPr>
            <w:r w:rsidRPr="003C4C86">
              <w:rPr>
                <w:rFonts w:hint="eastAsia"/>
                <w:sz w:val="14"/>
                <w:szCs w:val="16"/>
              </w:rPr>
              <w:t>発達性協調運動障害</w:t>
            </w:r>
          </w:p>
          <w:p w:rsidR="00A8153E" w:rsidRPr="003C4C86" w:rsidRDefault="003926FA" w:rsidP="004375CA">
            <w:pPr>
              <w:spacing w:line="0" w:lineRule="atLeast"/>
              <w:rPr>
                <w:sz w:val="14"/>
                <w:szCs w:val="16"/>
              </w:rPr>
            </w:pPr>
            <w:r w:rsidRPr="003C4C86">
              <w:rPr>
                <w:rFonts w:hint="eastAsia"/>
                <w:sz w:val="14"/>
                <w:szCs w:val="16"/>
              </w:rPr>
              <w:t>多動、不登校、</w:t>
            </w:r>
          </w:p>
          <w:p w:rsidR="00A8153E" w:rsidRPr="003C4C86" w:rsidRDefault="003926FA" w:rsidP="004375CA">
            <w:pPr>
              <w:spacing w:line="0" w:lineRule="atLeast"/>
              <w:rPr>
                <w:sz w:val="14"/>
                <w:szCs w:val="16"/>
              </w:rPr>
            </w:pPr>
            <w:r w:rsidRPr="003C4C86">
              <w:rPr>
                <w:rFonts w:hint="eastAsia"/>
                <w:sz w:val="14"/>
                <w:szCs w:val="16"/>
              </w:rPr>
              <w:t>気分障害</w:t>
            </w:r>
          </w:p>
          <w:p w:rsidR="003926FA" w:rsidRPr="003C4C86" w:rsidRDefault="003926FA" w:rsidP="004375CA">
            <w:pPr>
              <w:spacing w:line="0" w:lineRule="atLeast"/>
              <w:rPr>
                <w:sz w:val="14"/>
                <w:szCs w:val="16"/>
              </w:rPr>
            </w:pPr>
            <w:r w:rsidRPr="003C4C86">
              <w:rPr>
                <w:rFonts w:hint="eastAsia"/>
                <w:sz w:val="14"/>
                <w:szCs w:val="16"/>
              </w:rPr>
              <w:t>など多彩</w:t>
            </w:r>
          </w:p>
        </w:tc>
      </w:tr>
      <w:tr w:rsidR="00A8153E" w:rsidRPr="003C4C86" w:rsidTr="004375CA">
        <w:tc>
          <w:tcPr>
            <w:tcW w:w="959" w:type="dxa"/>
            <w:tcBorders>
              <w:top w:val="double" w:sz="4" w:space="0" w:color="auto"/>
            </w:tcBorders>
            <w:vAlign w:val="center"/>
          </w:tcPr>
          <w:p w:rsidR="003926FA" w:rsidRPr="003C4C86" w:rsidRDefault="003926FA" w:rsidP="00ED552E">
            <w:pPr>
              <w:spacing w:line="0" w:lineRule="atLeast"/>
              <w:jc w:val="center"/>
              <w:rPr>
                <w:sz w:val="14"/>
                <w:szCs w:val="16"/>
              </w:rPr>
            </w:pPr>
            <w:r w:rsidRPr="003C4C86">
              <w:rPr>
                <w:rFonts w:hint="eastAsia"/>
                <w:sz w:val="14"/>
                <w:szCs w:val="16"/>
              </w:rPr>
              <w:t>注意欠陥</w:t>
            </w:r>
          </w:p>
          <w:p w:rsidR="003926FA" w:rsidRPr="003C4C86" w:rsidRDefault="003926FA" w:rsidP="00ED552E">
            <w:pPr>
              <w:spacing w:line="0" w:lineRule="atLeast"/>
              <w:jc w:val="center"/>
              <w:rPr>
                <w:sz w:val="14"/>
                <w:szCs w:val="16"/>
              </w:rPr>
            </w:pPr>
            <w:r w:rsidRPr="003C4C86">
              <w:rPr>
                <w:rFonts w:hint="eastAsia"/>
                <w:sz w:val="14"/>
                <w:szCs w:val="16"/>
              </w:rPr>
              <w:t>多動性</w:t>
            </w:r>
          </w:p>
          <w:p w:rsidR="003926FA" w:rsidRPr="003C4C86" w:rsidRDefault="003926FA" w:rsidP="00ED552E">
            <w:pPr>
              <w:spacing w:line="0" w:lineRule="atLeast"/>
              <w:jc w:val="center"/>
              <w:rPr>
                <w:sz w:val="14"/>
                <w:szCs w:val="16"/>
              </w:rPr>
            </w:pPr>
            <w:r w:rsidRPr="003C4C86">
              <w:rPr>
                <w:rFonts w:hint="eastAsia"/>
                <w:sz w:val="14"/>
                <w:szCs w:val="16"/>
              </w:rPr>
              <w:t>障害</w:t>
            </w:r>
          </w:p>
          <w:p w:rsidR="003926FA" w:rsidRPr="003C4C86" w:rsidRDefault="003926FA" w:rsidP="00ED552E">
            <w:pPr>
              <w:spacing w:line="0" w:lineRule="atLeast"/>
              <w:jc w:val="center"/>
              <w:rPr>
                <w:sz w:val="14"/>
                <w:szCs w:val="16"/>
              </w:rPr>
            </w:pPr>
            <w:r w:rsidRPr="003C4C86">
              <w:rPr>
                <w:rFonts w:hint="eastAsia"/>
                <w:sz w:val="14"/>
                <w:szCs w:val="16"/>
              </w:rPr>
              <w:t>（</w:t>
            </w:r>
            <w:r w:rsidRPr="003C4C86">
              <w:rPr>
                <w:rFonts w:hint="eastAsia"/>
                <w:sz w:val="14"/>
                <w:szCs w:val="16"/>
              </w:rPr>
              <w:t>ADHD</w:t>
            </w:r>
            <w:r w:rsidRPr="003C4C86">
              <w:rPr>
                <w:rFonts w:hint="eastAsia"/>
                <w:sz w:val="14"/>
                <w:szCs w:val="16"/>
              </w:rPr>
              <w:t>）</w:t>
            </w:r>
          </w:p>
        </w:tc>
        <w:tc>
          <w:tcPr>
            <w:tcW w:w="1134" w:type="dxa"/>
            <w:tcBorders>
              <w:top w:val="double" w:sz="4" w:space="0" w:color="auto"/>
            </w:tcBorders>
            <w:vAlign w:val="center"/>
          </w:tcPr>
          <w:p w:rsidR="003926FA" w:rsidRPr="003C4C86" w:rsidRDefault="003926FA" w:rsidP="004375CA">
            <w:pPr>
              <w:spacing w:line="0" w:lineRule="atLeast"/>
              <w:rPr>
                <w:sz w:val="14"/>
                <w:szCs w:val="16"/>
              </w:rPr>
            </w:pPr>
            <w:r w:rsidRPr="003C4C86">
              <w:rPr>
                <w:rFonts w:hint="eastAsia"/>
                <w:sz w:val="14"/>
                <w:szCs w:val="16"/>
              </w:rPr>
              <w:t>多動、衝動性、</w:t>
            </w:r>
          </w:p>
          <w:p w:rsidR="003926FA" w:rsidRPr="003C4C86" w:rsidRDefault="003926FA" w:rsidP="004375CA">
            <w:pPr>
              <w:spacing w:line="0" w:lineRule="atLeast"/>
              <w:rPr>
                <w:sz w:val="14"/>
                <w:szCs w:val="16"/>
              </w:rPr>
            </w:pPr>
            <w:r w:rsidRPr="003C4C86">
              <w:rPr>
                <w:rFonts w:hint="eastAsia"/>
                <w:sz w:val="14"/>
                <w:szCs w:val="16"/>
              </w:rPr>
              <w:t>不注意の特徴</w:t>
            </w:r>
          </w:p>
          <w:p w:rsidR="003926FA" w:rsidRPr="003C4C86" w:rsidRDefault="003926FA" w:rsidP="004375CA">
            <w:pPr>
              <w:spacing w:line="0" w:lineRule="atLeast"/>
              <w:rPr>
                <w:sz w:val="14"/>
                <w:szCs w:val="16"/>
              </w:rPr>
            </w:pPr>
            <w:r w:rsidRPr="003C4C86">
              <w:rPr>
                <w:rFonts w:hint="eastAsia"/>
                <w:sz w:val="14"/>
                <w:szCs w:val="16"/>
              </w:rPr>
              <w:t>および</w:t>
            </w:r>
          </w:p>
          <w:p w:rsidR="003926FA" w:rsidRPr="003C4C86" w:rsidRDefault="003926FA" w:rsidP="004375CA">
            <w:pPr>
              <w:spacing w:line="0" w:lineRule="atLeast"/>
              <w:rPr>
                <w:sz w:val="14"/>
                <w:szCs w:val="16"/>
              </w:rPr>
            </w:pPr>
            <w:r w:rsidRPr="003C4C86">
              <w:rPr>
                <w:rFonts w:hint="eastAsia"/>
                <w:sz w:val="14"/>
                <w:szCs w:val="16"/>
              </w:rPr>
              <w:t>適応障害</w:t>
            </w:r>
          </w:p>
        </w:tc>
        <w:tc>
          <w:tcPr>
            <w:tcW w:w="1701" w:type="dxa"/>
            <w:tcBorders>
              <w:top w:val="double" w:sz="4" w:space="0" w:color="auto"/>
            </w:tcBorders>
            <w:vAlign w:val="center"/>
          </w:tcPr>
          <w:p w:rsidR="003926FA" w:rsidRPr="003C4C86" w:rsidRDefault="003926FA" w:rsidP="004375CA">
            <w:pPr>
              <w:spacing w:line="0" w:lineRule="atLeast"/>
              <w:rPr>
                <w:sz w:val="14"/>
                <w:szCs w:val="16"/>
              </w:rPr>
            </w:pPr>
            <w:r w:rsidRPr="003C4C86">
              <w:rPr>
                <w:rFonts w:hint="eastAsia"/>
                <w:sz w:val="14"/>
                <w:szCs w:val="16"/>
              </w:rPr>
              <w:t>多動傾向、</w:t>
            </w:r>
          </w:p>
          <w:p w:rsidR="003926FA" w:rsidRPr="003C4C86" w:rsidRDefault="003926FA" w:rsidP="004375CA">
            <w:pPr>
              <w:spacing w:line="0" w:lineRule="atLeast"/>
              <w:rPr>
                <w:sz w:val="14"/>
                <w:szCs w:val="16"/>
              </w:rPr>
            </w:pPr>
            <w:r w:rsidRPr="003C4C86">
              <w:rPr>
                <w:rFonts w:hint="eastAsia"/>
                <w:sz w:val="14"/>
                <w:szCs w:val="16"/>
              </w:rPr>
              <w:t>若干の言葉の遅れ</w:t>
            </w:r>
          </w:p>
        </w:tc>
        <w:tc>
          <w:tcPr>
            <w:tcW w:w="2126" w:type="dxa"/>
            <w:tcBorders>
              <w:top w:val="double" w:sz="4" w:space="0" w:color="auto"/>
            </w:tcBorders>
            <w:vAlign w:val="center"/>
          </w:tcPr>
          <w:p w:rsidR="003926FA" w:rsidRPr="003C4C86" w:rsidRDefault="003926FA" w:rsidP="004375CA">
            <w:pPr>
              <w:spacing w:line="0" w:lineRule="atLeast"/>
              <w:rPr>
                <w:sz w:val="14"/>
                <w:szCs w:val="16"/>
              </w:rPr>
            </w:pPr>
            <w:r w:rsidRPr="003C4C86">
              <w:rPr>
                <w:rFonts w:hint="eastAsia"/>
                <w:sz w:val="14"/>
                <w:szCs w:val="16"/>
              </w:rPr>
              <w:t>低学年に着席困難、</w:t>
            </w:r>
          </w:p>
          <w:p w:rsidR="003926FA" w:rsidRPr="003C4C86" w:rsidRDefault="003926FA" w:rsidP="004375CA">
            <w:pPr>
              <w:spacing w:line="0" w:lineRule="atLeast"/>
              <w:rPr>
                <w:sz w:val="14"/>
                <w:szCs w:val="16"/>
              </w:rPr>
            </w:pPr>
            <w:r w:rsidRPr="003C4C86">
              <w:rPr>
                <w:rFonts w:hint="eastAsia"/>
                <w:sz w:val="14"/>
                <w:szCs w:val="16"/>
              </w:rPr>
              <w:t>衝動的行動、学習の遅れ</w:t>
            </w:r>
          </w:p>
          <w:p w:rsidR="003926FA" w:rsidRPr="003C4C86" w:rsidRDefault="003926FA" w:rsidP="004375CA">
            <w:pPr>
              <w:spacing w:line="0" w:lineRule="atLeast"/>
              <w:rPr>
                <w:sz w:val="14"/>
                <w:szCs w:val="16"/>
              </w:rPr>
            </w:pPr>
            <w:r w:rsidRPr="003C4C86">
              <w:rPr>
                <w:rFonts w:hint="eastAsia"/>
                <w:sz w:val="14"/>
                <w:szCs w:val="16"/>
              </w:rPr>
              <w:t>忘れ物など不注意による行動</w:t>
            </w:r>
          </w:p>
        </w:tc>
        <w:tc>
          <w:tcPr>
            <w:tcW w:w="1871" w:type="dxa"/>
            <w:tcBorders>
              <w:top w:val="double" w:sz="4" w:space="0" w:color="auto"/>
            </w:tcBorders>
            <w:vAlign w:val="center"/>
          </w:tcPr>
          <w:p w:rsidR="003926FA" w:rsidRPr="003C4C86" w:rsidRDefault="003926FA" w:rsidP="004375CA">
            <w:pPr>
              <w:spacing w:line="0" w:lineRule="atLeast"/>
              <w:rPr>
                <w:sz w:val="14"/>
                <w:szCs w:val="16"/>
              </w:rPr>
            </w:pPr>
            <w:r w:rsidRPr="003C4C86">
              <w:rPr>
                <w:rFonts w:hint="eastAsia"/>
                <w:sz w:val="14"/>
                <w:szCs w:val="16"/>
              </w:rPr>
              <w:t>不注意、抑うつ</w:t>
            </w:r>
          </w:p>
          <w:p w:rsidR="003926FA" w:rsidRPr="003C4C86" w:rsidRDefault="003926FA" w:rsidP="004375CA">
            <w:pPr>
              <w:spacing w:line="0" w:lineRule="atLeast"/>
              <w:rPr>
                <w:sz w:val="14"/>
                <w:szCs w:val="16"/>
              </w:rPr>
            </w:pPr>
            <w:r w:rsidRPr="003C4C86">
              <w:rPr>
                <w:rFonts w:hint="eastAsia"/>
                <w:sz w:val="14"/>
                <w:szCs w:val="16"/>
              </w:rPr>
              <w:t>自信の欠如</w:t>
            </w:r>
          </w:p>
        </w:tc>
        <w:tc>
          <w:tcPr>
            <w:tcW w:w="539" w:type="dxa"/>
            <w:tcBorders>
              <w:top w:val="double" w:sz="4" w:space="0" w:color="auto"/>
            </w:tcBorders>
            <w:vAlign w:val="center"/>
          </w:tcPr>
          <w:p w:rsidR="00A8153E" w:rsidRPr="003C4C86" w:rsidRDefault="00A8153E" w:rsidP="00124E8A">
            <w:pPr>
              <w:spacing w:line="0" w:lineRule="atLeast"/>
              <w:jc w:val="center"/>
              <w:rPr>
                <w:sz w:val="14"/>
                <w:szCs w:val="16"/>
              </w:rPr>
            </w:pPr>
            <w:r w:rsidRPr="003C4C86">
              <w:rPr>
                <w:rFonts w:hint="eastAsia"/>
                <w:sz w:val="14"/>
                <w:szCs w:val="16"/>
              </w:rPr>
              <w:t>3</w:t>
            </w:r>
            <w:r w:rsidRPr="003C4C86">
              <w:rPr>
                <w:rFonts w:hint="eastAsia"/>
                <w:sz w:val="14"/>
                <w:szCs w:val="16"/>
              </w:rPr>
              <w:t>～</w:t>
            </w:r>
            <w:r w:rsidRPr="003C4C86">
              <w:rPr>
                <w:rFonts w:hint="eastAsia"/>
                <w:sz w:val="14"/>
                <w:szCs w:val="16"/>
              </w:rPr>
              <w:t>5</w:t>
            </w:r>
          </w:p>
          <w:p w:rsidR="003926FA" w:rsidRPr="003C4C86" w:rsidRDefault="00A8153E" w:rsidP="00124E8A">
            <w:pPr>
              <w:spacing w:line="0" w:lineRule="atLeast"/>
              <w:jc w:val="center"/>
              <w:rPr>
                <w:sz w:val="14"/>
                <w:szCs w:val="16"/>
              </w:rPr>
            </w:pPr>
            <w:r w:rsidRPr="003C4C86">
              <w:rPr>
                <w:rFonts w:hint="eastAsia"/>
                <w:sz w:val="14"/>
                <w:szCs w:val="16"/>
              </w:rPr>
              <w:t>％</w:t>
            </w:r>
          </w:p>
        </w:tc>
        <w:tc>
          <w:tcPr>
            <w:tcW w:w="1524" w:type="dxa"/>
            <w:tcBorders>
              <w:top w:val="double" w:sz="4" w:space="0" w:color="auto"/>
            </w:tcBorders>
            <w:vAlign w:val="center"/>
          </w:tcPr>
          <w:p w:rsidR="003926FA" w:rsidRPr="003C4C86" w:rsidRDefault="00A8153E" w:rsidP="004375CA">
            <w:pPr>
              <w:spacing w:line="0" w:lineRule="atLeast"/>
              <w:rPr>
                <w:sz w:val="14"/>
                <w:szCs w:val="16"/>
              </w:rPr>
            </w:pPr>
            <w:r w:rsidRPr="003C4C86">
              <w:rPr>
                <w:rFonts w:hint="eastAsia"/>
                <w:sz w:val="14"/>
                <w:szCs w:val="16"/>
              </w:rPr>
              <w:t>反抗挑戦性障害</w:t>
            </w:r>
          </w:p>
          <w:p w:rsidR="00A8153E" w:rsidRPr="003C4C86" w:rsidRDefault="00A8153E" w:rsidP="004375CA">
            <w:pPr>
              <w:spacing w:line="0" w:lineRule="atLeast"/>
              <w:rPr>
                <w:sz w:val="14"/>
                <w:szCs w:val="16"/>
              </w:rPr>
            </w:pPr>
            <w:r w:rsidRPr="003C4C86">
              <w:rPr>
                <w:rFonts w:hint="eastAsia"/>
                <w:sz w:val="14"/>
                <w:szCs w:val="16"/>
              </w:rPr>
              <w:t>抑うつ</w:t>
            </w:r>
          </w:p>
          <w:p w:rsidR="00A8153E" w:rsidRPr="003C4C86" w:rsidRDefault="00A8153E" w:rsidP="004375CA">
            <w:pPr>
              <w:spacing w:line="0" w:lineRule="atLeast"/>
              <w:rPr>
                <w:sz w:val="14"/>
                <w:szCs w:val="16"/>
              </w:rPr>
            </w:pPr>
            <w:r w:rsidRPr="003C4C86">
              <w:rPr>
                <w:rFonts w:hint="eastAsia"/>
                <w:sz w:val="14"/>
                <w:szCs w:val="16"/>
              </w:rPr>
              <w:t>非行など</w:t>
            </w:r>
          </w:p>
        </w:tc>
      </w:tr>
      <w:tr w:rsidR="00A8153E" w:rsidRPr="003C4C86" w:rsidTr="004375CA">
        <w:tc>
          <w:tcPr>
            <w:tcW w:w="959" w:type="dxa"/>
            <w:vAlign w:val="center"/>
          </w:tcPr>
          <w:p w:rsidR="00A8153E" w:rsidRPr="003C4C86" w:rsidRDefault="00A8153E" w:rsidP="00ED552E">
            <w:pPr>
              <w:spacing w:line="0" w:lineRule="atLeast"/>
              <w:jc w:val="center"/>
              <w:rPr>
                <w:sz w:val="14"/>
                <w:szCs w:val="16"/>
              </w:rPr>
            </w:pPr>
            <w:r w:rsidRPr="003C4C86">
              <w:rPr>
                <w:rFonts w:hint="eastAsia"/>
                <w:sz w:val="14"/>
                <w:szCs w:val="16"/>
              </w:rPr>
              <w:t>学習障害</w:t>
            </w:r>
          </w:p>
          <w:p w:rsidR="00A8153E" w:rsidRPr="003C4C86" w:rsidRDefault="00A8153E" w:rsidP="00ED552E">
            <w:pPr>
              <w:spacing w:line="0" w:lineRule="atLeast"/>
              <w:jc w:val="center"/>
              <w:rPr>
                <w:sz w:val="14"/>
                <w:szCs w:val="16"/>
              </w:rPr>
            </w:pPr>
            <w:r w:rsidRPr="003C4C86">
              <w:rPr>
                <w:rFonts w:hint="eastAsia"/>
                <w:sz w:val="14"/>
                <w:szCs w:val="16"/>
              </w:rPr>
              <w:t>（</w:t>
            </w:r>
            <w:r w:rsidRPr="003C4C86">
              <w:rPr>
                <w:rFonts w:hint="eastAsia"/>
                <w:sz w:val="14"/>
                <w:szCs w:val="16"/>
              </w:rPr>
              <w:t>LD</w:t>
            </w:r>
            <w:r w:rsidRPr="003C4C86">
              <w:rPr>
                <w:rFonts w:hint="eastAsia"/>
                <w:sz w:val="14"/>
                <w:szCs w:val="16"/>
              </w:rPr>
              <w:t>）</w:t>
            </w:r>
          </w:p>
        </w:tc>
        <w:tc>
          <w:tcPr>
            <w:tcW w:w="1134" w:type="dxa"/>
            <w:vAlign w:val="center"/>
          </w:tcPr>
          <w:p w:rsidR="00A8153E" w:rsidRPr="003C4C86" w:rsidRDefault="00A8153E" w:rsidP="004375CA">
            <w:pPr>
              <w:spacing w:line="0" w:lineRule="atLeast"/>
              <w:rPr>
                <w:sz w:val="14"/>
                <w:szCs w:val="16"/>
              </w:rPr>
            </w:pPr>
            <w:r w:rsidRPr="003C4C86">
              <w:rPr>
                <w:rFonts w:hint="eastAsia"/>
                <w:sz w:val="14"/>
                <w:szCs w:val="16"/>
              </w:rPr>
              <w:t>知的能力に比べ、学力が著しく低く、</w:t>
            </w:r>
          </w:p>
          <w:p w:rsidR="00A8153E" w:rsidRPr="003C4C86" w:rsidRDefault="00A8153E" w:rsidP="004375CA">
            <w:pPr>
              <w:spacing w:line="0" w:lineRule="atLeast"/>
              <w:rPr>
                <w:sz w:val="14"/>
                <w:szCs w:val="16"/>
              </w:rPr>
            </w:pPr>
            <w:r w:rsidRPr="003C4C86">
              <w:rPr>
                <w:rFonts w:hint="eastAsia"/>
                <w:sz w:val="14"/>
                <w:szCs w:val="16"/>
              </w:rPr>
              <w:t>通常のクラスでは成果が上がらない。</w:t>
            </w:r>
          </w:p>
        </w:tc>
        <w:tc>
          <w:tcPr>
            <w:tcW w:w="1701" w:type="dxa"/>
            <w:vAlign w:val="center"/>
          </w:tcPr>
          <w:p w:rsidR="00A8153E" w:rsidRPr="003C4C86" w:rsidRDefault="00A8153E" w:rsidP="004375CA">
            <w:pPr>
              <w:spacing w:line="0" w:lineRule="atLeast"/>
              <w:rPr>
                <w:sz w:val="14"/>
                <w:szCs w:val="16"/>
              </w:rPr>
            </w:pPr>
            <w:r w:rsidRPr="003C4C86">
              <w:rPr>
                <w:rFonts w:hint="eastAsia"/>
                <w:sz w:val="14"/>
                <w:szCs w:val="16"/>
              </w:rPr>
              <w:t>若干の言葉の遅れを</w:t>
            </w:r>
          </w:p>
          <w:p w:rsidR="00A8153E" w:rsidRPr="003C4C86" w:rsidRDefault="00A8153E" w:rsidP="004375CA">
            <w:pPr>
              <w:spacing w:line="0" w:lineRule="atLeast"/>
              <w:rPr>
                <w:sz w:val="14"/>
                <w:szCs w:val="16"/>
              </w:rPr>
            </w:pPr>
            <w:r w:rsidRPr="003C4C86">
              <w:rPr>
                <w:rFonts w:hint="eastAsia"/>
                <w:sz w:val="14"/>
                <w:szCs w:val="16"/>
              </w:rPr>
              <w:t>呈する者が多い。</w:t>
            </w:r>
          </w:p>
        </w:tc>
        <w:tc>
          <w:tcPr>
            <w:tcW w:w="2126" w:type="dxa"/>
            <w:vAlign w:val="center"/>
          </w:tcPr>
          <w:p w:rsidR="00A8153E" w:rsidRPr="003C4C86" w:rsidRDefault="00A8153E" w:rsidP="004375CA">
            <w:pPr>
              <w:spacing w:line="0" w:lineRule="atLeast"/>
              <w:rPr>
                <w:sz w:val="14"/>
                <w:szCs w:val="16"/>
              </w:rPr>
            </w:pPr>
            <w:r w:rsidRPr="003C4C86">
              <w:rPr>
                <w:rFonts w:hint="eastAsia"/>
                <w:sz w:val="14"/>
                <w:szCs w:val="16"/>
              </w:rPr>
              <w:t>学習での苦手さが目立つようになる</w:t>
            </w:r>
          </w:p>
        </w:tc>
        <w:tc>
          <w:tcPr>
            <w:tcW w:w="1871" w:type="dxa"/>
            <w:vAlign w:val="center"/>
          </w:tcPr>
          <w:p w:rsidR="00A8153E" w:rsidRPr="003C4C86" w:rsidRDefault="00A8153E" w:rsidP="004375CA">
            <w:pPr>
              <w:spacing w:line="0" w:lineRule="atLeast"/>
              <w:rPr>
                <w:sz w:val="14"/>
                <w:szCs w:val="16"/>
              </w:rPr>
            </w:pPr>
            <w:r w:rsidRPr="003C4C86">
              <w:rPr>
                <w:rFonts w:hint="eastAsia"/>
                <w:sz w:val="14"/>
                <w:szCs w:val="16"/>
              </w:rPr>
              <w:t>純粋な学習障害の場合は、</w:t>
            </w:r>
          </w:p>
          <w:p w:rsidR="00A8153E" w:rsidRPr="003C4C86" w:rsidRDefault="00A8153E" w:rsidP="004375CA">
            <w:pPr>
              <w:spacing w:line="0" w:lineRule="atLeast"/>
              <w:rPr>
                <w:sz w:val="14"/>
                <w:szCs w:val="16"/>
              </w:rPr>
            </w:pPr>
            <w:r w:rsidRPr="003C4C86">
              <w:rPr>
                <w:rFonts w:hint="eastAsia"/>
                <w:sz w:val="14"/>
                <w:szCs w:val="16"/>
              </w:rPr>
              <w:t>ハンディを持ちつつ、</w:t>
            </w:r>
          </w:p>
          <w:p w:rsidR="00A8153E" w:rsidRPr="003C4C86" w:rsidRDefault="00A8153E" w:rsidP="004375CA">
            <w:pPr>
              <w:spacing w:line="0" w:lineRule="atLeast"/>
              <w:rPr>
                <w:sz w:val="14"/>
                <w:szCs w:val="16"/>
              </w:rPr>
            </w:pPr>
            <w:r w:rsidRPr="003C4C86">
              <w:rPr>
                <w:rFonts w:hint="eastAsia"/>
                <w:sz w:val="14"/>
                <w:szCs w:val="16"/>
              </w:rPr>
              <w:t>社会的適応は良好な者が</w:t>
            </w:r>
          </w:p>
          <w:p w:rsidR="00A8153E" w:rsidRPr="003C4C86" w:rsidRDefault="00A8153E" w:rsidP="004375CA">
            <w:pPr>
              <w:spacing w:line="0" w:lineRule="atLeast"/>
              <w:rPr>
                <w:sz w:val="14"/>
                <w:szCs w:val="16"/>
              </w:rPr>
            </w:pPr>
            <w:r w:rsidRPr="003C4C86">
              <w:rPr>
                <w:rFonts w:hint="eastAsia"/>
                <w:sz w:val="14"/>
                <w:szCs w:val="16"/>
              </w:rPr>
              <w:t>多い</w:t>
            </w:r>
          </w:p>
        </w:tc>
        <w:tc>
          <w:tcPr>
            <w:tcW w:w="539" w:type="dxa"/>
            <w:vAlign w:val="center"/>
          </w:tcPr>
          <w:p w:rsidR="00A8153E" w:rsidRPr="003C4C86" w:rsidRDefault="00A8153E" w:rsidP="00124E8A">
            <w:pPr>
              <w:spacing w:line="0" w:lineRule="atLeast"/>
              <w:jc w:val="center"/>
              <w:rPr>
                <w:sz w:val="14"/>
                <w:szCs w:val="16"/>
              </w:rPr>
            </w:pPr>
            <w:r w:rsidRPr="003C4C86">
              <w:rPr>
                <w:rFonts w:hint="eastAsia"/>
                <w:sz w:val="14"/>
                <w:szCs w:val="16"/>
              </w:rPr>
              <w:t>5</w:t>
            </w:r>
          </w:p>
          <w:p w:rsidR="00A8153E" w:rsidRPr="003C4C86" w:rsidRDefault="00A8153E" w:rsidP="00124E8A">
            <w:pPr>
              <w:spacing w:line="0" w:lineRule="atLeast"/>
              <w:jc w:val="center"/>
              <w:rPr>
                <w:sz w:val="14"/>
                <w:szCs w:val="16"/>
              </w:rPr>
            </w:pPr>
            <w:r w:rsidRPr="003C4C86">
              <w:rPr>
                <w:rFonts w:hint="eastAsia"/>
                <w:sz w:val="14"/>
                <w:szCs w:val="16"/>
              </w:rPr>
              <w:t>～</w:t>
            </w:r>
          </w:p>
          <w:p w:rsidR="00A8153E" w:rsidRPr="003C4C86" w:rsidRDefault="00A8153E" w:rsidP="00124E8A">
            <w:pPr>
              <w:spacing w:line="0" w:lineRule="atLeast"/>
              <w:jc w:val="center"/>
              <w:rPr>
                <w:sz w:val="14"/>
                <w:szCs w:val="16"/>
              </w:rPr>
            </w:pPr>
            <w:r w:rsidRPr="003C4C86">
              <w:rPr>
                <w:rFonts w:hint="eastAsia"/>
                <w:sz w:val="14"/>
                <w:szCs w:val="16"/>
              </w:rPr>
              <w:t>10</w:t>
            </w:r>
          </w:p>
          <w:p w:rsidR="00A8153E" w:rsidRPr="003C4C86" w:rsidRDefault="00A8153E" w:rsidP="00124E8A">
            <w:pPr>
              <w:spacing w:line="0" w:lineRule="atLeast"/>
              <w:jc w:val="center"/>
              <w:rPr>
                <w:sz w:val="14"/>
                <w:szCs w:val="16"/>
              </w:rPr>
            </w:pPr>
            <w:r w:rsidRPr="003C4C86">
              <w:rPr>
                <w:rFonts w:hint="eastAsia"/>
                <w:sz w:val="14"/>
                <w:szCs w:val="16"/>
              </w:rPr>
              <w:t>％</w:t>
            </w:r>
          </w:p>
        </w:tc>
        <w:tc>
          <w:tcPr>
            <w:tcW w:w="1524" w:type="dxa"/>
            <w:vAlign w:val="center"/>
          </w:tcPr>
          <w:p w:rsidR="00A8153E" w:rsidRPr="003C4C86" w:rsidRDefault="00A8153E" w:rsidP="004375CA">
            <w:pPr>
              <w:spacing w:line="0" w:lineRule="atLeast"/>
              <w:rPr>
                <w:sz w:val="14"/>
                <w:szCs w:val="16"/>
              </w:rPr>
            </w:pPr>
            <w:r w:rsidRPr="003C4C86">
              <w:rPr>
                <w:rFonts w:hint="eastAsia"/>
                <w:sz w:val="14"/>
                <w:szCs w:val="16"/>
              </w:rPr>
              <w:t>学習障害自体が</w:t>
            </w:r>
          </w:p>
          <w:p w:rsidR="00A8153E" w:rsidRPr="003C4C86" w:rsidRDefault="00A8153E" w:rsidP="004375CA">
            <w:pPr>
              <w:spacing w:line="0" w:lineRule="atLeast"/>
              <w:rPr>
                <w:sz w:val="14"/>
                <w:szCs w:val="16"/>
              </w:rPr>
            </w:pPr>
            <w:r w:rsidRPr="003C4C86">
              <w:rPr>
                <w:rFonts w:hint="eastAsia"/>
                <w:sz w:val="14"/>
                <w:szCs w:val="16"/>
              </w:rPr>
              <w:t>様々な発達障害に</w:t>
            </w:r>
          </w:p>
          <w:p w:rsidR="00A8153E" w:rsidRPr="003C4C86" w:rsidRDefault="00A8153E" w:rsidP="004375CA">
            <w:pPr>
              <w:spacing w:line="0" w:lineRule="atLeast"/>
              <w:rPr>
                <w:sz w:val="14"/>
                <w:szCs w:val="16"/>
              </w:rPr>
            </w:pPr>
            <w:r w:rsidRPr="003C4C86">
              <w:rPr>
                <w:rFonts w:hint="eastAsia"/>
                <w:sz w:val="14"/>
                <w:szCs w:val="16"/>
              </w:rPr>
              <w:t>併存して生じる</w:t>
            </w:r>
          </w:p>
          <w:p w:rsidR="00A8153E" w:rsidRPr="003C4C86" w:rsidRDefault="00A8153E" w:rsidP="004375CA">
            <w:pPr>
              <w:spacing w:line="0" w:lineRule="atLeast"/>
              <w:rPr>
                <w:sz w:val="14"/>
                <w:szCs w:val="16"/>
              </w:rPr>
            </w:pPr>
            <w:r w:rsidRPr="003C4C86">
              <w:rPr>
                <w:rFonts w:hint="eastAsia"/>
                <w:sz w:val="14"/>
                <w:szCs w:val="16"/>
              </w:rPr>
              <w:t>ことが多い</w:t>
            </w:r>
          </w:p>
        </w:tc>
      </w:tr>
      <w:tr w:rsidR="00A8153E" w:rsidRPr="003C4C86" w:rsidTr="004375CA">
        <w:tc>
          <w:tcPr>
            <w:tcW w:w="959" w:type="dxa"/>
            <w:vAlign w:val="center"/>
          </w:tcPr>
          <w:p w:rsidR="00A8153E" w:rsidRPr="003C4C86" w:rsidRDefault="00A8153E" w:rsidP="00ED552E">
            <w:pPr>
              <w:spacing w:line="0" w:lineRule="atLeast"/>
              <w:jc w:val="center"/>
              <w:rPr>
                <w:sz w:val="14"/>
                <w:szCs w:val="16"/>
              </w:rPr>
            </w:pPr>
            <w:r w:rsidRPr="003C4C86">
              <w:rPr>
                <w:rFonts w:hint="eastAsia"/>
                <w:sz w:val="14"/>
                <w:szCs w:val="16"/>
              </w:rPr>
              <w:t>発達性協調運動障害</w:t>
            </w:r>
          </w:p>
        </w:tc>
        <w:tc>
          <w:tcPr>
            <w:tcW w:w="1134" w:type="dxa"/>
            <w:vAlign w:val="center"/>
          </w:tcPr>
          <w:p w:rsidR="00A8153E" w:rsidRPr="003C4C86" w:rsidRDefault="00A8153E" w:rsidP="004375CA">
            <w:pPr>
              <w:spacing w:line="0" w:lineRule="atLeast"/>
              <w:rPr>
                <w:sz w:val="14"/>
                <w:szCs w:val="16"/>
              </w:rPr>
            </w:pPr>
            <w:r w:rsidRPr="003C4C86">
              <w:rPr>
                <w:rFonts w:hint="eastAsia"/>
                <w:sz w:val="14"/>
                <w:szCs w:val="16"/>
              </w:rPr>
              <w:t>極端な不器用</w:t>
            </w:r>
          </w:p>
        </w:tc>
        <w:tc>
          <w:tcPr>
            <w:tcW w:w="1701" w:type="dxa"/>
            <w:vAlign w:val="center"/>
          </w:tcPr>
          <w:p w:rsidR="00A8153E" w:rsidRPr="003C4C86" w:rsidRDefault="00A8153E" w:rsidP="004375CA">
            <w:pPr>
              <w:spacing w:line="0" w:lineRule="atLeast"/>
              <w:rPr>
                <w:sz w:val="14"/>
                <w:szCs w:val="16"/>
              </w:rPr>
            </w:pPr>
            <w:r w:rsidRPr="003C4C86">
              <w:rPr>
                <w:rFonts w:hint="eastAsia"/>
                <w:sz w:val="14"/>
                <w:szCs w:val="16"/>
              </w:rPr>
              <w:t>不器用</w:t>
            </w:r>
          </w:p>
          <w:p w:rsidR="00A8153E" w:rsidRPr="003C4C86" w:rsidRDefault="00A8153E" w:rsidP="004375CA">
            <w:pPr>
              <w:spacing w:line="0" w:lineRule="atLeast"/>
              <w:rPr>
                <w:sz w:val="14"/>
                <w:szCs w:val="16"/>
              </w:rPr>
            </w:pPr>
            <w:r w:rsidRPr="003C4C86">
              <w:rPr>
                <w:rFonts w:hint="eastAsia"/>
                <w:sz w:val="14"/>
                <w:szCs w:val="16"/>
              </w:rPr>
              <w:t>他の障害に併発する者が多い</w:t>
            </w:r>
          </w:p>
        </w:tc>
        <w:tc>
          <w:tcPr>
            <w:tcW w:w="2126" w:type="dxa"/>
            <w:vAlign w:val="center"/>
          </w:tcPr>
          <w:p w:rsidR="00A8153E" w:rsidRPr="003C4C86" w:rsidRDefault="00A8153E" w:rsidP="004375CA">
            <w:pPr>
              <w:spacing w:line="0" w:lineRule="atLeast"/>
              <w:rPr>
                <w:sz w:val="14"/>
                <w:szCs w:val="16"/>
              </w:rPr>
            </w:pPr>
            <w:r w:rsidRPr="003C4C86">
              <w:rPr>
                <w:rFonts w:hint="eastAsia"/>
                <w:sz w:val="14"/>
                <w:szCs w:val="16"/>
              </w:rPr>
              <w:t>小</w:t>
            </w:r>
            <w:r w:rsidRPr="003C4C86">
              <w:rPr>
                <w:rFonts w:hint="eastAsia"/>
                <w:sz w:val="14"/>
                <w:szCs w:val="16"/>
              </w:rPr>
              <w:t>5</w:t>
            </w:r>
            <w:r w:rsidRPr="003C4C86">
              <w:rPr>
                <w:rFonts w:hint="eastAsia"/>
                <w:sz w:val="14"/>
                <w:szCs w:val="16"/>
              </w:rPr>
              <w:t>～</w:t>
            </w:r>
            <w:r w:rsidRPr="003C4C86">
              <w:rPr>
                <w:rFonts w:hint="eastAsia"/>
                <w:sz w:val="14"/>
                <w:szCs w:val="16"/>
              </w:rPr>
              <w:t>6</w:t>
            </w:r>
            <w:r w:rsidRPr="003C4C86">
              <w:rPr>
                <w:rFonts w:hint="eastAsia"/>
                <w:sz w:val="14"/>
                <w:szCs w:val="16"/>
              </w:rPr>
              <w:t>には、生活の支障と</w:t>
            </w:r>
          </w:p>
          <w:p w:rsidR="00A8153E" w:rsidRPr="003C4C86" w:rsidRDefault="00A8153E" w:rsidP="004375CA">
            <w:pPr>
              <w:spacing w:line="0" w:lineRule="atLeast"/>
              <w:rPr>
                <w:sz w:val="14"/>
                <w:szCs w:val="16"/>
              </w:rPr>
            </w:pPr>
            <w:r w:rsidRPr="003C4C86">
              <w:rPr>
                <w:rFonts w:hint="eastAsia"/>
                <w:sz w:val="14"/>
                <w:szCs w:val="16"/>
              </w:rPr>
              <w:t>なるような不器用は改善</w:t>
            </w:r>
          </w:p>
        </w:tc>
        <w:tc>
          <w:tcPr>
            <w:tcW w:w="1871" w:type="dxa"/>
            <w:vAlign w:val="center"/>
          </w:tcPr>
          <w:p w:rsidR="00A8153E" w:rsidRPr="003C4C86" w:rsidRDefault="00A8153E" w:rsidP="004375CA">
            <w:pPr>
              <w:spacing w:line="0" w:lineRule="atLeast"/>
              <w:rPr>
                <w:sz w:val="14"/>
                <w:szCs w:val="16"/>
              </w:rPr>
            </w:pPr>
            <w:r w:rsidRPr="003C4C86">
              <w:rPr>
                <w:rFonts w:hint="eastAsia"/>
                <w:sz w:val="14"/>
                <w:szCs w:val="16"/>
              </w:rPr>
              <w:t>不器用ではあるが</w:t>
            </w:r>
          </w:p>
          <w:p w:rsidR="00A8153E" w:rsidRPr="003C4C86" w:rsidRDefault="00A8153E" w:rsidP="004375CA">
            <w:pPr>
              <w:spacing w:line="0" w:lineRule="atLeast"/>
              <w:rPr>
                <w:sz w:val="14"/>
                <w:szCs w:val="16"/>
              </w:rPr>
            </w:pPr>
            <w:r w:rsidRPr="003C4C86">
              <w:rPr>
                <w:rFonts w:hint="eastAsia"/>
                <w:sz w:val="14"/>
                <w:szCs w:val="16"/>
              </w:rPr>
              <w:t>それなりになんとかなる</w:t>
            </w:r>
          </w:p>
        </w:tc>
        <w:tc>
          <w:tcPr>
            <w:tcW w:w="539" w:type="dxa"/>
            <w:vAlign w:val="center"/>
          </w:tcPr>
          <w:p w:rsidR="00A8153E" w:rsidRPr="003C4C86" w:rsidRDefault="00106A63" w:rsidP="00124E8A">
            <w:pPr>
              <w:spacing w:line="0" w:lineRule="atLeast"/>
              <w:jc w:val="center"/>
              <w:rPr>
                <w:sz w:val="14"/>
                <w:szCs w:val="16"/>
              </w:rPr>
            </w:pPr>
            <w:r w:rsidRPr="003C4C86">
              <w:rPr>
                <w:rFonts w:hint="eastAsia"/>
                <w:sz w:val="14"/>
                <w:szCs w:val="16"/>
              </w:rPr>
              <w:t>？</w:t>
            </w:r>
          </w:p>
        </w:tc>
        <w:tc>
          <w:tcPr>
            <w:tcW w:w="1524" w:type="dxa"/>
            <w:vAlign w:val="center"/>
          </w:tcPr>
          <w:p w:rsidR="00A8153E" w:rsidRPr="003C4C86" w:rsidRDefault="00106A63" w:rsidP="004375CA">
            <w:pPr>
              <w:spacing w:line="0" w:lineRule="atLeast"/>
              <w:rPr>
                <w:sz w:val="14"/>
                <w:szCs w:val="16"/>
              </w:rPr>
            </w:pPr>
            <w:r w:rsidRPr="003C4C86">
              <w:rPr>
                <w:rFonts w:hint="eastAsia"/>
                <w:sz w:val="14"/>
                <w:szCs w:val="16"/>
              </w:rPr>
              <w:t>他の軽度発達障害</w:t>
            </w:r>
          </w:p>
          <w:p w:rsidR="00106A63" w:rsidRPr="003C4C86" w:rsidRDefault="00106A63" w:rsidP="004375CA">
            <w:pPr>
              <w:spacing w:line="0" w:lineRule="atLeast"/>
              <w:rPr>
                <w:sz w:val="14"/>
                <w:szCs w:val="16"/>
              </w:rPr>
            </w:pPr>
            <w:r w:rsidRPr="003C4C86">
              <w:rPr>
                <w:rFonts w:hint="eastAsia"/>
                <w:sz w:val="14"/>
                <w:szCs w:val="16"/>
              </w:rPr>
              <w:t>との併存が多い</w:t>
            </w:r>
          </w:p>
        </w:tc>
      </w:tr>
      <w:tr w:rsidR="00106A63" w:rsidRPr="003C4C86" w:rsidTr="004375CA">
        <w:tc>
          <w:tcPr>
            <w:tcW w:w="959" w:type="dxa"/>
            <w:tcBorders>
              <w:top w:val="double" w:sz="4" w:space="0" w:color="auto"/>
            </w:tcBorders>
            <w:vAlign w:val="center"/>
          </w:tcPr>
          <w:p w:rsidR="00106A63" w:rsidRPr="003C4C86" w:rsidRDefault="00106A63" w:rsidP="00ED552E">
            <w:pPr>
              <w:spacing w:line="0" w:lineRule="atLeast"/>
              <w:jc w:val="center"/>
              <w:rPr>
                <w:sz w:val="14"/>
                <w:szCs w:val="16"/>
              </w:rPr>
            </w:pPr>
            <w:r w:rsidRPr="003C4C86">
              <w:rPr>
                <w:rFonts w:hint="eastAsia"/>
                <w:sz w:val="14"/>
                <w:szCs w:val="16"/>
              </w:rPr>
              <w:t>子ども虐待</w:t>
            </w:r>
          </w:p>
        </w:tc>
        <w:tc>
          <w:tcPr>
            <w:tcW w:w="1134" w:type="dxa"/>
            <w:tcBorders>
              <w:top w:val="double" w:sz="4" w:space="0" w:color="auto"/>
            </w:tcBorders>
            <w:vAlign w:val="center"/>
          </w:tcPr>
          <w:p w:rsidR="00106A63" w:rsidRPr="003C4C86" w:rsidRDefault="00106A63" w:rsidP="004375CA">
            <w:pPr>
              <w:spacing w:line="0" w:lineRule="atLeast"/>
              <w:rPr>
                <w:sz w:val="14"/>
                <w:szCs w:val="16"/>
              </w:rPr>
            </w:pPr>
            <w:r w:rsidRPr="003C4C86">
              <w:rPr>
                <w:rFonts w:hint="eastAsia"/>
                <w:sz w:val="14"/>
                <w:szCs w:val="16"/>
              </w:rPr>
              <w:t>子どもに身体的、心理的、性的加害を行う、子どもに必要な世話を行わない</w:t>
            </w:r>
          </w:p>
        </w:tc>
        <w:tc>
          <w:tcPr>
            <w:tcW w:w="1701" w:type="dxa"/>
            <w:tcBorders>
              <w:top w:val="double" w:sz="4" w:space="0" w:color="auto"/>
            </w:tcBorders>
            <w:vAlign w:val="center"/>
          </w:tcPr>
          <w:p w:rsidR="00106A63" w:rsidRPr="003C4C86" w:rsidRDefault="00106A63" w:rsidP="004375CA">
            <w:pPr>
              <w:spacing w:line="0" w:lineRule="atLeast"/>
              <w:rPr>
                <w:sz w:val="14"/>
                <w:szCs w:val="16"/>
              </w:rPr>
            </w:pPr>
            <w:r w:rsidRPr="003C4C86">
              <w:rPr>
                <w:rFonts w:hint="eastAsia"/>
                <w:sz w:val="14"/>
                <w:szCs w:val="16"/>
              </w:rPr>
              <w:t>愛着の未形成</w:t>
            </w:r>
          </w:p>
          <w:p w:rsidR="00106A63" w:rsidRPr="003C4C86" w:rsidRDefault="00106A63" w:rsidP="004375CA">
            <w:pPr>
              <w:spacing w:line="0" w:lineRule="atLeast"/>
              <w:rPr>
                <w:sz w:val="14"/>
                <w:szCs w:val="16"/>
              </w:rPr>
            </w:pPr>
            <w:r w:rsidRPr="003C4C86">
              <w:rPr>
                <w:rFonts w:hint="eastAsia"/>
                <w:sz w:val="14"/>
                <w:szCs w:val="16"/>
              </w:rPr>
              <w:t>発達不良</w:t>
            </w:r>
          </w:p>
          <w:p w:rsidR="00106A63" w:rsidRPr="003C4C86" w:rsidRDefault="00106A63" w:rsidP="004375CA">
            <w:pPr>
              <w:spacing w:line="0" w:lineRule="atLeast"/>
              <w:rPr>
                <w:sz w:val="14"/>
                <w:szCs w:val="16"/>
              </w:rPr>
            </w:pPr>
            <w:r w:rsidRPr="003C4C86">
              <w:rPr>
                <w:rFonts w:hint="eastAsia"/>
                <w:sz w:val="14"/>
                <w:szCs w:val="16"/>
              </w:rPr>
              <w:t>多動傾向</w:t>
            </w:r>
          </w:p>
        </w:tc>
        <w:tc>
          <w:tcPr>
            <w:tcW w:w="2126" w:type="dxa"/>
            <w:tcBorders>
              <w:top w:val="double" w:sz="4" w:space="0" w:color="auto"/>
            </w:tcBorders>
            <w:vAlign w:val="center"/>
          </w:tcPr>
          <w:p w:rsidR="00106A63" w:rsidRPr="003C4C86" w:rsidRDefault="00106A63" w:rsidP="004375CA">
            <w:pPr>
              <w:spacing w:line="0" w:lineRule="atLeast"/>
              <w:rPr>
                <w:sz w:val="14"/>
                <w:szCs w:val="16"/>
              </w:rPr>
            </w:pPr>
            <w:r w:rsidRPr="003C4C86">
              <w:rPr>
                <w:rFonts w:hint="eastAsia"/>
                <w:sz w:val="14"/>
                <w:szCs w:val="16"/>
              </w:rPr>
              <w:t>多動性の行動障害</w:t>
            </w:r>
          </w:p>
          <w:p w:rsidR="00106A63" w:rsidRPr="003C4C86" w:rsidRDefault="00106A63" w:rsidP="004375CA">
            <w:pPr>
              <w:spacing w:line="0" w:lineRule="atLeast"/>
              <w:rPr>
                <w:sz w:val="14"/>
                <w:szCs w:val="16"/>
              </w:rPr>
            </w:pPr>
            <w:r w:rsidRPr="003C4C86">
              <w:rPr>
                <w:rFonts w:hint="eastAsia"/>
                <w:sz w:val="14"/>
                <w:szCs w:val="16"/>
              </w:rPr>
              <w:t>徐々に解離症状が発現</w:t>
            </w:r>
          </w:p>
        </w:tc>
        <w:tc>
          <w:tcPr>
            <w:tcW w:w="1871" w:type="dxa"/>
            <w:tcBorders>
              <w:top w:val="double" w:sz="4" w:space="0" w:color="auto"/>
            </w:tcBorders>
            <w:vAlign w:val="center"/>
          </w:tcPr>
          <w:p w:rsidR="00106A63" w:rsidRPr="003C4C86" w:rsidRDefault="00106A63" w:rsidP="004375CA">
            <w:pPr>
              <w:spacing w:line="0" w:lineRule="atLeast"/>
              <w:rPr>
                <w:sz w:val="14"/>
                <w:szCs w:val="16"/>
              </w:rPr>
            </w:pPr>
            <w:r w:rsidRPr="003C4C86">
              <w:rPr>
                <w:rFonts w:hint="eastAsia"/>
                <w:sz w:val="14"/>
                <w:szCs w:val="16"/>
              </w:rPr>
              <w:t>解離性障害および</w:t>
            </w:r>
          </w:p>
          <w:p w:rsidR="00106A63" w:rsidRPr="003C4C86" w:rsidRDefault="00106A63" w:rsidP="004375CA">
            <w:pPr>
              <w:spacing w:line="0" w:lineRule="atLeast"/>
              <w:rPr>
                <w:sz w:val="14"/>
                <w:szCs w:val="16"/>
              </w:rPr>
            </w:pPr>
            <w:r w:rsidRPr="003C4C86">
              <w:rPr>
                <w:rFonts w:hint="eastAsia"/>
                <w:sz w:val="14"/>
                <w:szCs w:val="16"/>
              </w:rPr>
              <w:t>非行、うつ病、</w:t>
            </w:r>
          </w:p>
          <w:p w:rsidR="00106A63" w:rsidRPr="003C4C86" w:rsidRDefault="00106A63" w:rsidP="004375CA">
            <w:pPr>
              <w:spacing w:line="0" w:lineRule="atLeast"/>
              <w:rPr>
                <w:sz w:val="14"/>
                <w:szCs w:val="16"/>
              </w:rPr>
            </w:pPr>
            <w:r w:rsidRPr="003C4C86">
              <w:rPr>
                <w:rFonts w:hint="eastAsia"/>
                <w:sz w:val="14"/>
                <w:szCs w:val="16"/>
              </w:rPr>
              <w:t>最終的には、</w:t>
            </w:r>
          </w:p>
          <w:p w:rsidR="00106A63" w:rsidRPr="003C4C86" w:rsidRDefault="00106A63" w:rsidP="004375CA">
            <w:pPr>
              <w:spacing w:line="0" w:lineRule="atLeast"/>
              <w:rPr>
                <w:sz w:val="14"/>
                <w:szCs w:val="16"/>
              </w:rPr>
            </w:pPr>
            <w:r w:rsidRPr="003C4C86">
              <w:rPr>
                <w:rFonts w:hint="eastAsia"/>
                <w:sz w:val="14"/>
                <w:szCs w:val="16"/>
              </w:rPr>
              <w:t>複雑性</w:t>
            </w:r>
            <w:r w:rsidRPr="003C4C86">
              <w:rPr>
                <w:rFonts w:hint="eastAsia"/>
                <w:sz w:val="14"/>
                <w:szCs w:val="16"/>
              </w:rPr>
              <w:t>PTSD</w:t>
            </w:r>
            <w:r w:rsidRPr="003C4C86">
              <w:rPr>
                <w:rFonts w:hint="eastAsia"/>
                <w:sz w:val="14"/>
                <w:szCs w:val="16"/>
              </w:rPr>
              <w:t>へ移行</w:t>
            </w:r>
          </w:p>
        </w:tc>
        <w:tc>
          <w:tcPr>
            <w:tcW w:w="539" w:type="dxa"/>
            <w:tcBorders>
              <w:top w:val="double" w:sz="4" w:space="0" w:color="auto"/>
            </w:tcBorders>
            <w:vAlign w:val="center"/>
          </w:tcPr>
          <w:p w:rsidR="00106A63" w:rsidRPr="003C4C86" w:rsidRDefault="00106A63" w:rsidP="00124E8A">
            <w:pPr>
              <w:spacing w:line="0" w:lineRule="atLeast"/>
              <w:jc w:val="center"/>
              <w:rPr>
                <w:sz w:val="14"/>
                <w:szCs w:val="16"/>
              </w:rPr>
            </w:pPr>
            <w:r w:rsidRPr="003C4C86">
              <w:rPr>
                <w:rFonts w:hint="eastAsia"/>
                <w:sz w:val="14"/>
                <w:szCs w:val="16"/>
              </w:rPr>
              <w:t>2</w:t>
            </w:r>
          </w:p>
          <w:p w:rsidR="00106A63" w:rsidRPr="003C4C86" w:rsidRDefault="00106A63" w:rsidP="00124E8A">
            <w:pPr>
              <w:spacing w:line="0" w:lineRule="atLeast"/>
              <w:jc w:val="center"/>
              <w:rPr>
                <w:sz w:val="14"/>
                <w:szCs w:val="16"/>
              </w:rPr>
            </w:pPr>
            <w:r w:rsidRPr="003C4C86">
              <w:rPr>
                <w:rFonts w:hint="eastAsia"/>
                <w:sz w:val="14"/>
                <w:szCs w:val="16"/>
              </w:rPr>
              <w:t>～</w:t>
            </w:r>
          </w:p>
          <w:p w:rsidR="00106A63" w:rsidRPr="003C4C86" w:rsidRDefault="00106A63" w:rsidP="00124E8A">
            <w:pPr>
              <w:spacing w:line="0" w:lineRule="atLeast"/>
              <w:jc w:val="center"/>
              <w:rPr>
                <w:sz w:val="14"/>
                <w:szCs w:val="16"/>
              </w:rPr>
            </w:pPr>
            <w:r w:rsidRPr="003C4C86">
              <w:rPr>
                <w:rFonts w:hint="eastAsia"/>
                <w:sz w:val="14"/>
                <w:szCs w:val="16"/>
              </w:rPr>
              <w:t>3</w:t>
            </w:r>
          </w:p>
          <w:p w:rsidR="00106A63" w:rsidRPr="003C4C86" w:rsidRDefault="00106A63" w:rsidP="00124E8A">
            <w:pPr>
              <w:spacing w:line="0" w:lineRule="atLeast"/>
              <w:jc w:val="center"/>
              <w:rPr>
                <w:sz w:val="14"/>
                <w:szCs w:val="16"/>
              </w:rPr>
            </w:pPr>
            <w:r w:rsidRPr="003C4C86">
              <w:rPr>
                <w:rFonts w:hint="eastAsia"/>
                <w:sz w:val="14"/>
                <w:szCs w:val="16"/>
              </w:rPr>
              <w:t>％</w:t>
            </w:r>
          </w:p>
        </w:tc>
        <w:tc>
          <w:tcPr>
            <w:tcW w:w="1524" w:type="dxa"/>
            <w:tcBorders>
              <w:top w:val="double" w:sz="4" w:space="0" w:color="auto"/>
            </w:tcBorders>
            <w:vAlign w:val="center"/>
          </w:tcPr>
          <w:p w:rsidR="00106A63" w:rsidRPr="003C4C86" w:rsidRDefault="00106A63" w:rsidP="004375CA">
            <w:pPr>
              <w:spacing w:line="0" w:lineRule="atLeast"/>
              <w:rPr>
                <w:sz w:val="14"/>
                <w:szCs w:val="16"/>
              </w:rPr>
            </w:pPr>
            <w:r w:rsidRPr="003C4C86">
              <w:rPr>
                <w:rFonts w:hint="eastAsia"/>
                <w:sz w:val="14"/>
                <w:szCs w:val="16"/>
              </w:rPr>
              <w:t>高機能自閉症スペクトラム障害は、虐待の高リスク、</w:t>
            </w:r>
          </w:p>
          <w:p w:rsidR="00106A63" w:rsidRPr="003C4C86" w:rsidRDefault="00106A63" w:rsidP="004375CA">
            <w:pPr>
              <w:spacing w:line="0" w:lineRule="atLeast"/>
              <w:rPr>
                <w:sz w:val="14"/>
                <w:szCs w:val="16"/>
              </w:rPr>
            </w:pPr>
            <w:r w:rsidRPr="003C4C86">
              <w:rPr>
                <w:rFonts w:hint="eastAsia"/>
                <w:sz w:val="14"/>
                <w:szCs w:val="16"/>
              </w:rPr>
              <w:t>反応性愛着障害</w:t>
            </w:r>
          </w:p>
          <w:p w:rsidR="00106A63" w:rsidRPr="003C4C86" w:rsidRDefault="00106A63" w:rsidP="004375CA">
            <w:pPr>
              <w:spacing w:line="0" w:lineRule="atLeast"/>
              <w:rPr>
                <w:sz w:val="14"/>
                <w:szCs w:val="16"/>
              </w:rPr>
            </w:pPr>
            <w:r w:rsidRPr="003C4C86">
              <w:rPr>
                <w:rFonts w:hint="eastAsia"/>
                <w:sz w:val="14"/>
                <w:szCs w:val="16"/>
              </w:rPr>
              <w:t>解離性障害</w:t>
            </w:r>
          </w:p>
        </w:tc>
      </w:tr>
    </w:tbl>
    <w:p w:rsidR="007A382A" w:rsidRPr="003C4C86" w:rsidRDefault="007A382A" w:rsidP="00D01479">
      <w:pPr>
        <w:pStyle w:val="2"/>
        <w:rPr>
          <w:sz w:val="24"/>
        </w:rPr>
      </w:pPr>
      <w:r w:rsidRPr="003C4C86">
        <w:br w:type="page"/>
      </w:r>
      <w:bookmarkStart w:id="8" w:name="_Toc334103457"/>
      <w:bookmarkStart w:id="9" w:name="_Toc413670435"/>
      <w:r w:rsidR="00D01479" w:rsidRPr="003C4C86">
        <w:rPr>
          <w:rFonts w:hint="eastAsia"/>
          <w:sz w:val="24"/>
        </w:rPr>
        <w:lastRenderedPageBreak/>
        <w:t>２．</w:t>
      </w:r>
      <w:r w:rsidRPr="003C4C86">
        <w:rPr>
          <w:rFonts w:hint="eastAsia"/>
          <w:sz w:val="24"/>
        </w:rPr>
        <w:t>用語解説</w:t>
      </w:r>
      <w:bookmarkEnd w:id="8"/>
      <w:bookmarkEnd w:id="9"/>
    </w:p>
    <w:p w:rsidR="00E64D0A" w:rsidRPr="003C4C86" w:rsidRDefault="00E64D0A" w:rsidP="00E64D0A">
      <w:pPr>
        <w:pStyle w:val="a4"/>
        <w:widowControl/>
        <w:ind w:leftChars="0" w:left="420"/>
        <w:jc w:val="left"/>
      </w:pPr>
    </w:p>
    <w:p w:rsidR="007A382A" w:rsidRPr="003C4C86" w:rsidRDefault="007A382A" w:rsidP="007A382A">
      <w:pPr>
        <w:widowControl/>
        <w:jc w:val="left"/>
      </w:pPr>
      <w:r w:rsidRPr="003C4C86">
        <w:rPr>
          <w:rFonts w:hint="eastAsia"/>
        </w:rPr>
        <w:t xml:space="preserve">　</w:t>
      </w:r>
      <w:r w:rsidR="00E64D0A" w:rsidRPr="003C4C86">
        <w:rPr>
          <w:rFonts w:hint="eastAsia"/>
        </w:rPr>
        <w:t>難解</w:t>
      </w:r>
      <w:r w:rsidRPr="003C4C86">
        <w:rPr>
          <w:rFonts w:hint="eastAsia"/>
        </w:rPr>
        <w:t>な用語を、簡単</w:t>
      </w:r>
      <w:r w:rsidR="00E64D0A" w:rsidRPr="003C4C86">
        <w:rPr>
          <w:rFonts w:hint="eastAsia"/>
        </w:rPr>
        <w:t>な言葉で</w:t>
      </w:r>
      <w:r w:rsidRPr="003C4C86">
        <w:rPr>
          <w:rFonts w:hint="eastAsia"/>
        </w:rPr>
        <w:t>説明</w:t>
      </w:r>
      <w:r w:rsidR="00E64D0A" w:rsidRPr="003C4C86">
        <w:rPr>
          <w:rFonts w:hint="eastAsia"/>
        </w:rPr>
        <w:t>してみたいと思う</w:t>
      </w:r>
      <w:r w:rsidRPr="003C4C86">
        <w:rPr>
          <w:rFonts w:hint="eastAsia"/>
        </w:rPr>
        <w:t>。厳密性よりも、「要するにどういう意味？」ということがわかるように、わかりやすさを優先して解説</w:t>
      </w:r>
      <w:r w:rsidR="00A17A56" w:rsidRPr="003C4C86">
        <w:rPr>
          <w:rFonts w:hint="eastAsia"/>
        </w:rPr>
        <w:t>する</w:t>
      </w:r>
      <w:r w:rsidRPr="003C4C86">
        <w:rPr>
          <w:rFonts w:hint="eastAsia"/>
        </w:rPr>
        <w:t>。</w:t>
      </w:r>
      <w:r w:rsidR="00A17A56" w:rsidRPr="003C4C86">
        <w:rPr>
          <w:rFonts w:hint="eastAsia"/>
        </w:rPr>
        <w:t>厳密な定義は、専門書に譲りたい。</w:t>
      </w:r>
    </w:p>
    <w:p w:rsidR="009D5BB6" w:rsidRPr="003C4C86" w:rsidRDefault="009D5BB6" w:rsidP="007A382A">
      <w:pPr>
        <w:widowControl/>
        <w:jc w:val="left"/>
      </w:pPr>
    </w:p>
    <w:p w:rsidR="00D169A9" w:rsidRPr="003C4C86" w:rsidRDefault="00D169A9" w:rsidP="00D169A9">
      <w:pPr>
        <w:pStyle w:val="a4"/>
        <w:widowControl/>
        <w:numPr>
          <w:ilvl w:val="0"/>
          <w:numId w:val="2"/>
        </w:numPr>
        <w:ind w:leftChars="0"/>
        <w:jc w:val="left"/>
        <w:rPr>
          <w:b/>
        </w:rPr>
      </w:pPr>
      <w:r w:rsidRPr="003C4C86">
        <w:rPr>
          <w:rFonts w:hint="eastAsia"/>
          <w:b/>
        </w:rPr>
        <w:t>知的障害</w:t>
      </w:r>
      <w:r w:rsidR="00F44816" w:rsidRPr="003C4C86">
        <w:rPr>
          <w:rFonts w:hint="eastAsia"/>
          <w:b/>
        </w:rPr>
        <w:t>と精神遅滞</w:t>
      </w:r>
    </w:p>
    <w:p w:rsidR="00E64D0A" w:rsidRPr="003C4C86" w:rsidRDefault="00E64D0A" w:rsidP="00E64D0A">
      <w:pPr>
        <w:pStyle w:val="a4"/>
        <w:widowControl/>
        <w:ind w:leftChars="0" w:left="720"/>
        <w:jc w:val="left"/>
      </w:pPr>
    </w:p>
    <w:p w:rsidR="00D169A9" w:rsidRPr="003C4C86" w:rsidRDefault="00D169A9" w:rsidP="00D169A9">
      <w:pPr>
        <w:widowControl/>
        <w:jc w:val="left"/>
      </w:pPr>
      <w:r w:rsidRPr="003C4C86">
        <w:rPr>
          <w:rFonts w:hint="eastAsia"/>
        </w:rPr>
        <w:t xml:space="preserve">　知的障害は、</w:t>
      </w:r>
      <w:r w:rsidRPr="003C4C86">
        <w:rPr>
          <w:rFonts w:hint="eastAsia"/>
        </w:rPr>
        <w:t>IQ</w:t>
      </w:r>
      <w:r w:rsidRPr="003C4C86">
        <w:rPr>
          <w:rFonts w:hint="eastAsia"/>
        </w:rPr>
        <w:t>（知能指数）が</w:t>
      </w:r>
      <w:r w:rsidRPr="003C4C86">
        <w:rPr>
          <w:rFonts w:hint="eastAsia"/>
        </w:rPr>
        <w:t>70</w:t>
      </w:r>
      <w:r w:rsidRPr="003C4C86">
        <w:rPr>
          <w:rFonts w:hint="eastAsia"/>
        </w:rPr>
        <w:t>未満であること。</w:t>
      </w:r>
    </w:p>
    <w:p w:rsidR="00D169A9" w:rsidRPr="003C4C86" w:rsidRDefault="00D169A9" w:rsidP="00D169A9">
      <w:pPr>
        <w:widowControl/>
        <w:jc w:val="left"/>
      </w:pPr>
      <w:r w:rsidRPr="003C4C86">
        <w:rPr>
          <w:rFonts w:hint="eastAsia"/>
        </w:rPr>
        <w:t xml:space="preserve">　精神遅滞は、その知的障害によって、社会的な適応障害が生じている状態を表す。</w:t>
      </w:r>
    </w:p>
    <w:p w:rsidR="00D169A9" w:rsidRPr="003C4C86" w:rsidRDefault="00D169A9" w:rsidP="00D169A9">
      <w:pPr>
        <w:widowControl/>
        <w:jc w:val="left"/>
      </w:pPr>
    </w:p>
    <w:tbl>
      <w:tblPr>
        <w:tblStyle w:val="a3"/>
        <w:tblW w:w="0" w:type="auto"/>
        <w:tblInd w:w="180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103"/>
      </w:tblGrid>
      <w:tr w:rsidR="00E64D0A" w:rsidRPr="003C4C86" w:rsidTr="007E10B7">
        <w:tc>
          <w:tcPr>
            <w:tcW w:w="5103" w:type="dxa"/>
          </w:tcPr>
          <w:p w:rsidR="00E64D0A" w:rsidRPr="003C4C86" w:rsidRDefault="00E64D0A" w:rsidP="00E64D0A">
            <w:pPr>
              <w:widowControl/>
              <w:jc w:val="center"/>
            </w:pPr>
          </w:p>
          <w:p w:rsidR="00E64D0A" w:rsidRPr="003C4C86" w:rsidRDefault="00E64D0A" w:rsidP="00E64D0A">
            <w:pPr>
              <w:widowControl/>
              <w:jc w:val="center"/>
            </w:pPr>
            <w:r w:rsidRPr="003C4C86">
              <w:rPr>
                <w:rFonts w:hint="eastAsia"/>
              </w:rPr>
              <w:t>精神遅滞　＝　知的障害　＋　社会的な適応障害</w:t>
            </w:r>
          </w:p>
          <w:p w:rsidR="00E64D0A" w:rsidRPr="003C4C86" w:rsidRDefault="00E64D0A" w:rsidP="00D169A9">
            <w:pPr>
              <w:widowControl/>
              <w:jc w:val="left"/>
            </w:pPr>
          </w:p>
        </w:tc>
      </w:tr>
    </w:tbl>
    <w:p w:rsidR="00D169A9" w:rsidRPr="003C4C86" w:rsidRDefault="00D169A9" w:rsidP="00D169A9">
      <w:pPr>
        <w:widowControl/>
        <w:jc w:val="left"/>
      </w:pPr>
    </w:p>
    <w:p w:rsidR="00A07B7D" w:rsidRPr="003C4C86" w:rsidRDefault="00A07B7D" w:rsidP="00A07B7D">
      <w:pPr>
        <w:pStyle w:val="a4"/>
        <w:widowControl/>
        <w:numPr>
          <w:ilvl w:val="0"/>
          <w:numId w:val="2"/>
        </w:numPr>
        <w:ind w:leftChars="0"/>
        <w:jc w:val="left"/>
        <w:rPr>
          <w:b/>
        </w:rPr>
      </w:pPr>
      <w:r w:rsidRPr="003C4C86">
        <w:rPr>
          <w:rFonts w:hint="eastAsia"/>
          <w:b/>
        </w:rPr>
        <w:t>境界知能</w:t>
      </w:r>
    </w:p>
    <w:p w:rsidR="00E64D0A" w:rsidRPr="003C4C86" w:rsidRDefault="00E64D0A" w:rsidP="00E64D0A">
      <w:pPr>
        <w:widowControl/>
        <w:jc w:val="left"/>
      </w:pPr>
    </w:p>
    <w:p w:rsidR="00A07B7D" w:rsidRPr="003C4C86" w:rsidRDefault="00A07B7D" w:rsidP="00A07B7D">
      <w:pPr>
        <w:widowControl/>
        <w:jc w:val="left"/>
      </w:pPr>
      <w:r w:rsidRPr="003C4C86">
        <w:rPr>
          <w:rFonts w:hint="eastAsia"/>
        </w:rPr>
        <w:t xml:space="preserve">　</w:t>
      </w:r>
      <w:r w:rsidRPr="003C4C86">
        <w:rPr>
          <w:rFonts w:hint="eastAsia"/>
        </w:rPr>
        <w:t>IQ</w:t>
      </w:r>
      <w:r w:rsidRPr="003C4C86">
        <w:rPr>
          <w:rFonts w:hint="eastAsia"/>
        </w:rPr>
        <w:t>が</w:t>
      </w:r>
      <w:r w:rsidRPr="003C4C86">
        <w:rPr>
          <w:rFonts w:hint="eastAsia"/>
        </w:rPr>
        <w:t>70</w:t>
      </w:r>
      <w:r w:rsidRPr="003C4C86">
        <w:rPr>
          <w:rFonts w:hint="eastAsia"/>
        </w:rPr>
        <w:t>～</w:t>
      </w:r>
      <w:r w:rsidRPr="003C4C86">
        <w:rPr>
          <w:rFonts w:hint="eastAsia"/>
        </w:rPr>
        <w:t>84</w:t>
      </w:r>
      <w:r w:rsidRPr="003C4C86">
        <w:rPr>
          <w:rFonts w:hint="eastAsia"/>
        </w:rPr>
        <w:t>前後の知的能力を示す子ども。</w:t>
      </w:r>
    </w:p>
    <w:p w:rsidR="00E64D0A" w:rsidRPr="003C4C86" w:rsidRDefault="00E64D0A" w:rsidP="00A07B7D">
      <w:pPr>
        <w:widowControl/>
        <w:jc w:val="left"/>
      </w:pPr>
    </w:p>
    <w:p w:rsidR="00A07B7D" w:rsidRPr="003C4C86" w:rsidRDefault="00A07B7D" w:rsidP="00A07B7D">
      <w:pPr>
        <w:widowControl/>
        <w:jc w:val="left"/>
      </w:pPr>
      <w:r w:rsidRPr="003C4C86">
        <w:rPr>
          <w:rFonts w:hint="eastAsia"/>
        </w:rPr>
        <w:t xml:space="preserve">　知的障害を持たない、軽度発達障害の子どもは、この境界知能に属するものが大多数である。</w:t>
      </w:r>
    </w:p>
    <w:p w:rsidR="00A07B7D" w:rsidRPr="003C4C86" w:rsidRDefault="00A07B7D" w:rsidP="00A07B7D">
      <w:pPr>
        <w:widowControl/>
        <w:jc w:val="left"/>
      </w:pPr>
      <w:r w:rsidRPr="003C4C86">
        <w:rPr>
          <w:rFonts w:hint="eastAsia"/>
        </w:rPr>
        <w:t xml:space="preserve">　虐待経験をもつ子どもの大多数が、この境界知能を示す。</w:t>
      </w:r>
    </w:p>
    <w:p w:rsidR="00E64D0A" w:rsidRPr="003C4C86" w:rsidRDefault="00E64D0A" w:rsidP="00A07B7D">
      <w:pPr>
        <w:widowControl/>
        <w:jc w:val="left"/>
      </w:pPr>
    </w:p>
    <w:p w:rsidR="00A07B7D" w:rsidRPr="003C4C86" w:rsidRDefault="00A07B7D" w:rsidP="00A07B7D">
      <w:pPr>
        <w:widowControl/>
        <w:jc w:val="left"/>
      </w:pPr>
      <w:r w:rsidRPr="003C4C86">
        <w:rPr>
          <w:rFonts w:hint="eastAsia"/>
        </w:rPr>
        <w:t xml:space="preserve">　また、少年非行の事例においても、その大多数が、この境界知能を示す。</w:t>
      </w:r>
    </w:p>
    <w:p w:rsidR="00A07B7D" w:rsidRPr="003C4C86" w:rsidRDefault="00A07B7D" w:rsidP="00A07B7D">
      <w:pPr>
        <w:widowControl/>
        <w:jc w:val="left"/>
      </w:pPr>
    </w:p>
    <w:p w:rsidR="0076061B" w:rsidRPr="003C4C86" w:rsidRDefault="00A07B7D" w:rsidP="00A07B7D">
      <w:pPr>
        <w:widowControl/>
        <w:jc w:val="left"/>
      </w:pPr>
      <w:r w:rsidRPr="003C4C86">
        <w:rPr>
          <w:rFonts w:hint="eastAsia"/>
        </w:rPr>
        <w:t xml:space="preserve">　非行の事例においては、学習の遅れ</w:t>
      </w:r>
      <w:r w:rsidR="0076061B" w:rsidRPr="003C4C86">
        <w:rPr>
          <w:rFonts w:hint="eastAsia"/>
        </w:rPr>
        <w:t>を伴う者が多く、特に、国語力の不足が、内省力（反省する力）の不足に直結し、悩みを保持することができず、非行に走りやすい傾向を生んでいるというというメカニズムを理解しておくと役立つ。</w:t>
      </w:r>
    </w:p>
    <w:p w:rsidR="0076061B" w:rsidRPr="003C4C86" w:rsidRDefault="0076061B" w:rsidP="00A07B7D">
      <w:pPr>
        <w:widowControl/>
        <w:jc w:val="left"/>
      </w:pPr>
    </w:p>
    <w:p w:rsidR="0076061B" w:rsidRPr="003C4C86" w:rsidRDefault="0076061B" w:rsidP="00A07B7D">
      <w:pPr>
        <w:widowControl/>
        <w:jc w:val="left"/>
      </w:pPr>
      <w:r w:rsidRPr="003C4C86">
        <w:rPr>
          <w:rFonts w:hint="eastAsia"/>
        </w:rPr>
        <w:t xml:space="preserve">　境界知能に属する割合は、計算上、実に、</w:t>
      </w:r>
      <w:r w:rsidRPr="003C4C86">
        <w:rPr>
          <w:rFonts w:hint="eastAsia"/>
        </w:rPr>
        <w:t>14</w:t>
      </w:r>
      <w:r w:rsidRPr="003C4C86">
        <w:rPr>
          <w:rFonts w:hint="eastAsia"/>
        </w:rPr>
        <w:t>％となる。</w:t>
      </w:r>
    </w:p>
    <w:p w:rsidR="00E64D0A" w:rsidRPr="003C4C86" w:rsidRDefault="00E64D0A" w:rsidP="00A07B7D">
      <w:pPr>
        <w:widowControl/>
        <w:jc w:val="left"/>
      </w:pPr>
    </w:p>
    <w:p w:rsidR="0076061B" w:rsidRPr="003C4C86" w:rsidRDefault="0076061B" w:rsidP="00A07B7D">
      <w:pPr>
        <w:widowControl/>
        <w:jc w:val="left"/>
      </w:pPr>
      <w:r w:rsidRPr="003C4C86">
        <w:rPr>
          <w:rFonts w:hint="eastAsia"/>
        </w:rPr>
        <w:t xml:space="preserve">　「９歳の壁」の前後に、有能な教師に恵まれた場合、境界知能児が、正常知能になることがある。</w:t>
      </w:r>
    </w:p>
    <w:p w:rsidR="00E64D0A" w:rsidRPr="003C4C86" w:rsidRDefault="00E64D0A" w:rsidP="00A07B7D">
      <w:pPr>
        <w:widowControl/>
        <w:jc w:val="left"/>
      </w:pPr>
    </w:p>
    <w:p w:rsidR="0076061B" w:rsidRPr="003C4C86" w:rsidRDefault="0076061B" w:rsidP="00A07B7D">
      <w:pPr>
        <w:widowControl/>
        <w:jc w:val="left"/>
      </w:pPr>
      <w:r w:rsidRPr="003C4C86">
        <w:rPr>
          <w:rFonts w:hint="eastAsia"/>
        </w:rPr>
        <w:t xml:space="preserve">　知能指数は、固定的なものではない。能力に合わせた学習が行われれば上がり、行わなければ下がる。</w:t>
      </w:r>
    </w:p>
    <w:p w:rsidR="00E64D0A" w:rsidRPr="003C4C86" w:rsidRDefault="00E64D0A" w:rsidP="00A07B7D">
      <w:pPr>
        <w:widowControl/>
        <w:jc w:val="left"/>
      </w:pPr>
    </w:p>
    <w:p w:rsidR="0076061B" w:rsidRPr="003C4C86" w:rsidRDefault="0076061B" w:rsidP="00A07B7D">
      <w:pPr>
        <w:widowControl/>
        <w:jc w:val="left"/>
      </w:pPr>
      <w:r w:rsidRPr="003C4C86">
        <w:rPr>
          <w:rFonts w:hint="eastAsia"/>
        </w:rPr>
        <w:t xml:space="preserve">　境界知能も含め、発達障害児には、脳の一部の領域の働きは良好でも、全体を動かすとなるとだめだという場合が多い。知能を構成する様々な要素に、著しいばらつきがあり、その結果、全</w:t>
      </w:r>
      <w:r w:rsidRPr="003C4C86">
        <w:rPr>
          <w:rFonts w:hint="eastAsia"/>
        </w:rPr>
        <w:t>IQ</w:t>
      </w:r>
      <w:r w:rsidRPr="003C4C86">
        <w:rPr>
          <w:rFonts w:hint="eastAsia"/>
        </w:rPr>
        <w:t>は境界知能を呈すると理解すればよい。</w:t>
      </w:r>
    </w:p>
    <w:p w:rsidR="00E64D0A" w:rsidRPr="003C4C86" w:rsidRDefault="00E64D0A" w:rsidP="00A07B7D">
      <w:pPr>
        <w:widowControl/>
        <w:jc w:val="left"/>
      </w:pPr>
    </w:p>
    <w:p w:rsidR="00FD0FA4" w:rsidRPr="003C4C86" w:rsidRDefault="00FD0FA4" w:rsidP="00A07B7D">
      <w:pPr>
        <w:widowControl/>
        <w:jc w:val="left"/>
      </w:pPr>
      <w:r w:rsidRPr="003C4C86">
        <w:rPr>
          <w:rFonts w:hint="eastAsia"/>
        </w:rPr>
        <w:t xml:space="preserve">　境界知能においては、どの項目が良好で、どの項目が不良かを知ることが、攻略の第一歩である。</w:t>
      </w:r>
    </w:p>
    <w:p w:rsidR="00FD0FA4" w:rsidRPr="003C4C86" w:rsidRDefault="00FD0FA4" w:rsidP="00A07B7D">
      <w:pPr>
        <w:widowControl/>
        <w:jc w:val="left"/>
      </w:pPr>
      <w:r w:rsidRPr="003C4C86">
        <w:rPr>
          <w:rFonts w:hint="eastAsia"/>
        </w:rPr>
        <w:t xml:space="preserve">　</w:t>
      </w:r>
      <w:r w:rsidR="00F44816" w:rsidRPr="003C4C86">
        <w:rPr>
          <w:rFonts w:hint="eastAsia"/>
        </w:rPr>
        <w:t>各種の知能検査のチャートなどを入手できれば、大いに参考になる。</w:t>
      </w:r>
    </w:p>
    <w:p w:rsidR="00F44816" w:rsidRPr="003C4C86" w:rsidRDefault="00F44816" w:rsidP="00A07B7D">
      <w:pPr>
        <w:widowControl/>
        <w:jc w:val="left"/>
      </w:pPr>
    </w:p>
    <w:p w:rsidR="00A17A56" w:rsidRPr="003C4C86" w:rsidRDefault="009D5BB6" w:rsidP="00A17A56">
      <w:pPr>
        <w:pStyle w:val="a4"/>
        <w:widowControl/>
        <w:numPr>
          <w:ilvl w:val="0"/>
          <w:numId w:val="2"/>
        </w:numPr>
        <w:ind w:leftChars="0"/>
        <w:jc w:val="left"/>
        <w:rPr>
          <w:b/>
        </w:rPr>
      </w:pPr>
      <w:r w:rsidRPr="003C4C86">
        <w:rPr>
          <w:rFonts w:hint="eastAsia"/>
          <w:b/>
        </w:rPr>
        <w:lastRenderedPageBreak/>
        <w:t>スペクトラム</w:t>
      </w:r>
    </w:p>
    <w:p w:rsidR="00E64D0A" w:rsidRPr="003C4C86" w:rsidRDefault="00E64D0A" w:rsidP="00E64D0A">
      <w:pPr>
        <w:widowControl/>
        <w:jc w:val="left"/>
      </w:pPr>
    </w:p>
    <w:p w:rsidR="00A17A56" w:rsidRPr="003C4C86" w:rsidRDefault="00A17A56" w:rsidP="00A17A56">
      <w:pPr>
        <w:widowControl/>
        <w:jc w:val="left"/>
      </w:pPr>
      <w:r w:rsidRPr="003C4C86">
        <w:rPr>
          <w:rFonts w:hint="eastAsia"/>
        </w:rPr>
        <w:t xml:space="preserve">　スペクトラムというのは、一言でいうと、連続体。</w:t>
      </w:r>
    </w:p>
    <w:p w:rsidR="00E64D0A" w:rsidRPr="003C4C86" w:rsidRDefault="00E64D0A" w:rsidP="00A17A56">
      <w:pPr>
        <w:widowControl/>
        <w:jc w:val="left"/>
      </w:pPr>
    </w:p>
    <w:p w:rsidR="00A17A56" w:rsidRPr="003C4C86" w:rsidRDefault="00A17A56" w:rsidP="00A17A56">
      <w:pPr>
        <w:widowControl/>
        <w:jc w:val="left"/>
      </w:pPr>
      <w:r w:rsidRPr="003C4C86">
        <w:rPr>
          <w:rFonts w:hint="eastAsia"/>
        </w:rPr>
        <w:t xml:space="preserve">　連続体というと、ちょっと難しい言葉だが、</w:t>
      </w:r>
      <w:r w:rsidR="00E64D0A" w:rsidRPr="003C4C86">
        <w:rPr>
          <w:rFonts w:hint="eastAsia"/>
        </w:rPr>
        <w:t>連続体の代表例に</w:t>
      </w:r>
      <w:r w:rsidRPr="003C4C86">
        <w:rPr>
          <w:rFonts w:hint="eastAsia"/>
        </w:rPr>
        <w:t>「虹」</w:t>
      </w:r>
      <w:r w:rsidR="00E64D0A" w:rsidRPr="003C4C86">
        <w:rPr>
          <w:rFonts w:hint="eastAsia"/>
        </w:rPr>
        <w:t>がある</w:t>
      </w:r>
      <w:r w:rsidRPr="003C4C86">
        <w:rPr>
          <w:rFonts w:hint="eastAsia"/>
        </w:rPr>
        <w:t>。</w:t>
      </w:r>
    </w:p>
    <w:p w:rsidR="00A17A56" w:rsidRPr="003C4C86" w:rsidRDefault="00A17A56" w:rsidP="00A17A56">
      <w:pPr>
        <w:widowControl/>
        <w:jc w:val="left"/>
      </w:pPr>
      <w:r w:rsidRPr="003C4C86">
        <w:rPr>
          <w:rFonts w:hint="eastAsia"/>
        </w:rPr>
        <w:t xml:space="preserve">　虹は、７色、と決まっているが、よく見れば、７色の境目がはっきりしているのではなく、無段階に、連続的に、少しずつ、赤から</w:t>
      </w:r>
      <w:r w:rsidR="00124E8A" w:rsidRPr="003C4C86">
        <w:rPr>
          <w:rFonts w:hint="eastAsia"/>
        </w:rPr>
        <w:t>紫へ</w:t>
      </w:r>
      <w:r w:rsidR="007C08A0" w:rsidRPr="003C4C86">
        <w:rPr>
          <w:rFonts w:hint="eastAsia"/>
        </w:rPr>
        <w:t>連続的に色の変化がある。こうしたものを「連続体」という</w:t>
      </w:r>
      <w:r w:rsidRPr="003C4C86">
        <w:rPr>
          <w:rFonts w:hint="eastAsia"/>
        </w:rPr>
        <w:t>。</w:t>
      </w:r>
    </w:p>
    <w:p w:rsidR="00A17A56" w:rsidRPr="003C4C86" w:rsidRDefault="00A17A56" w:rsidP="00A17A56">
      <w:pPr>
        <w:widowControl/>
        <w:jc w:val="left"/>
      </w:pPr>
    </w:p>
    <w:p w:rsidR="00A17A56" w:rsidRPr="003C4C86" w:rsidRDefault="00A17A56" w:rsidP="00A17A56">
      <w:pPr>
        <w:widowControl/>
        <w:jc w:val="left"/>
      </w:pPr>
      <w:r w:rsidRPr="003C4C86">
        <w:rPr>
          <w:rFonts w:hint="eastAsia"/>
        </w:rPr>
        <w:t xml:space="preserve">　自閉症スペクトラム、というのも、診断の結果、その症状を、ステージ１、２、３、・・・、のように、明確に区別できるわけではなく、その症状の程度が、非常に連続</w:t>
      </w:r>
      <w:r w:rsidR="007C08A0" w:rsidRPr="003C4C86">
        <w:rPr>
          <w:rFonts w:hint="eastAsia"/>
        </w:rPr>
        <w:t>的であるため、スペクトラムという言葉が当てはまる</w:t>
      </w:r>
      <w:r w:rsidRPr="003C4C86">
        <w:rPr>
          <w:rFonts w:hint="eastAsia"/>
        </w:rPr>
        <w:t>。</w:t>
      </w:r>
    </w:p>
    <w:p w:rsidR="00A17A56" w:rsidRPr="003C4C86" w:rsidRDefault="00A17A56" w:rsidP="00A17A56">
      <w:pPr>
        <w:widowControl/>
        <w:jc w:val="left"/>
      </w:pPr>
    </w:p>
    <w:p w:rsidR="00CB7BC3" w:rsidRPr="003C4C86" w:rsidRDefault="00CB7BC3" w:rsidP="00A17A56">
      <w:pPr>
        <w:widowControl/>
        <w:jc w:val="left"/>
      </w:pPr>
      <w:r w:rsidRPr="003C4C86">
        <w:rPr>
          <w:rFonts w:hint="eastAsia"/>
        </w:rPr>
        <w:t xml:space="preserve">　自閉症スペクトラムの概念は、次図のように示される。</w:t>
      </w:r>
    </w:p>
    <w:p w:rsidR="00CB7BC3" w:rsidRPr="003C4C86" w:rsidRDefault="003F30AF" w:rsidP="00A17A56">
      <w:pPr>
        <w:widowControl/>
        <w:jc w:val="left"/>
      </w:pP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margin-left:87.3pt;margin-top:5.3pt;width:258.1pt;height:161.6pt;flip:x;z-index:251668992">
            <v:fill color2="fill darken(118)" rotate="t" angle="-90" method="linear sigma" focus="100%" type="gradient"/>
            <v:textbox inset="5.85pt,.7pt,5.85pt,.7pt"/>
          </v:shape>
        </w:pict>
      </w:r>
    </w:p>
    <w:p w:rsidR="00CB7BC3" w:rsidRPr="003C4C86" w:rsidRDefault="00CB7BC3" w:rsidP="00A17A56">
      <w:pPr>
        <w:widowControl/>
        <w:jc w:val="left"/>
      </w:pPr>
    </w:p>
    <w:p w:rsidR="00CB7BC3" w:rsidRPr="003C4C86" w:rsidRDefault="003F30AF" w:rsidP="00A17A56">
      <w:pPr>
        <w:widowControl/>
        <w:jc w:val="left"/>
      </w:pPr>
      <w:r>
        <w:rPr>
          <w:noProof/>
        </w:rPr>
        <w:pict>
          <v:shapetype id="_x0000_t202" coordsize="21600,21600" o:spt="202" path="m,l,21600r21600,l21600,xe">
            <v:stroke joinstyle="miter"/>
            <v:path gradientshapeok="t" o:connecttype="rect"/>
          </v:shapetype>
          <v:shape id="_x0000_s1031" type="#_x0000_t202" style="position:absolute;margin-left:265.6pt;margin-top:13.55pt;width:66.75pt;height:17.95pt;z-index:251673088" filled="f" stroked="f">
            <v:textbox style="mso-next-textbox:#_x0000_s1031" inset="5.85pt,.7pt,5.85pt,.7pt">
              <w:txbxContent>
                <w:p w:rsidR="00D00ADA" w:rsidRDefault="00D00ADA" w:rsidP="00CB7BC3">
                  <w:r>
                    <w:rPr>
                      <w:rFonts w:hint="eastAsia"/>
                    </w:rPr>
                    <w:t>一般人</w:t>
                  </w:r>
                </w:p>
              </w:txbxContent>
            </v:textbox>
          </v:shape>
        </w:pict>
      </w:r>
    </w:p>
    <w:p w:rsidR="00CB7BC3" w:rsidRPr="003C4C86" w:rsidRDefault="00CB7BC3" w:rsidP="00A17A56">
      <w:pPr>
        <w:widowControl/>
        <w:jc w:val="left"/>
      </w:pPr>
    </w:p>
    <w:p w:rsidR="00CB7BC3" w:rsidRPr="003C4C86" w:rsidRDefault="003F30AF" w:rsidP="00A17A56">
      <w:pPr>
        <w:widowControl/>
        <w:jc w:val="left"/>
      </w:pPr>
      <w:r>
        <w:rPr>
          <w:noProof/>
        </w:rPr>
        <w:pict>
          <v:shape id="_x0000_s1030" type="#_x0000_t202" style="position:absolute;margin-left:216.25pt;margin-top:10.65pt;width:66.75pt;height:17.95pt;z-index:251672064" filled="f" stroked="f">
            <v:textbox style="mso-next-textbox:#_x0000_s1030" inset="5.85pt,.7pt,5.85pt,.7pt">
              <w:txbxContent>
                <w:p w:rsidR="00D00ADA" w:rsidRDefault="00D00ADA">
                  <w:r>
                    <w:rPr>
                      <w:rFonts w:hint="eastAsia"/>
                    </w:rPr>
                    <w:t>発達凸凹</w:t>
                  </w:r>
                </w:p>
              </w:txbxContent>
            </v:textbox>
          </v:shape>
        </w:pict>
      </w:r>
    </w:p>
    <w:p w:rsidR="00CB7BC3" w:rsidRPr="003C4C86" w:rsidRDefault="00CB7BC3" w:rsidP="00A17A56">
      <w:pPr>
        <w:widowControl/>
        <w:jc w:val="left"/>
      </w:pPr>
    </w:p>
    <w:p w:rsidR="00CB7BC3" w:rsidRPr="003C4C86" w:rsidRDefault="003F30AF" w:rsidP="00A17A56">
      <w:pPr>
        <w:widowControl/>
        <w:jc w:val="left"/>
      </w:pPr>
      <w:r>
        <w:rPr>
          <w:noProof/>
        </w:rPr>
        <w:pict>
          <v:shape id="_x0000_s1029" type="#_x0000_t202" style="position:absolute;margin-left:153.3pt;margin-top:15.15pt;width:148.45pt;height:17.95pt;z-index:251671040" filled="f" stroked="f">
            <v:textbox style="mso-next-textbox:#_x0000_s1029" inset="5.85pt,.7pt,5.85pt,.7pt">
              <w:txbxContent>
                <w:p w:rsidR="00D00ADA" w:rsidRDefault="00D00ADA">
                  <w:r>
                    <w:rPr>
                      <w:rFonts w:hint="eastAsia"/>
                    </w:rPr>
                    <w:t>自閉症スペクトラム障害</w:t>
                  </w:r>
                </w:p>
              </w:txbxContent>
            </v:textbox>
          </v:shape>
        </w:pict>
      </w:r>
    </w:p>
    <w:p w:rsidR="00CB7BC3" w:rsidRPr="003C4C86" w:rsidRDefault="00CB7BC3" w:rsidP="00A17A56">
      <w:pPr>
        <w:widowControl/>
        <w:jc w:val="left"/>
      </w:pPr>
    </w:p>
    <w:p w:rsidR="00CB7BC3" w:rsidRPr="003C4C86" w:rsidRDefault="003F30AF" w:rsidP="00A17A56">
      <w:pPr>
        <w:widowControl/>
        <w:jc w:val="left"/>
      </w:pPr>
      <w:r>
        <w:rPr>
          <w:noProof/>
        </w:rPr>
        <w:pict>
          <v:shape id="_x0000_s1028" type="#_x0000_t202" style="position:absolute;margin-left:114.35pt;margin-top:1.75pt;width:64.7pt;height:17.95pt;z-index:251670016" filled="f" stroked="f">
            <v:textbox style="mso-next-textbox:#_x0000_s1028" inset="5.85pt,.7pt,5.85pt,.7pt">
              <w:txbxContent>
                <w:p w:rsidR="00D00ADA" w:rsidRDefault="00D00ADA">
                  <w:r>
                    <w:rPr>
                      <w:rFonts w:hint="eastAsia"/>
                    </w:rPr>
                    <w:t>自閉症</w:t>
                  </w:r>
                </w:p>
              </w:txbxContent>
            </v:textbox>
          </v:shape>
        </w:pict>
      </w:r>
    </w:p>
    <w:p w:rsidR="00CB7BC3" w:rsidRPr="003C4C86" w:rsidRDefault="00CB7BC3" w:rsidP="00A17A56">
      <w:pPr>
        <w:widowControl/>
        <w:jc w:val="left"/>
      </w:pPr>
    </w:p>
    <w:p w:rsidR="00CB7BC3" w:rsidRPr="003C4C86" w:rsidRDefault="00CB7BC3" w:rsidP="00A17A56">
      <w:pPr>
        <w:widowControl/>
        <w:jc w:val="left"/>
      </w:pPr>
    </w:p>
    <w:p w:rsidR="00CB7BC3" w:rsidRPr="003C4C86" w:rsidRDefault="00175B41" w:rsidP="00A17A56">
      <w:pPr>
        <w:widowControl/>
        <w:jc w:val="left"/>
      </w:pPr>
      <w:r w:rsidRPr="003C4C86">
        <w:rPr>
          <w:rFonts w:hint="eastAsia"/>
        </w:rPr>
        <w:t xml:space="preserve">　ここで、発達凸凹とは、認知に高い峰と低い峰の両者を持つ（事物の認知に大きな偏りのある）子どもと大人のこと。</w:t>
      </w:r>
    </w:p>
    <w:p w:rsidR="00175B41" w:rsidRPr="003C4C86" w:rsidRDefault="00175B41" w:rsidP="00A17A56">
      <w:pPr>
        <w:widowControl/>
        <w:jc w:val="left"/>
      </w:pPr>
    </w:p>
    <w:p w:rsidR="00175B41" w:rsidRPr="003C4C86" w:rsidRDefault="00175B41" w:rsidP="00A17A56">
      <w:pPr>
        <w:widowControl/>
        <w:jc w:val="left"/>
      </w:pPr>
      <w:r w:rsidRPr="003C4C86">
        <w:rPr>
          <w:rFonts w:hint="eastAsia"/>
        </w:rPr>
        <w:t xml:space="preserve">　ポイントは、健常者と、認知に何らかの偏りのある人との境が、隔絶されていない、ということである。</w:t>
      </w:r>
    </w:p>
    <w:p w:rsidR="00175B41" w:rsidRPr="003C4C86" w:rsidRDefault="00175B41" w:rsidP="00A17A56">
      <w:pPr>
        <w:widowControl/>
        <w:jc w:val="left"/>
      </w:pPr>
    </w:p>
    <w:p w:rsidR="00175B41" w:rsidRPr="003C4C86" w:rsidRDefault="00175B41" w:rsidP="00D01479">
      <w:pPr>
        <w:widowControl/>
        <w:ind w:firstLineChars="100" w:firstLine="210"/>
        <w:jc w:val="left"/>
      </w:pPr>
      <w:r w:rsidRPr="003C4C86">
        <w:rPr>
          <w:rFonts w:hint="eastAsia"/>
        </w:rPr>
        <w:t>程度の差こそあれ、すべての人</w:t>
      </w:r>
      <w:r w:rsidR="007C08A0" w:rsidRPr="003C4C86">
        <w:rPr>
          <w:rFonts w:hint="eastAsia"/>
        </w:rPr>
        <w:t>に</w:t>
      </w:r>
      <w:r w:rsidRPr="003C4C86">
        <w:rPr>
          <w:rFonts w:hint="eastAsia"/>
        </w:rPr>
        <w:t>、何らかの認知の偏り（得意不得意）が認められるという点で、示唆に富む概念である。</w:t>
      </w:r>
    </w:p>
    <w:p w:rsidR="00175B41" w:rsidRPr="003C4C86" w:rsidRDefault="00175B41" w:rsidP="00D01479">
      <w:pPr>
        <w:widowControl/>
        <w:ind w:firstLineChars="100" w:firstLine="210"/>
        <w:jc w:val="left"/>
      </w:pPr>
    </w:p>
    <w:p w:rsidR="00175B41" w:rsidRPr="003C4C86" w:rsidRDefault="009B4DA2" w:rsidP="00D01479">
      <w:pPr>
        <w:widowControl/>
        <w:ind w:firstLineChars="100" w:firstLine="210"/>
        <w:jc w:val="left"/>
      </w:pPr>
      <w:r w:rsidRPr="003C4C86">
        <w:rPr>
          <w:rFonts w:hint="eastAsia"/>
        </w:rPr>
        <w:t>自閉症スペクトラム障害をもつ人の近親者、親、きょうだいに、診断基準を満たさないが、よく似た認知傾向の</w:t>
      </w:r>
      <w:r w:rsidR="007C08A0" w:rsidRPr="003C4C86">
        <w:rPr>
          <w:rFonts w:hint="eastAsia"/>
        </w:rPr>
        <w:t>ひと</w:t>
      </w:r>
      <w:r w:rsidRPr="003C4C86">
        <w:rPr>
          <w:rFonts w:hint="eastAsia"/>
        </w:rPr>
        <w:t>が存在することがある。</w:t>
      </w:r>
    </w:p>
    <w:p w:rsidR="009B4DA2" w:rsidRPr="003C4C86" w:rsidRDefault="009B4DA2" w:rsidP="00D01479">
      <w:pPr>
        <w:widowControl/>
        <w:ind w:firstLineChars="100" w:firstLine="210"/>
        <w:jc w:val="left"/>
      </w:pPr>
    </w:p>
    <w:p w:rsidR="009B4DA2" w:rsidRPr="003C4C86" w:rsidRDefault="007C08A0" w:rsidP="00D01479">
      <w:pPr>
        <w:widowControl/>
        <w:ind w:firstLineChars="100" w:firstLine="210"/>
        <w:jc w:val="left"/>
      </w:pPr>
      <w:r w:rsidRPr="003C4C86">
        <w:rPr>
          <w:rFonts w:hint="eastAsia"/>
        </w:rPr>
        <w:t>自閉症の近親者の認知特性を測定すると、</w:t>
      </w:r>
      <w:r w:rsidR="009B4DA2" w:rsidRPr="003C4C86">
        <w:rPr>
          <w:rFonts w:hint="eastAsia"/>
        </w:rPr>
        <w:t>健常と障害の中間的な値を示すこと</w:t>
      </w:r>
      <w:r w:rsidRPr="003C4C86">
        <w:rPr>
          <w:rFonts w:hint="eastAsia"/>
        </w:rPr>
        <w:t>（つまり、発達凸凹）</w:t>
      </w:r>
      <w:r w:rsidR="009B4DA2" w:rsidRPr="003C4C86">
        <w:rPr>
          <w:rFonts w:hint="eastAsia"/>
        </w:rPr>
        <w:t>が、臨床的に認められるケースがある。</w:t>
      </w:r>
      <w:r w:rsidRPr="003C4C86">
        <w:rPr>
          <w:rFonts w:hint="eastAsia"/>
        </w:rPr>
        <w:t>そういうケースでは、遺伝的な素因が疑われる。</w:t>
      </w:r>
    </w:p>
    <w:p w:rsidR="00175B41" w:rsidRPr="003C4C86" w:rsidRDefault="00175B41">
      <w:pPr>
        <w:widowControl/>
        <w:jc w:val="left"/>
      </w:pPr>
      <w:r w:rsidRPr="003C4C86">
        <w:br w:type="page"/>
      </w:r>
    </w:p>
    <w:p w:rsidR="00A17A56" w:rsidRPr="003C4C86" w:rsidRDefault="00A17A56" w:rsidP="00A17A56">
      <w:pPr>
        <w:pStyle w:val="a4"/>
        <w:widowControl/>
        <w:numPr>
          <w:ilvl w:val="0"/>
          <w:numId w:val="2"/>
        </w:numPr>
        <w:ind w:leftChars="0"/>
        <w:jc w:val="left"/>
        <w:rPr>
          <w:b/>
        </w:rPr>
      </w:pPr>
      <w:r w:rsidRPr="003C4C86">
        <w:rPr>
          <w:rFonts w:hint="eastAsia"/>
          <w:b/>
        </w:rPr>
        <w:lastRenderedPageBreak/>
        <w:t>IQ</w:t>
      </w:r>
    </w:p>
    <w:p w:rsidR="00E64D0A" w:rsidRPr="003C4C86" w:rsidRDefault="00E64D0A" w:rsidP="00E64D0A">
      <w:pPr>
        <w:pStyle w:val="a4"/>
        <w:widowControl/>
        <w:ind w:leftChars="0" w:left="720"/>
        <w:jc w:val="left"/>
      </w:pPr>
    </w:p>
    <w:p w:rsidR="00A17A56" w:rsidRPr="003C4C86" w:rsidRDefault="00A17A56" w:rsidP="00A17A56">
      <w:pPr>
        <w:widowControl/>
        <w:jc w:val="left"/>
      </w:pPr>
      <w:r w:rsidRPr="003C4C86">
        <w:rPr>
          <w:rFonts w:hint="eastAsia"/>
        </w:rPr>
        <w:t xml:space="preserve">　知能指数。</w:t>
      </w:r>
      <w:r w:rsidRPr="003C4C86">
        <w:rPr>
          <w:rFonts w:hint="eastAsia"/>
        </w:rPr>
        <w:t xml:space="preserve">Intelligence Quotient </w:t>
      </w:r>
      <w:r w:rsidRPr="003C4C86">
        <w:rPr>
          <w:rFonts w:hint="eastAsia"/>
        </w:rPr>
        <w:t>の略。</w:t>
      </w:r>
    </w:p>
    <w:p w:rsidR="00E64D0A" w:rsidRPr="003C4C86" w:rsidRDefault="00E64D0A" w:rsidP="00A17A56">
      <w:pPr>
        <w:widowControl/>
        <w:jc w:val="left"/>
      </w:pPr>
    </w:p>
    <w:p w:rsidR="00B53A89" w:rsidRPr="003C4C86" w:rsidRDefault="00A17A56" w:rsidP="00A17A56">
      <w:pPr>
        <w:widowControl/>
        <w:jc w:val="left"/>
      </w:pPr>
      <w:r w:rsidRPr="003C4C86">
        <w:rPr>
          <w:rFonts w:hint="eastAsia"/>
        </w:rPr>
        <w:t xml:space="preserve">　</w:t>
      </w:r>
      <w:r w:rsidRPr="003C4C86">
        <w:rPr>
          <w:rFonts w:hint="eastAsia"/>
        </w:rPr>
        <w:t>IQ</w:t>
      </w:r>
      <w:r w:rsidR="00B53A89" w:rsidRPr="003C4C86">
        <w:rPr>
          <w:rFonts w:hint="eastAsia"/>
        </w:rPr>
        <w:t>テストの中央値は、</w:t>
      </w:r>
      <w:r w:rsidR="00B53A89" w:rsidRPr="003C4C86">
        <w:rPr>
          <w:rFonts w:hint="eastAsia"/>
        </w:rPr>
        <w:t>100</w:t>
      </w:r>
      <w:r w:rsidR="00B53A89" w:rsidRPr="003C4C86">
        <w:rPr>
          <w:rFonts w:hint="eastAsia"/>
        </w:rPr>
        <w:t>というのを覚えておきたい。</w:t>
      </w:r>
    </w:p>
    <w:p w:rsidR="00B53A89" w:rsidRPr="003C4C86" w:rsidRDefault="00B53A89" w:rsidP="00A17A56">
      <w:pPr>
        <w:widowControl/>
        <w:jc w:val="left"/>
      </w:pPr>
      <w:r w:rsidRPr="003C4C86">
        <w:rPr>
          <w:rFonts w:hint="eastAsia"/>
        </w:rPr>
        <w:t xml:space="preserve">　次表のような目安がある。</w:t>
      </w:r>
    </w:p>
    <w:p w:rsidR="00E64D0A" w:rsidRPr="003C4C86" w:rsidRDefault="00E64D0A" w:rsidP="00A17A56">
      <w:pPr>
        <w:widowControl/>
        <w:jc w:val="left"/>
      </w:pPr>
    </w:p>
    <w:tbl>
      <w:tblPr>
        <w:tblStyle w:val="a3"/>
        <w:tblW w:w="0" w:type="auto"/>
        <w:tblInd w:w="110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42"/>
        <w:gridCol w:w="2268"/>
      </w:tblGrid>
      <w:tr w:rsidR="00B53A89" w:rsidRPr="003C4C86" w:rsidTr="00B53A89">
        <w:tc>
          <w:tcPr>
            <w:tcW w:w="1842" w:type="dxa"/>
            <w:tcBorders>
              <w:bottom w:val="double" w:sz="4" w:space="0" w:color="auto"/>
            </w:tcBorders>
            <w:shd w:val="clear" w:color="auto" w:fill="D9D9D9" w:themeFill="background1" w:themeFillShade="D9"/>
          </w:tcPr>
          <w:p w:rsidR="00B53A89" w:rsidRPr="003C4C86" w:rsidRDefault="00B53A89" w:rsidP="00B53A89">
            <w:pPr>
              <w:widowControl/>
              <w:jc w:val="center"/>
              <w:rPr>
                <w:rFonts w:ascii="ＭＳ Ｐゴシック" w:eastAsia="ＭＳ Ｐゴシック" w:hAnsi="ＭＳ Ｐゴシック"/>
                <w:b/>
                <w:szCs w:val="21"/>
              </w:rPr>
            </w:pPr>
            <w:r w:rsidRPr="003C4C86">
              <w:rPr>
                <w:rFonts w:ascii="ＭＳ Ｐゴシック" w:eastAsia="ＭＳ Ｐゴシック" w:hAnsi="ＭＳ Ｐゴシック" w:hint="eastAsia"/>
                <w:b/>
                <w:szCs w:val="21"/>
              </w:rPr>
              <w:t>IQ値</w:t>
            </w:r>
          </w:p>
        </w:tc>
        <w:tc>
          <w:tcPr>
            <w:tcW w:w="2268" w:type="dxa"/>
            <w:tcBorders>
              <w:bottom w:val="double" w:sz="4" w:space="0" w:color="auto"/>
            </w:tcBorders>
            <w:shd w:val="clear" w:color="auto" w:fill="D9D9D9" w:themeFill="background1" w:themeFillShade="D9"/>
          </w:tcPr>
          <w:p w:rsidR="00B53A89" w:rsidRPr="003C4C86" w:rsidRDefault="00B53A89" w:rsidP="00B53A89">
            <w:pPr>
              <w:widowControl/>
              <w:jc w:val="center"/>
              <w:rPr>
                <w:rFonts w:ascii="ＭＳ Ｐゴシック" w:eastAsia="ＭＳ Ｐゴシック" w:hAnsi="ＭＳ Ｐゴシック"/>
                <w:b/>
                <w:szCs w:val="21"/>
              </w:rPr>
            </w:pPr>
            <w:r w:rsidRPr="003C4C86">
              <w:rPr>
                <w:rFonts w:ascii="ＭＳ Ｐゴシック" w:eastAsia="ＭＳ Ｐゴシック" w:hAnsi="ＭＳ Ｐゴシック" w:hint="eastAsia"/>
                <w:b/>
                <w:szCs w:val="21"/>
              </w:rPr>
              <w:t>説明</w:t>
            </w:r>
          </w:p>
        </w:tc>
      </w:tr>
      <w:tr w:rsidR="00B53A89" w:rsidRPr="003C4C86" w:rsidTr="00B53A89">
        <w:tc>
          <w:tcPr>
            <w:tcW w:w="1842" w:type="dxa"/>
            <w:tcBorders>
              <w:top w:val="double" w:sz="4" w:space="0" w:color="auto"/>
            </w:tcBorders>
          </w:tcPr>
          <w:p w:rsidR="00B53A89" w:rsidRPr="003C4C86" w:rsidRDefault="00B53A89" w:rsidP="00B53A89">
            <w:pPr>
              <w:widowControl/>
              <w:jc w:val="center"/>
            </w:pPr>
            <w:r w:rsidRPr="003C4C86">
              <w:rPr>
                <w:rFonts w:hint="eastAsia"/>
              </w:rPr>
              <w:t>50</w:t>
            </w:r>
            <w:r w:rsidRPr="003C4C86">
              <w:rPr>
                <w:rFonts w:hint="eastAsia"/>
              </w:rPr>
              <w:t>～</w:t>
            </w:r>
            <w:r w:rsidRPr="003C4C86">
              <w:rPr>
                <w:rFonts w:hint="eastAsia"/>
              </w:rPr>
              <w:t>70</w:t>
            </w:r>
          </w:p>
        </w:tc>
        <w:tc>
          <w:tcPr>
            <w:tcW w:w="2268" w:type="dxa"/>
            <w:tcBorders>
              <w:top w:val="double" w:sz="4" w:space="0" w:color="auto"/>
            </w:tcBorders>
          </w:tcPr>
          <w:p w:rsidR="00B53A89" w:rsidRPr="003C4C86" w:rsidRDefault="00B53A89" w:rsidP="00B53A89">
            <w:pPr>
              <w:widowControl/>
              <w:jc w:val="center"/>
            </w:pPr>
            <w:r w:rsidRPr="003C4C86">
              <w:rPr>
                <w:rFonts w:hint="eastAsia"/>
              </w:rPr>
              <w:t>軽度知的障害</w:t>
            </w:r>
          </w:p>
        </w:tc>
      </w:tr>
      <w:tr w:rsidR="00B53A89" w:rsidRPr="003C4C86" w:rsidTr="00B53A89">
        <w:tc>
          <w:tcPr>
            <w:tcW w:w="1842" w:type="dxa"/>
          </w:tcPr>
          <w:p w:rsidR="00B53A89" w:rsidRPr="003C4C86" w:rsidRDefault="00B53A89" w:rsidP="00B53A89">
            <w:pPr>
              <w:widowControl/>
              <w:jc w:val="center"/>
            </w:pPr>
            <w:r w:rsidRPr="003C4C86">
              <w:rPr>
                <w:rFonts w:hint="eastAsia"/>
              </w:rPr>
              <w:t>35</w:t>
            </w:r>
            <w:r w:rsidRPr="003C4C86">
              <w:rPr>
                <w:rFonts w:hint="eastAsia"/>
              </w:rPr>
              <w:t>～</w:t>
            </w:r>
            <w:r w:rsidRPr="003C4C86">
              <w:rPr>
                <w:rFonts w:hint="eastAsia"/>
              </w:rPr>
              <w:t>50</w:t>
            </w:r>
          </w:p>
        </w:tc>
        <w:tc>
          <w:tcPr>
            <w:tcW w:w="2268" w:type="dxa"/>
          </w:tcPr>
          <w:p w:rsidR="00B53A89" w:rsidRPr="003C4C86" w:rsidRDefault="00B53A89" w:rsidP="00B53A89">
            <w:pPr>
              <w:widowControl/>
              <w:jc w:val="center"/>
            </w:pPr>
            <w:r w:rsidRPr="003C4C86">
              <w:rPr>
                <w:rFonts w:hint="eastAsia"/>
              </w:rPr>
              <w:t>中度知的障害</w:t>
            </w:r>
          </w:p>
        </w:tc>
      </w:tr>
      <w:tr w:rsidR="00B53A89" w:rsidRPr="003C4C86" w:rsidTr="00B53A89">
        <w:tc>
          <w:tcPr>
            <w:tcW w:w="1842" w:type="dxa"/>
          </w:tcPr>
          <w:p w:rsidR="00B53A89" w:rsidRPr="003C4C86" w:rsidRDefault="00B53A89" w:rsidP="00B53A89">
            <w:pPr>
              <w:widowControl/>
              <w:jc w:val="center"/>
            </w:pPr>
            <w:r w:rsidRPr="003C4C86">
              <w:rPr>
                <w:rFonts w:hint="eastAsia"/>
              </w:rPr>
              <w:t>20</w:t>
            </w:r>
            <w:r w:rsidRPr="003C4C86">
              <w:rPr>
                <w:rFonts w:hint="eastAsia"/>
              </w:rPr>
              <w:t>～</w:t>
            </w:r>
            <w:r w:rsidRPr="003C4C86">
              <w:rPr>
                <w:rFonts w:hint="eastAsia"/>
              </w:rPr>
              <w:t>35</w:t>
            </w:r>
          </w:p>
        </w:tc>
        <w:tc>
          <w:tcPr>
            <w:tcW w:w="2268" w:type="dxa"/>
          </w:tcPr>
          <w:p w:rsidR="00B53A89" w:rsidRPr="003C4C86" w:rsidRDefault="00B53A89" w:rsidP="00B53A89">
            <w:pPr>
              <w:widowControl/>
              <w:jc w:val="center"/>
            </w:pPr>
            <w:r w:rsidRPr="003C4C86">
              <w:rPr>
                <w:rFonts w:hint="eastAsia"/>
              </w:rPr>
              <w:t>重度知的障害</w:t>
            </w:r>
          </w:p>
        </w:tc>
      </w:tr>
    </w:tbl>
    <w:p w:rsidR="00E64D0A" w:rsidRPr="003C4C86" w:rsidRDefault="00A17A56" w:rsidP="00B53A89">
      <w:pPr>
        <w:widowControl/>
        <w:jc w:val="left"/>
      </w:pPr>
      <w:r w:rsidRPr="003C4C86">
        <w:rPr>
          <w:rFonts w:hint="eastAsia"/>
        </w:rPr>
        <w:t xml:space="preserve"> </w:t>
      </w:r>
    </w:p>
    <w:p w:rsidR="00B53A89" w:rsidRPr="003C4C86" w:rsidRDefault="00B53A89" w:rsidP="00B53A89">
      <w:pPr>
        <w:widowControl/>
        <w:jc w:val="left"/>
      </w:pPr>
      <w:r w:rsidRPr="003C4C86">
        <w:rPr>
          <w:rFonts w:hint="eastAsia"/>
        </w:rPr>
        <w:t xml:space="preserve">　</w:t>
      </w:r>
      <w:r w:rsidRPr="003C4C86">
        <w:rPr>
          <w:rFonts w:hint="eastAsia"/>
        </w:rPr>
        <w:t>40</w:t>
      </w:r>
      <w:r w:rsidRPr="003C4C86">
        <w:rPr>
          <w:rFonts w:hint="eastAsia"/>
        </w:rPr>
        <w:t>未満は、測定できないケースも多</w:t>
      </w:r>
      <w:r w:rsidR="007C08A0" w:rsidRPr="003C4C86">
        <w:rPr>
          <w:rFonts w:hint="eastAsia"/>
        </w:rPr>
        <w:t>い（被験者と会話が成立しないケースなど）。</w:t>
      </w:r>
    </w:p>
    <w:p w:rsidR="00E64D0A" w:rsidRPr="003C4C86" w:rsidRDefault="00E64D0A" w:rsidP="00A17A56">
      <w:pPr>
        <w:widowControl/>
        <w:jc w:val="left"/>
      </w:pPr>
    </w:p>
    <w:p w:rsidR="00B53A89" w:rsidRPr="003C4C86" w:rsidRDefault="00B53A89" w:rsidP="00A17A56">
      <w:pPr>
        <w:widowControl/>
        <w:jc w:val="left"/>
      </w:pPr>
      <w:r w:rsidRPr="003C4C86">
        <w:rPr>
          <w:rFonts w:hint="eastAsia"/>
        </w:rPr>
        <w:t xml:space="preserve">　</w:t>
      </w:r>
      <w:r w:rsidRPr="003C4C86">
        <w:rPr>
          <w:rFonts w:hint="eastAsia"/>
        </w:rPr>
        <w:t>100</w:t>
      </w:r>
      <w:r w:rsidRPr="003C4C86">
        <w:rPr>
          <w:rFonts w:hint="eastAsia"/>
        </w:rPr>
        <w:t>を平均値とし、</w:t>
      </w:r>
      <w:r w:rsidRPr="003C4C86">
        <w:rPr>
          <w:rFonts w:hint="eastAsia"/>
        </w:rPr>
        <w:t>85</w:t>
      </w:r>
      <w:r w:rsidRPr="003C4C86">
        <w:rPr>
          <w:rFonts w:hint="eastAsia"/>
        </w:rPr>
        <w:t>～</w:t>
      </w:r>
      <w:r w:rsidRPr="003C4C86">
        <w:rPr>
          <w:rFonts w:hint="eastAsia"/>
        </w:rPr>
        <w:t>115</w:t>
      </w:r>
      <w:r w:rsidRPr="003C4C86">
        <w:rPr>
          <w:rFonts w:hint="eastAsia"/>
        </w:rPr>
        <w:t>の間に約７割が入る。</w:t>
      </w:r>
      <w:r w:rsidRPr="003C4C86">
        <w:rPr>
          <w:rFonts w:hint="eastAsia"/>
        </w:rPr>
        <w:t>70</w:t>
      </w:r>
      <w:r w:rsidRPr="003C4C86">
        <w:rPr>
          <w:rFonts w:hint="eastAsia"/>
        </w:rPr>
        <w:t>～</w:t>
      </w:r>
      <w:r w:rsidRPr="003C4C86">
        <w:rPr>
          <w:rFonts w:hint="eastAsia"/>
        </w:rPr>
        <w:t>130</w:t>
      </w:r>
      <w:r w:rsidRPr="003C4C86">
        <w:rPr>
          <w:rFonts w:hint="eastAsia"/>
        </w:rPr>
        <w:t>の間なら、</w:t>
      </w:r>
      <w:r w:rsidRPr="003C4C86">
        <w:rPr>
          <w:rFonts w:hint="eastAsia"/>
        </w:rPr>
        <w:t>95</w:t>
      </w:r>
      <w:r w:rsidRPr="003C4C86">
        <w:rPr>
          <w:rFonts w:hint="eastAsia"/>
        </w:rPr>
        <w:t>％が入る。</w:t>
      </w:r>
    </w:p>
    <w:p w:rsidR="00E64D0A" w:rsidRPr="003C4C86" w:rsidRDefault="00E64D0A" w:rsidP="00A17A56">
      <w:pPr>
        <w:widowControl/>
        <w:jc w:val="left"/>
      </w:pPr>
    </w:p>
    <w:p w:rsidR="00B53A89" w:rsidRPr="003C4C86" w:rsidRDefault="007C08A0" w:rsidP="00A17A56">
      <w:pPr>
        <w:widowControl/>
        <w:jc w:val="left"/>
      </w:pPr>
      <w:r w:rsidRPr="003C4C86">
        <w:rPr>
          <w:rFonts w:hint="eastAsia"/>
        </w:rPr>
        <w:t xml:space="preserve">　</w:t>
      </w:r>
      <w:r w:rsidR="00B53A89" w:rsidRPr="003C4C86">
        <w:rPr>
          <w:rFonts w:hint="eastAsia"/>
        </w:rPr>
        <w:t>70</w:t>
      </w:r>
      <w:r w:rsidR="00B53A89" w:rsidRPr="003C4C86">
        <w:rPr>
          <w:rFonts w:hint="eastAsia"/>
        </w:rPr>
        <w:t>より低いというのは、全体の</w:t>
      </w:r>
      <w:r w:rsidR="00B53A89" w:rsidRPr="003C4C86">
        <w:rPr>
          <w:rFonts w:hint="eastAsia"/>
        </w:rPr>
        <w:t>2.5</w:t>
      </w:r>
      <w:r w:rsidR="00B53A89" w:rsidRPr="003C4C86">
        <w:rPr>
          <w:rFonts w:hint="eastAsia"/>
        </w:rPr>
        <w:t>％以下に属する集団に入るということ。</w:t>
      </w:r>
    </w:p>
    <w:p w:rsidR="00E64D0A" w:rsidRPr="003C4C86" w:rsidRDefault="00E64D0A" w:rsidP="00A17A56">
      <w:pPr>
        <w:widowControl/>
        <w:jc w:val="left"/>
      </w:pPr>
    </w:p>
    <w:p w:rsidR="00B53A89" w:rsidRPr="003C4C86" w:rsidRDefault="00B53A89" w:rsidP="00A17A56">
      <w:pPr>
        <w:widowControl/>
        <w:jc w:val="left"/>
      </w:pPr>
      <w:r w:rsidRPr="003C4C86">
        <w:rPr>
          <w:rFonts w:hint="eastAsia"/>
        </w:rPr>
        <w:t xml:space="preserve">　</w:t>
      </w:r>
      <w:r w:rsidRPr="003C4C86">
        <w:rPr>
          <w:rFonts w:hint="eastAsia"/>
        </w:rPr>
        <w:t>IQ</w:t>
      </w:r>
      <w:r w:rsidRPr="003C4C86">
        <w:rPr>
          <w:rFonts w:hint="eastAsia"/>
        </w:rPr>
        <w:t>は、正規分布なので、</w:t>
      </w:r>
      <w:r w:rsidRPr="003C4C86">
        <w:rPr>
          <w:rFonts w:hint="eastAsia"/>
        </w:rPr>
        <w:t>100</w:t>
      </w:r>
      <w:r w:rsidRPr="003C4C86">
        <w:rPr>
          <w:rFonts w:hint="eastAsia"/>
        </w:rPr>
        <w:t>人いれば、２～３人は、軽度～重度の知的障害者が存在する</w:t>
      </w:r>
      <w:r w:rsidR="007C08A0" w:rsidRPr="003C4C86">
        <w:rPr>
          <w:rFonts w:hint="eastAsia"/>
        </w:rPr>
        <w:t>という計算になる</w:t>
      </w:r>
      <w:r w:rsidRPr="003C4C86">
        <w:rPr>
          <w:rFonts w:hint="eastAsia"/>
        </w:rPr>
        <w:t>。</w:t>
      </w:r>
    </w:p>
    <w:p w:rsidR="00B53A89" w:rsidRPr="003C4C86" w:rsidRDefault="00B53A89" w:rsidP="00A17A56">
      <w:pPr>
        <w:widowControl/>
        <w:jc w:val="left"/>
      </w:pPr>
    </w:p>
    <w:p w:rsidR="00B53A89" w:rsidRPr="003C4C86" w:rsidRDefault="002265A0" w:rsidP="00A17A56">
      <w:pPr>
        <w:widowControl/>
        <w:jc w:val="left"/>
        <w:rPr>
          <w:b/>
        </w:rPr>
      </w:pPr>
      <w:r w:rsidRPr="003C4C86">
        <w:rPr>
          <w:rFonts w:hint="eastAsia"/>
          <w:b/>
        </w:rPr>
        <w:t>（５</w:t>
      </w:r>
      <w:r w:rsidR="00B53A89" w:rsidRPr="003C4C86">
        <w:rPr>
          <w:rFonts w:hint="eastAsia"/>
          <w:b/>
        </w:rPr>
        <w:t>）</w:t>
      </w:r>
      <w:r w:rsidR="00527337" w:rsidRPr="003C4C86">
        <w:rPr>
          <w:rFonts w:hint="eastAsia"/>
          <w:b/>
        </w:rPr>
        <w:t>反抗挑戦性障害</w:t>
      </w:r>
    </w:p>
    <w:p w:rsidR="00E64D0A" w:rsidRPr="003C4C86" w:rsidRDefault="00E64D0A" w:rsidP="00A17A56">
      <w:pPr>
        <w:widowControl/>
        <w:jc w:val="left"/>
      </w:pPr>
    </w:p>
    <w:p w:rsidR="00D169A9" w:rsidRPr="003C4C86" w:rsidRDefault="00D169A9" w:rsidP="00A17A56">
      <w:pPr>
        <w:widowControl/>
        <w:jc w:val="left"/>
      </w:pPr>
      <w:r w:rsidRPr="003C4C86">
        <w:rPr>
          <w:rFonts w:hint="eastAsia"/>
        </w:rPr>
        <w:t xml:space="preserve">　大人にわざと逆らったり、周囲をわざといらだたせたりする行動を</w:t>
      </w:r>
      <w:r w:rsidR="007C08A0" w:rsidRPr="003C4C86">
        <w:rPr>
          <w:rFonts w:hint="eastAsia"/>
        </w:rPr>
        <w:t>、延々と</w:t>
      </w:r>
      <w:r w:rsidRPr="003C4C86">
        <w:rPr>
          <w:rFonts w:hint="eastAsia"/>
        </w:rPr>
        <w:t>繰り返す</w:t>
      </w:r>
      <w:r w:rsidR="007C08A0" w:rsidRPr="003C4C86">
        <w:rPr>
          <w:rFonts w:hint="eastAsia"/>
        </w:rPr>
        <w:t>という症状を示す</w:t>
      </w:r>
      <w:r w:rsidRPr="003C4C86">
        <w:rPr>
          <w:rFonts w:hint="eastAsia"/>
        </w:rPr>
        <w:t>。</w:t>
      </w:r>
    </w:p>
    <w:p w:rsidR="00E64D0A" w:rsidRPr="003C4C86" w:rsidRDefault="00E64D0A" w:rsidP="00A17A56">
      <w:pPr>
        <w:widowControl/>
        <w:jc w:val="left"/>
      </w:pPr>
    </w:p>
    <w:p w:rsidR="007C08A0" w:rsidRPr="003C4C86" w:rsidRDefault="007C08A0" w:rsidP="00A17A56">
      <w:pPr>
        <w:widowControl/>
        <w:jc w:val="left"/>
      </w:pPr>
      <w:r w:rsidRPr="003C4C86">
        <w:rPr>
          <w:rFonts w:hint="eastAsia"/>
        </w:rPr>
        <w:t xml:space="preserve">　この障害はしばしば、非行につながる。</w:t>
      </w:r>
    </w:p>
    <w:p w:rsidR="007C08A0" w:rsidRPr="003C4C86" w:rsidRDefault="007C08A0" w:rsidP="00A17A56">
      <w:pPr>
        <w:widowControl/>
        <w:jc w:val="left"/>
      </w:pPr>
    </w:p>
    <w:p w:rsidR="00E945D5" w:rsidRPr="003C4C86" w:rsidRDefault="007C08A0" w:rsidP="00D01479">
      <w:pPr>
        <w:widowControl/>
        <w:ind w:firstLineChars="100" w:firstLine="210"/>
        <w:jc w:val="left"/>
      </w:pPr>
      <w:r w:rsidRPr="003C4C86">
        <w:rPr>
          <w:rFonts w:hint="eastAsia"/>
        </w:rPr>
        <w:t>この障害は、大多数は大人になるまでに</w:t>
      </w:r>
      <w:r w:rsidR="00D169A9" w:rsidRPr="003C4C86">
        <w:rPr>
          <w:rFonts w:hint="eastAsia"/>
        </w:rPr>
        <w:t>自然治癒してしまうが、ここに、子ども虐待</w:t>
      </w:r>
      <w:r w:rsidR="003213F8" w:rsidRPr="003C4C86">
        <w:rPr>
          <w:rFonts w:hint="eastAsia"/>
        </w:rPr>
        <w:t>が加わると、非常に高確率で非行</w:t>
      </w:r>
      <w:r w:rsidRPr="003C4C86">
        <w:rPr>
          <w:rFonts w:hint="eastAsia"/>
        </w:rPr>
        <w:t>に</w:t>
      </w:r>
      <w:r w:rsidR="00E945D5" w:rsidRPr="003C4C86">
        <w:rPr>
          <w:rFonts w:hint="eastAsia"/>
        </w:rPr>
        <w:t>陥ってしまう</w:t>
      </w:r>
      <w:r w:rsidR="003213F8" w:rsidRPr="003C4C86">
        <w:rPr>
          <w:rFonts w:hint="eastAsia"/>
        </w:rPr>
        <w:t>。</w:t>
      </w:r>
    </w:p>
    <w:p w:rsidR="00E945D5" w:rsidRPr="003C4C86" w:rsidRDefault="00E945D5" w:rsidP="00D01479">
      <w:pPr>
        <w:widowControl/>
        <w:ind w:firstLineChars="100" w:firstLine="210"/>
        <w:jc w:val="left"/>
      </w:pPr>
    </w:p>
    <w:p w:rsidR="00D169A9" w:rsidRPr="003C4C86" w:rsidRDefault="00E945D5" w:rsidP="00D01479">
      <w:pPr>
        <w:widowControl/>
        <w:ind w:firstLineChars="100" w:firstLine="210"/>
        <w:jc w:val="left"/>
      </w:pPr>
      <w:r w:rsidRPr="003C4C86">
        <w:rPr>
          <w:rFonts w:hint="eastAsia"/>
        </w:rPr>
        <w:t>この障害は、</w:t>
      </w:r>
      <w:r w:rsidR="003213F8" w:rsidRPr="003C4C86">
        <w:rPr>
          <w:rFonts w:hint="eastAsia"/>
        </w:rPr>
        <w:t>ADHD</w:t>
      </w:r>
      <w:r w:rsidR="003213F8" w:rsidRPr="003C4C86">
        <w:rPr>
          <w:rFonts w:hint="eastAsia"/>
        </w:rPr>
        <w:t>の子どもによく見られる。</w:t>
      </w:r>
      <w:r w:rsidR="003213F8" w:rsidRPr="003C4C86">
        <w:rPr>
          <w:rFonts w:hint="eastAsia"/>
        </w:rPr>
        <w:t>ADHD</w:t>
      </w:r>
      <w:r w:rsidR="003213F8" w:rsidRPr="003C4C86">
        <w:rPr>
          <w:rFonts w:hint="eastAsia"/>
        </w:rPr>
        <w:t>の子ども</w:t>
      </w:r>
      <w:r w:rsidR="007C08A0" w:rsidRPr="003C4C86">
        <w:rPr>
          <w:rFonts w:hint="eastAsia"/>
        </w:rPr>
        <w:t>が失敗する度に、厳しい叱責を繰り返すということ</w:t>
      </w:r>
      <w:r w:rsidRPr="003C4C86">
        <w:rPr>
          <w:rFonts w:hint="eastAsia"/>
        </w:rPr>
        <w:t>を長期間続けていると</w:t>
      </w:r>
      <w:r w:rsidR="003213F8" w:rsidRPr="003C4C86">
        <w:rPr>
          <w:rFonts w:hint="eastAsia"/>
        </w:rPr>
        <w:t>、</w:t>
      </w:r>
      <w:r w:rsidR="007C08A0" w:rsidRPr="003C4C86">
        <w:rPr>
          <w:rFonts w:hint="eastAsia"/>
        </w:rPr>
        <w:t>自尊感情を大きく損ない</w:t>
      </w:r>
      <w:r w:rsidRPr="003C4C86">
        <w:rPr>
          <w:rFonts w:hint="eastAsia"/>
        </w:rPr>
        <w:t>、その過程で生じた</w:t>
      </w:r>
      <w:r w:rsidR="007C08A0" w:rsidRPr="003C4C86">
        <w:rPr>
          <w:rFonts w:hint="eastAsia"/>
        </w:rPr>
        <w:t>情緒的なこじれは、いずれ</w:t>
      </w:r>
      <w:r w:rsidR="003213F8" w:rsidRPr="003C4C86">
        <w:rPr>
          <w:rFonts w:hint="eastAsia"/>
        </w:rPr>
        <w:t>非行につなが</w:t>
      </w:r>
      <w:r w:rsidR="007C08A0" w:rsidRPr="003C4C86">
        <w:rPr>
          <w:rFonts w:hint="eastAsia"/>
        </w:rPr>
        <w:t>って</w:t>
      </w:r>
      <w:r w:rsidRPr="003C4C86">
        <w:rPr>
          <w:rFonts w:hint="eastAsia"/>
        </w:rPr>
        <w:t>しまう</w:t>
      </w:r>
      <w:r w:rsidR="007C08A0" w:rsidRPr="003C4C86">
        <w:rPr>
          <w:rFonts w:hint="eastAsia"/>
        </w:rPr>
        <w:t>。</w:t>
      </w:r>
    </w:p>
    <w:p w:rsidR="00175B41" w:rsidRPr="003C4C86" w:rsidRDefault="00175B41">
      <w:pPr>
        <w:widowControl/>
        <w:jc w:val="left"/>
      </w:pPr>
      <w:r w:rsidRPr="003C4C86">
        <w:br w:type="page"/>
      </w:r>
    </w:p>
    <w:p w:rsidR="0041405D" w:rsidRPr="003C4C86" w:rsidRDefault="002265A0" w:rsidP="002265A0">
      <w:pPr>
        <w:widowControl/>
        <w:jc w:val="left"/>
        <w:rPr>
          <w:b/>
        </w:rPr>
      </w:pPr>
      <w:r w:rsidRPr="003C4C86">
        <w:rPr>
          <w:rFonts w:hint="eastAsia"/>
          <w:b/>
        </w:rPr>
        <w:lastRenderedPageBreak/>
        <w:t>（６）</w:t>
      </w:r>
      <w:r w:rsidR="0041405D" w:rsidRPr="003C4C86">
        <w:rPr>
          <w:rFonts w:hint="eastAsia"/>
          <w:b/>
        </w:rPr>
        <w:t>愛着行動</w:t>
      </w:r>
    </w:p>
    <w:p w:rsidR="00A479A2" w:rsidRPr="003C4C86" w:rsidRDefault="00A479A2" w:rsidP="00A479A2">
      <w:pPr>
        <w:pStyle w:val="a4"/>
        <w:widowControl/>
        <w:ind w:leftChars="0" w:left="720"/>
        <w:jc w:val="left"/>
      </w:pPr>
    </w:p>
    <w:p w:rsidR="0041405D" w:rsidRPr="003C4C86" w:rsidRDefault="0041405D" w:rsidP="0041405D">
      <w:pPr>
        <w:widowControl/>
        <w:jc w:val="left"/>
      </w:pPr>
      <w:r w:rsidRPr="003C4C86">
        <w:rPr>
          <w:rFonts w:hint="eastAsia"/>
        </w:rPr>
        <w:t xml:space="preserve">　乳幼児が、不安や恐怖に陥ったときに、養育者との交流によって、その不安を</w:t>
      </w:r>
      <w:r w:rsidR="00E945D5" w:rsidRPr="003C4C86">
        <w:rPr>
          <w:rFonts w:hint="eastAsia"/>
        </w:rPr>
        <w:t>自分自身で</w:t>
      </w:r>
      <w:r w:rsidRPr="003C4C86">
        <w:rPr>
          <w:rFonts w:hint="eastAsia"/>
        </w:rPr>
        <w:t>なだめる行動のこと。</w:t>
      </w:r>
    </w:p>
    <w:p w:rsidR="00E945D5" w:rsidRPr="003C4C86" w:rsidRDefault="00E945D5" w:rsidP="0041405D">
      <w:pPr>
        <w:widowControl/>
        <w:jc w:val="left"/>
      </w:pPr>
    </w:p>
    <w:p w:rsidR="0041405D" w:rsidRPr="003C4C86" w:rsidRDefault="0041405D" w:rsidP="0041405D">
      <w:pPr>
        <w:widowControl/>
        <w:jc w:val="left"/>
      </w:pPr>
      <w:r w:rsidRPr="003C4C86">
        <w:rPr>
          <w:rFonts w:hint="eastAsia"/>
        </w:rPr>
        <w:t xml:space="preserve">　愛着行動としては、次の３つがある。</w:t>
      </w:r>
    </w:p>
    <w:p w:rsidR="00E64D0A" w:rsidRPr="003C4C86" w:rsidRDefault="00E64D0A" w:rsidP="0041405D">
      <w:pPr>
        <w:widowControl/>
        <w:jc w:val="left"/>
      </w:pPr>
    </w:p>
    <w:tbl>
      <w:tblPr>
        <w:tblStyle w:val="a3"/>
        <w:tblW w:w="0" w:type="auto"/>
        <w:tblInd w:w="1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17"/>
        <w:gridCol w:w="6893"/>
      </w:tblGrid>
      <w:tr w:rsidR="00334459" w:rsidRPr="003C4C86" w:rsidTr="00334459">
        <w:tc>
          <w:tcPr>
            <w:tcW w:w="1417" w:type="dxa"/>
            <w:tcBorders>
              <w:top w:val="single" w:sz="12" w:space="0" w:color="000000" w:themeColor="text1"/>
              <w:bottom w:val="double" w:sz="4" w:space="0" w:color="auto"/>
            </w:tcBorders>
            <w:shd w:val="pct12" w:color="auto" w:fill="auto"/>
          </w:tcPr>
          <w:p w:rsidR="00334459" w:rsidRPr="003C4C86" w:rsidRDefault="00334459" w:rsidP="00334459">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愛着行動</w:t>
            </w:r>
          </w:p>
        </w:tc>
        <w:tc>
          <w:tcPr>
            <w:tcW w:w="6893" w:type="dxa"/>
            <w:tcBorders>
              <w:top w:val="single" w:sz="12" w:space="0" w:color="000000" w:themeColor="text1"/>
              <w:bottom w:val="double" w:sz="4" w:space="0" w:color="auto"/>
            </w:tcBorders>
            <w:shd w:val="pct12" w:color="auto" w:fill="auto"/>
          </w:tcPr>
          <w:p w:rsidR="00334459" w:rsidRPr="003C4C86" w:rsidRDefault="00334459" w:rsidP="00334459">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334459" w:rsidRPr="003C4C86" w:rsidTr="00334459">
        <w:tc>
          <w:tcPr>
            <w:tcW w:w="1417" w:type="dxa"/>
            <w:tcBorders>
              <w:top w:val="double" w:sz="4" w:space="0" w:color="auto"/>
            </w:tcBorders>
          </w:tcPr>
          <w:p w:rsidR="00334459" w:rsidRPr="003C4C86" w:rsidRDefault="00334459" w:rsidP="00E945D5">
            <w:pPr>
              <w:widowControl/>
              <w:jc w:val="center"/>
            </w:pPr>
            <w:r w:rsidRPr="003C4C86">
              <w:rPr>
                <w:rFonts w:hint="eastAsia"/>
              </w:rPr>
              <w:t>定位行動</w:t>
            </w:r>
          </w:p>
        </w:tc>
        <w:tc>
          <w:tcPr>
            <w:tcW w:w="6893" w:type="dxa"/>
            <w:tcBorders>
              <w:top w:val="double" w:sz="4" w:space="0" w:color="auto"/>
            </w:tcBorders>
          </w:tcPr>
          <w:p w:rsidR="00334459" w:rsidRPr="003C4C86" w:rsidRDefault="00334459" w:rsidP="00334459">
            <w:pPr>
              <w:widowControl/>
              <w:jc w:val="left"/>
            </w:pPr>
            <w:r w:rsidRPr="003C4C86">
              <w:rPr>
                <w:rFonts w:hint="eastAsia"/>
              </w:rPr>
              <w:t>愛着者に、じっと視線を注ぐ</w:t>
            </w:r>
          </w:p>
        </w:tc>
      </w:tr>
      <w:tr w:rsidR="00334459" w:rsidRPr="003C4C86" w:rsidTr="00334459">
        <w:tc>
          <w:tcPr>
            <w:tcW w:w="1417" w:type="dxa"/>
          </w:tcPr>
          <w:p w:rsidR="00334459" w:rsidRPr="003C4C86" w:rsidRDefault="00334459" w:rsidP="00E945D5">
            <w:pPr>
              <w:widowControl/>
              <w:jc w:val="center"/>
            </w:pPr>
            <w:r w:rsidRPr="003C4C86">
              <w:rPr>
                <w:rFonts w:hint="eastAsia"/>
              </w:rPr>
              <w:t>信号行動</w:t>
            </w:r>
          </w:p>
        </w:tc>
        <w:tc>
          <w:tcPr>
            <w:tcW w:w="6893" w:type="dxa"/>
          </w:tcPr>
          <w:p w:rsidR="00334459" w:rsidRPr="003C4C86" w:rsidRDefault="00334459" w:rsidP="00334459">
            <w:pPr>
              <w:widowControl/>
              <w:jc w:val="left"/>
            </w:pPr>
            <w:r w:rsidRPr="003C4C86">
              <w:rPr>
                <w:rFonts w:hint="eastAsia"/>
              </w:rPr>
              <w:t>愛着者に、しきりに泣き声を上げたり声をかけたりする</w:t>
            </w:r>
          </w:p>
        </w:tc>
      </w:tr>
      <w:tr w:rsidR="00334459" w:rsidRPr="003C4C86" w:rsidTr="00334459">
        <w:tc>
          <w:tcPr>
            <w:tcW w:w="1417" w:type="dxa"/>
          </w:tcPr>
          <w:p w:rsidR="00334459" w:rsidRPr="003C4C86" w:rsidRDefault="00334459" w:rsidP="00E945D5">
            <w:pPr>
              <w:widowControl/>
              <w:jc w:val="center"/>
            </w:pPr>
            <w:r w:rsidRPr="003C4C86">
              <w:rPr>
                <w:rFonts w:hint="eastAsia"/>
              </w:rPr>
              <w:t>接近行動</w:t>
            </w:r>
          </w:p>
        </w:tc>
        <w:tc>
          <w:tcPr>
            <w:tcW w:w="6893" w:type="dxa"/>
          </w:tcPr>
          <w:p w:rsidR="00334459" w:rsidRPr="003C4C86" w:rsidRDefault="00334459" w:rsidP="00334459">
            <w:pPr>
              <w:widowControl/>
              <w:jc w:val="left"/>
            </w:pPr>
            <w:r w:rsidRPr="003C4C86">
              <w:rPr>
                <w:rFonts w:hint="eastAsia"/>
              </w:rPr>
              <w:t>愛着者に後追いをしたり、しがみつこうとする</w:t>
            </w:r>
          </w:p>
        </w:tc>
      </w:tr>
    </w:tbl>
    <w:p w:rsidR="00E64D0A" w:rsidRPr="003C4C86" w:rsidRDefault="00E64D0A" w:rsidP="0041405D">
      <w:pPr>
        <w:widowControl/>
        <w:jc w:val="left"/>
      </w:pPr>
    </w:p>
    <w:p w:rsidR="0041405D" w:rsidRPr="003C4C86" w:rsidRDefault="0041405D" w:rsidP="0041405D">
      <w:pPr>
        <w:widowControl/>
        <w:jc w:val="left"/>
      </w:pPr>
      <w:r w:rsidRPr="003C4C86">
        <w:rPr>
          <w:rFonts w:hint="eastAsia"/>
        </w:rPr>
        <w:t xml:space="preserve">　通常、０歳からはじまり、２～３歳に、第１反抗期をもって完成する。３歳頃には、目の前に、愛着がいなくても、愛着者のイメージを想起するだけで、不安に駆られることはなくなり、しばらくの間であれば、養育者から離れることができるようになる。この愛着行動は、安定した対人関係の基礎、と言える。</w:t>
      </w:r>
    </w:p>
    <w:p w:rsidR="00E64D0A" w:rsidRPr="003C4C86" w:rsidRDefault="00E64D0A" w:rsidP="0041405D">
      <w:pPr>
        <w:widowControl/>
        <w:jc w:val="left"/>
      </w:pPr>
    </w:p>
    <w:p w:rsidR="0041405D" w:rsidRPr="003C4C86" w:rsidRDefault="0041405D" w:rsidP="0041405D">
      <w:pPr>
        <w:widowControl/>
        <w:jc w:val="left"/>
      </w:pPr>
      <w:r w:rsidRPr="003C4C86">
        <w:rPr>
          <w:rFonts w:hint="eastAsia"/>
        </w:rPr>
        <w:t xml:space="preserve">　この愛着の形成に支障が生じた状況が、反応性愛着</w:t>
      </w:r>
      <w:r w:rsidR="00334459" w:rsidRPr="003C4C86">
        <w:rPr>
          <w:rFonts w:hint="eastAsia"/>
        </w:rPr>
        <w:t>障害である。</w:t>
      </w:r>
    </w:p>
    <w:p w:rsidR="00E64D0A" w:rsidRPr="003C4C86" w:rsidRDefault="00E64D0A" w:rsidP="0041405D">
      <w:pPr>
        <w:widowControl/>
        <w:jc w:val="left"/>
      </w:pPr>
    </w:p>
    <w:p w:rsidR="00334459" w:rsidRPr="003C4C86" w:rsidRDefault="00334459" w:rsidP="0041405D">
      <w:pPr>
        <w:widowControl/>
        <w:jc w:val="left"/>
      </w:pPr>
      <w:r w:rsidRPr="003C4C86">
        <w:rPr>
          <w:rFonts w:hint="eastAsia"/>
        </w:rPr>
        <w:t xml:space="preserve">　自閉症の子は、この愛着行動が、小学校低学年から生じる。母親にとっては、赤ちゃんから愛着を求められないというストレス、それが小学生になってから生じるというストレスの２重のストレスがある。</w:t>
      </w:r>
    </w:p>
    <w:p w:rsidR="00E64D0A" w:rsidRPr="003C4C86" w:rsidRDefault="00E64D0A" w:rsidP="0041405D">
      <w:pPr>
        <w:widowControl/>
        <w:jc w:val="left"/>
      </w:pPr>
    </w:p>
    <w:p w:rsidR="00E64D0A" w:rsidRPr="003C4C86" w:rsidRDefault="00E64D0A" w:rsidP="0041405D">
      <w:pPr>
        <w:widowControl/>
        <w:jc w:val="left"/>
      </w:pPr>
      <w:r w:rsidRPr="003C4C86">
        <w:rPr>
          <w:rFonts w:hint="eastAsia"/>
        </w:rPr>
        <w:t xml:space="preserve">　問題行動の裏側には、必ず、育ちの問題がある。保護者に、幼少期の状況を確認する</w:t>
      </w:r>
      <w:r w:rsidR="00E945D5" w:rsidRPr="003C4C86">
        <w:rPr>
          <w:rFonts w:hint="eastAsia"/>
        </w:rPr>
        <w:t>こと</w:t>
      </w:r>
      <w:r w:rsidRPr="003C4C86">
        <w:rPr>
          <w:rFonts w:hint="eastAsia"/>
        </w:rPr>
        <w:t>は、子どもの現状の課題の背景を知る上で、きわめて有益である。</w:t>
      </w:r>
    </w:p>
    <w:p w:rsidR="00E64D0A" w:rsidRPr="003C4C86" w:rsidRDefault="00E64D0A" w:rsidP="0041405D">
      <w:pPr>
        <w:widowControl/>
        <w:jc w:val="left"/>
      </w:pPr>
    </w:p>
    <w:p w:rsidR="00A479A2" w:rsidRPr="003C4C86" w:rsidRDefault="00A479A2" w:rsidP="0041405D">
      <w:pPr>
        <w:widowControl/>
        <w:jc w:val="left"/>
      </w:pPr>
      <w:r w:rsidRPr="003C4C86">
        <w:rPr>
          <w:rFonts w:hint="eastAsia"/>
        </w:rPr>
        <w:t xml:space="preserve">　一方で、生まれつきの発達障害ではないのに、こうした愛着障害が認められるケースがある。それは、子どもが虐待を受けているケースである。</w:t>
      </w:r>
    </w:p>
    <w:p w:rsidR="00A479A2" w:rsidRPr="003C4C86" w:rsidRDefault="00A479A2" w:rsidP="0041405D">
      <w:pPr>
        <w:widowControl/>
        <w:jc w:val="left"/>
      </w:pPr>
    </w:p>
    <w:p w:rsidR="00334459" w:rsidRPr="003C4C86" w:rsidRDefault="00A479A2" w:rsidP="00A17A56">
      <w:pPr>
        <w:widowControl/>
        <w:jc w:val="left"/>
      </w:pPr>
      <w:r w:rsidRPr="003C4C86">
        <w:rPr>
          <w:rFonts w:hint="eastAsia"/>
        </w:rPr>
        <w:t xml:space="preserve">　</w:t>
      </w:r>
      <w:r w:rsidR="00F44816" w:rsidRPr="003C4C86">
        <w:rPr>
          <w:rFonts w:hint="eastAsia"/>
        </w:rPr>
        <w:t>子ども</w:t>
      </w:r>
      <w:r w:rsidR="00334459" w:rsidRPr="003C4C86">
        <w:rPr>
          <w:rFonts w:hint="eastAsia"/>
        </w:rPr>
        <w:t>虐待のケースでは、安心を与えてくれるはずの養育者から被害を受けるため、</w:t>
      </w:r>
      <w:r w:rsidR="00E945D5" w:rsidRPr="003C4C86">
        <w:rPr>
          <w:rFonts w:hint="eastAsia"/>
        </w:rPr>
        <w:t>虐待児は、</w:t>
      </w:r>
      <w:r w:rsidR="00334459" w:rsidRPr="003C4C86">
        <w:rPr>
          <w:rFonts w:hint="eastAsia"/>
        </w:rPr>
        <w:t>重大な情緒の混乱を来たす。</w:t>
      </w:r>
    </w:p>
    <w:p w:rsidR="00E64D0A" w:rsidRPr="003C4C86" w:rsidRDefault="00E64D0A" w:rsidP="00A17A56">
      <w:pPr>
        <w:widowControl/>
        <w:jc w:val="left"/>
      </w:pPr>
    </w:p>
    <w:p w:rsidR="00E945D5" w:rsidRPr="003C4C86" w:rsidRDefault="00334459" w:rsidP="00A17A56">
      <w:pPr>
        <w:widowControl/>
        <w:jc w:val="left"/>
      </w:pPr>
      <w:r w:rsidRPr="003C4C86">
        <w:rPr>
          <w:rFonts w:hint="eastAsia"/>
        </w:rPr>
        <w:t xml:space="preserve">　学校の子どもに、年齢に</w:t>
      </w:r>
      <w:r w:rsidR="00E945D5" w:rsidRPr="003C4C86">
        <w:rPr>
          <w:rFonts w:hint="eastAsia"/>
        </w:rPr>
        <w:t>ふさわしくない愛着行動が、盛んに見られる場合は、このような背景がないかを観察してみるとよい</w:t>
      </w:r>
      <w:r w:rsidRPr="003C4C86">
        <w:rPr>
          <w:rFonts w:hint="eastAsia"/>
        </w:rPr>
        <w:t>。</w:t>
      </w:r>
    </w:p>
    <w:p w:rsidR="00E945D5" w:rsidRPr="003C4C86" w:rsidRDefault="00E945D5" w:rsidP="00A17A56">
      <w:pPr>
        <w:widowControl/>
        <w:jc w:val="left"/>
      </w:pPr>
    </w:p>
    <w:p w:rsidR="00334459" w:rsidRPr="003C4C86" w:rsidRDefault="00E945D5" w:rsidP="00D01479">
      <w:pPr>
        <w:widowControl/>
        <w:ind w:firstLineChars="100" w:firstLine="210"/>
        <w:jc w:val="left"/>
      </w:pPr>
      <w:r w:rsidRPr="003C4C86">
        <w:rPr>
          <w:rFonts w:hint="eastAsia"/>
        </w:rPr>
        <w:t>虐待児</w:t>
      </w:r>
      <w:r w:rsidR="00334459" w:rsidRPr="003C4C86">
        <w:rPr>
          <w:rFonts w:hint="eastAsia"/>
        </w:rPr>
        <w:t>には、愛情のシャワーが、何よりの薬になる。</w:t>
      </w:r>
    </w:p>
    <w:p w:rsidR="00A479A2" w:rsidRPr="003C4C86" w:rsidRDefault="00A479A2">
      <w:pPr>
        <w:widowControl/>
        <w:jc w:val="left"/>
      </w:pPr>
      <w:r w:rsidRPr="003C4C86">
        <w:br w:type="page"/>
      </w:r>
    </w:p>
    <w:p w:rsidR="00B53A89" w:rsidRPr="003C4C86" w:rsidRDefault="002265A0" w:rsidP="002265A0">
      <w:pPr>
        <w:widowControl/>
        <w:jc w:val="left"/>
        <w:rPr>
          <w:b/>
        </w:rPr>
      </w:pPr>
      <w:r w:rsidRPr="003C4C86">
        <w:rPr>
          <w:rFonts w:hint="eastAsia"/>
          <w:b/>
        </w:rPr>
        <w:lastRenderedPageBreak/>
        <w:t>（７）</w:t>
      </w:r>
      <w:r w:rsidR="00527337" w:rsidRPr="003C4C86">
        <w:rPr>
          <w:rFonts w:hint="eastAsia"/>
          <w:b/>
        </w:rPr>
        <w:t>解離</w:t>
      </w:r>
    </w:p>
    <w:p w:rsidR="00E64D0A" w:rsidRPr="003C4C86" w:rsidRDefault="00E64D0A" w:rsidP="00E64D0A">
      <w:pPr>
        <w:pStyle w:val="a4"/>
        <w:widowControl/>
        <w:ind w:leftChars="0" w:left="720"/>
        <w:jc w:val="left"/>
      </w:pPr>
    </w:p>
    <w:p w:rsidR="00B53A89" w:rsidRPr="003C4C86" w:rsidRDefault="00527337" w:rsidP="00527337">
      <w:pPr>
        <w:widowControl/>
        <w:jc w:val="left"/>
      </w:pPr>
      <w:r w:rsidRPr="003C4C86">
        <w:rPr>
          <w:rFonts w:hint="eastAsia"/>
        </w:rPr>
        <w:t xml:space="preserve">　脳に、外傷があるわけではないのに、心身の統一が崩れ、記憶や体験がバラバラになる現象の総称。</w:t>
      </w:r>
    </w:p>
    <w:p w:rsidR="00527337" w:rsidRPr="003C4C86" w:rsidRDefault="00527337" w:rsidP="00527337">
      <w:pPr>
        <w:widowControl/>
        <w:jc w:val="left"/>
      </w:pPr>
      <w:r w:rsidRPr="003C4C86">
        <w:rPr>
          <w:rFonts w:hint="eastAsia"/>
        </w:rPr>
        <w:t>有名な、「狸寝入り」は、狸が驚いたときに仮死状態になる</w:t>
      </w:r>
      <w:r w:rsidR="00FF0CC9" w:rsidRPr="003C4C86">
        <w:rPr>
          <w:rFonts w:hint="eastAsia"/>
        </w:rPr>
        <w:t>ことだが、これ</w:t>
      </w:r>
      <w:r w:rsidR="00E945D5" w:rsidRPr="003C4C86">
        <w:rPr>
          <w:rFonts w:hint="eastAsia"/>
        </w:rPr>
        <w:t>も</w:t>
      </w:r>
      <w:r w:rsidR="00FF0CC9" w:rsidRPr="003C4C86">
        <w:rPr>
          <w:rFonts w:hint="eastAsia"/>
        </w:rPr>
        <w:t>解離の一種。</w:t>
      </w:r>
    </w:p>
    <w:p w:rsidR="00A479A2" w:rsidRPr="003C4C86" w:rsidRDefault="00A479A2" w:rsidP="00527337">
      <w:pPr>
        <w:widowControl/>
        <w:jc w:val="left"/>
      </w:pPr>
    </w:p>
    <w:p w:rsidR="00FF0CC9" w:rsidRPr="003C4C86" w:rsidRDefault="00FF0CC9" w:rsidP="00527337">
      <w:pPr>
        <w:widowControl/>
        <w:jc w:val="left"/>
      </w:pPr>
      <w:r w:rsidRPr="003C4C86">
        <w:rPr>
          <w:rFonts w:hint="eastAsia"/>
        </w:rPr>
        <w:t xml:space="preserve">　具体的には、</w:t>
      </w:r>
      <w:r w:rsidR="00A63C8B" w:rsidRPr="003C4C86">
        <w:rPr>
          <w:rFonts w:hint="eastAsia"/>
        </w:rPr>
        <w:t>次表</w:t>
      </w:r>
      <w:r w:rsidRPr="003C4C86">
        <w:rPr>
          <w:rFonts w:hint="eastAsia"/>
        </w:rPr>
        <w:t>のような症状がある。</w:t>
      </w:r>
    </w:p>
    <w:p w:rsidR="00A479A2" w:rsidRPr="003C4C86" w:rsidRDefault="00A479A2" w:rsidP="00A479A2">
      <w:pPr>
        <w:widowControl/>
        <w:jc w:val="left"/>
      </w:pPr>
    </w:p>
    <w:tbl>
      <w:tblPr>
        <w:tblStyle w:val="a3"/>
        <w:tblW w:w="0" w:type="auto"/>
        <w:tblInd w:w="95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835"/>
        <w:gridCol w:w="6042"/>
      </w:tblGrid>
      <w:tr w:rsidR="00A479A2" w:rsidRPr="003C4C86" w:rsidTr="00791E9C">
        <w:tc>
          <w:tcPr>
            <w:tcW w:w="2835" w:type="dxa"/>
            <w:tcBorders>
              <w:bottom w:val="double" w:sz="4" w:space="0" w:color="auto"/>
            </w:tcBorders>
            <w:shd w:val="clear" w:color="auto" w:fill="D9D9D9" w:themeFill="background1" w:themeFillShade="D9"/>
          </w:tcPr>
          <w:p w:rsidR="00A479A2" w:rsidRPr="003C4C86" w:rsidRDefault="00A479A2" w:rsidP="00791E9C">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分類</w:t>
            </w:r>
          </w:p>
        </w:tc>
        <w:tc>
          <w:tcPr>
            <w:tcW w:w="6042" w:type="dxa"/>
            <w:tcBorders>
              <w:bottom w:val="double" w:sz="4" w:space="0" w:color="auto"/>
            </w:tcBorders>
            <w:shd w:val="clear" w:color="auto" w:fill="D9D9D9" w:themeFill="background1" w:themeFillShade="D9"/>
          </w:tcPr>
          <w:p w:rsidR="00A479A2" w:rsidRPr="003C4C86" w:rsidRDefault="00A479A2" w:rsidP="00791E9C">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A479A2" w:rsidRPr="003C4C86" w:rsidTr="00E945D5">
        <w:tc>
          <w:tcPr>
            <w:tcW w:w="2835" w:type="dxa"/>
            <w:tcBorders>
              <w:top w:val="double" w:sz="4" w:space="0" w:color="auto"/>
            </w:tcBorders>
            <w:vAlign w:val="center"/>
          </w:tcPr>
          <w:p w:rsidR="00A479A2" w:rsidRPr="003C4C86" w:rsidRDefault="00A479A2" w:rsidP="00E945D5">
            <w:pPr>
              <w:widowControl/>
            </w:pPr>
            <w:r w:rsidRPr="003C4C86">
              <w:rPr>
                <w:rFonts w:hint="eastAsia"/>
              </w:rPr>
              <w:t>ブラックアウト</w:t>
            </w:r>
          </w:p>
        </w:tc>
        <w:tc>
          <w:tcPr>
            <w:tcW w:w="6042" w:type="dxa"/>
            <w:tcBorders>
              <w:top w:val="double" w:sz="4" w:space="0" w:color="auto"/>
            </w:tcBorders>
          </w:tcPr>
          <w:p w:rsidR="00A479A2" w:rsidRPr="003C4C86" w:rsidRDefault="00A479A2" w:rsidP="00791E9C">
            <w:pPr>
              <w:widowControl/>
              <w:jc w:val="left"/>
            </w:pPr>
            <w:r w:rsidRPr="003C4C86">
              <w:rPr>
                <w:rFonts w:hint="eastAsia"/>
              </w:rPr>
              <w:t>記憶が飛んでしまう</w:t>
            </w:r>
          </w:p>
        </w:tc>
      </w:tr>
      <w:tr w:rsidR="00A479A2" w:rsidRPr="003C4C86" w:rsidTr="00E945D5">
        <w:tc>
          <w:tcPr>
            <w:tcW w:w="2835" w:type="dxa"/>
            <w:vAlign w:val="center"/>
          </w:tcPr>
          <w:p w:rsidR="00A479A2" w:rsidRPr="003C4C86" w:rsidRDefault="00A479A2" w:rsidP="00E945D5">
            <w:pPr>
              <w:widowControl/>
            </w:pPr>
            <w:r w:rsidRPr="003C4C86">
              <w:rPr>
                <w:rFonts w:hint="eastAsia"/>
              </w:rPr>
              <w:t>遁走エピソード</w:t>
            </w:r>
          </w:p>
        </w:tc>
        <w:tc>
          <w:tcPr>
            <w:tcW w:w="6042" w:type="dxa"/>
          </w:tcPr>
          <w:p w:rsidR="00A479A2" w:rsidRPr="003C4C86" w:rsidRDefault="00A479A2" w:rsidP="00791E9C">
            <w:pPr>
              <w:widowControl/>
              <w:jc w:val="left"/>
            </w:pPr>
            <w:r w:rsidRPr="003C4C86">
              <w:rPr>
                <w:rFonts w:hint="eastAsia"/>
              </w:rPr>
              <w:t>気づいたらまったく別の町に行っていて、</w:t>
            </w:r>
          </w:p>
          <w:p w:rsidR="00A479A2" w:rsidRPr="003C4C86" w:rsidRDefault="00A479A2" w:rsidP="00791E9C">
            <w:pPr>
              <w:widowControl/>
              <w:jc w:val="left"/>
            </w:pPr>
            <w:r w:rsidRPr="003C4C86">
              <w:rPr>
                <w:rFonts w:hint="eastAsia"/>
              </w:rPr>
              <w:t>その間の記憶がない</w:t>
            </w:r>
          </w:p>
        </w:tc>
      </w:tr>
      <w:tr w:rsidR="00A479A2" w:rsidRPr="003C4C86" w:rsidTr="00E945D5">
        <w:tc>
          <w:tcPr>
            <w:tcW w:w="2835" w:type="dxa"/>
            <w:vAlign w:val="center"/>
          </w:tcPr>
          <w:p w:rsidR="00A479A2" w:rsidRPr="003C4C86" w:rsidRDefault="00A479A2" w:rsidP="00E945D5">
            <w:pPr>
              <w:widowControl/>
            </w:pPr>
            <w:r w:rsidRPr="003C4C86">
              <w:rPr>
                <w:rFonts w:hint="eastAsia"/>
              </w:rPr>
              <w:t>技能知識水準レベルの動揺</w:t>
            </w:r>
          </w:p>
        </w:tc>
        <w:tc>
          <w:tcPr>
            <w:tcW w:w="6042" w:type="dxa"/>
          </w:tcPr>
          <w:p w:rsidR="00A479A2" w:rsidRPr="003C4C86" w:rsidRDefault="00A479A2" w:rsidP="00791E9C">
            <w:pPr>
              <w:widowControl/>
              <w:jc w:val="left"/>
            </w:pPr>
            <w:r w:rsidRPr="003C4C86">
              <w:rPr>
                <w:rFonts w:hint="eastAsia"/>
              </w:rPr>
              <w:t>あるときは高い能力を示すのに、ある時はまったくダメなど、日によって能力がコロコロ変わる</w:t>
            </w:r>
          </w:p>
        </w:tc>
      </w:tr>
      <w:tr w:rsidR="00A479A2" w:rsidRPr="003C4C86" w:rsidTr="00E945D5">
        <w:tc>
          <w:tcPr>
            <w:tcW w:w="2835" w:type="dxa"/>
            <w:vAlign w:val="center"/>
          </w:tcPr>
          <w:p w:rsidR="00A479A2" w:rsidRPr="003C4C86" w:rsidRDefault="00A479A2" w:rsidP="00E945D5">
            <w:pPr>
              <w:widowControl/>
            </w:pPr>
            <w:r w:rsidRPr="003C4C86">
              <w:rPr>
                <w:rFonts w:hint="eastAsia"/>
              </w:rPr>
              <w:t>自己史記憶の空白</w:t>
            </w:r>
          </w:p>
        </w:tc>
        <w:tc>
          <w:tcPr>
            <w:tcW w:w="6042" w:type="dxa"/>
          </w:tcPr>
          <w:p w:rsidR="00A479A2" w:rsidRPr="003C4C86" w:rsidRDefault="00A479A2" w:rsidP="00791E9C">
            <w:pPr>
              <w:widowControl/>
              <w:jc w:val="left"/>
            </w:pPr>
            <w:r w:rsidRPr="003C4C86">
              <w:rPr>
                <w:rFonts w:hint="eastAsia"/>
              </w:rPr>
              <w:t>ある年齢の記憶がまったくない</w:t>
            </w:r>
          </w:p>
        </w:tc>
      </w:tr>
      <w:tr w:rsidR="00A479A2" w:rsidRPr="003C4C86" w:rsidTr="00E945D5">
        <w:tc>
          <w:tcPr>
            <w:tcW w:w="2835" w:type="dxa"/>
            <w:vAlign w:val="center"/>
          </w:tcPr>
          <w:p w:rsidR="00A479A2" w:rsidRPr="003C4C86" w:rsidRDefault="00A479A2" w:rsidP="00E945D5">
            <w:pPr>
              <w:widowControl/>
            </w:pPr>
            <w:r w:rsidRPr="003C4C86">
              <w:rPr>
                <w:rFonts w:hint="eastAsia"/>
              </w:rPr>
              <w:t>フラッシュバック</w:t>
            </w:r>
          </w:p>
        </w:tc>
        <w:tc>
          <w:tcPr>
            <w:tcW w:w="6042" w:type="dxa"/>
          </w:tcPr>
          <w:p w:rsidR="00A479A2" w:rsidRPr="003C4C86" w:rsidRDefault="00A479A2" w:rsidP="00791E9C">
            <w:pPr>
              <w:widowControl/>
              <w:jc w:val="left"/>
            </w:pPr>
            <w:r w:rsidRPr="003C4C86">
              <w:rPr>
                <w:rFonts w:hint="eastAsia"/>
              </w:rPr>
              <w:t>過去の記憶が、突然、眼前に現れる</w:t>
            </w:r>
          </w:p>
        </w:tc>
      </w:tr>
      <w:tr w:rsidR="00A479A2" w:rsidRPr="003C4C86" w:rsidTr="00E945D5">
        <w:tc>
          <w:tcPr>
            <w:tcW w:w="2835" w:type="dxa"/>
            <w:vAlign w:val="center"/>
          </w:tcPr>
          <w:p w:rsidR="00A479A2" w:rsidRPr="003C4C86" w:rsidRDefault="00A479A2" w:rsidP="00E945D5">
            <w:pPr>
              <w:widowControl/>
            </w:pPr>
            <w:r w:rsidRPr="003C4C86">
              <w:rPr>
                <w:rFonts w:hint="eastAsia"/>
              </w:rPr>
              <w:t>離人感</w:t>
            </w:r>
          </w:p>
        </w:tc>
        <w:tc>
          <w:tcPr>
            <w:tcW w:w="6042" w:type="dxa"/>
          </w:tcPr>
          <w:p w:rsidR="00A479A2" w:rsidRPr="003C4C86" w:rsidRDefault="00A479A2" w:rsidP="00E945D5">
            <w:pPr>
              <w:widowControl/>
              <w:jc w:val="left"/>
            </w:pPr>
            <w:r w:rsidRPr="003C4C86">
              <w:rPr>
                <w:rFonts w:hint="eastAsia"/>
              </w:rPr>
              <w:t>物事の実感がなくなってとても苦し</w:t>
            </w:r>
            <w:r w:rsidR="00E945D5" w:rsidRPr="003C4C86">
              <w:rPr>
                <w:rFonts w:hint="eastAsia"/>
              </w:rPr>
              <w:t>くなる</w:t>
            </w:r>
            <w:r w:rsidRPr="003C4C86">
              <w:rPr>
                <w:rFonts w:hint="eastAsia"/>
              </w:rPr>
              <w:t>現象で、リストカットの背後にはこの状況がある</w:t>
            </w:r>
          </w:p>
        </w:tc>
      </w:tr>
      <w:tr w:rsidR="00A479A2" w:rsidRPr="003C4C86" w:rsidTr="00E945D5">
        <w:tc>
          <w:tcPr>
            <w:tcW w:w="2835" w:type="dxa"/>
            <w:vAlign w:val="center"/>
          </w:tcPr>
          <w:p w:rsidR="00A479A2" w:rsidRPr="003C4C86" w:rsidRDefault="00A479A2" w:rsidP="00E945D5">
            <w:pPr>
              <w:widowControl/>
            </w:pPr>
            <w:r w:rsidRPr="003C4C86">
              <w:rPr>
                <w:rFonts w:hint="eastAsia"/>
              </w:rPr>
              <w:t>被影響体験</w:t>
            </w:r>
          </w:p>
        </w:tc>
        <w:tc>
          <w:tcPr>
            <w:tcW w:w="6042" w:type="dxa"/>
          </w:tcPr>
          <w:p w:rsidR="00A479A2" w:rsidRPr="003C4C86" w:rsidRDefault="00A479A2" w:rsidP="00791E9C">
            <w:pPr>
              <w:widowControl/>
              <w:jc w:val="left"/>
            </w:pPr>
            <w:r w:rsidRPr="003C4C86">
              <w:rPr>
                <w:rFonts w:hint="eastAsia"/>
              </w:rPr>
              <w:t>何かに操られているような感じ</w:t>
            </w:r>
          </w:p>
        </w:tc>
      </w:tr>
      <w:tr w:rsidR="00A479A2" w:rsidRPr="003C4C86" w:rsidTr="00E945D5">
        <w:tc>
          <w:tcPr>
            <w:tcW w:w="2835" w:type="dxa"/>
            <w:vAlign w:val="center"/>
          </w:tcPr>
          <w:p w:rsidR="00A479A2" w:rsidRPr="003C4C86" w:rsidRDefault="00A479A2" w:rsidP="00E945D5">
            <w:pPr>
              <w:widowControl/>
            </w:pPr>
            <w:r w:rsidRPr="003C4C86">
              <w:rPr>
                <w:rFonts w:hint="eastAsia"/>
              </w:rPr>
              <w:t>解離性幻覚</w:t>
            </w:r>
          </w:p>
        </w:tc>
        <w:tc>
          <w:tcPr>
            <w:tcW w:w="6042" w:type="dxa"/>
          </w:tcPr>
          <w:p w:rsidR="00A479A2" w:rsidRPr="003C4C86" w:rsidRDefault="00A479A2" w:rsidP="00791E9C">
            <w:pPr>
              <w:widowControl/>
              <w:jc w:val="left"/>
            </w:pPr>
            <w:r w:rsidRPr="003C4C86">
              <w:rPr>
                <w:rFonts w:hint="eastAsia"/>
              </w:rPr>
              <w:t>お化けが見えたり、お化けの声が聞こえたりする</w:t>
            </w:r>
          </w:p>
        </w:tc>
      </w:tr>
      <w:tr w:rsidR="00A479A2" w:rsidRPr="003C4C86" w:rsidTr="00E945D5">
        <w:tc>
          <w:tcPr>
            <w:tcW w:w="2835" w:type="dxa"/>
            <w:vAlign w:val="center"/>
          </w:tcPr>
          <w:p w:rsidR="00A479A2" w:rsidRPr="003C4C86" w:rsidRDefault="00A479A2" w:rsidP="00E945D5">
            <w:pPr>
              <w:widowControl/>
            </w:pPr>
            <w:r w:rsidRPr="003C4C86">
              <w:rPr>
                <w:rFonts w:hint="eastAsia"/>
              </w:rPr>
              <w:t>トランス体験</w:t>
            </w:r>
          </w:p>
        </w:tc>
        <w:tc>
          <w:tcPr>
            <w:tcW w:w="6042" w:type="dxa"/>
          </w:tcPr>
          <w:p w:rsidR="00A479A2" w:rsidRPr="003C4C86" w:rsidRDefault="00A479A2" w:rsidP="00791E9C">
            <w:pPr>
              <w:widowControl/>
              <w:jc w:val="left"/>
            </w:pPr>
            <w:r w:rsidRPr="003C4C86">
              <w:rPr>
                <w:rFonts w:hint="eastAsia"/>
              </w:rPr>
              <w:t>没我状態に陥る現象</w:t>
            </w:r>
          </w:p>
        </w:tc>
      </w:tr>
      <w:tr w:rsidR="00A479A2" w:rsidRPr="003C4C86" w:rsidTr="00E945D5">
        <w:tc>
          <w:tcPr>
            <w:tcW w:w="2835" w:type="dxa"/>
            <w:vAlign w:val="center"/>
          </w:tcPr>
          <w:p w:rsidR="00A479A2" w:rsidRPr="003C4C86" w:rsidRDefault="00A479A2" w:rsidP="00E945D5">
            <w:pPr>
              <w:widowControl/>
            </w:pPr>
            <w:r w:rsidRPr="003C4C86">
              <w:rPr>
                <w:rFonts w:hint="eastAsia"/>
              </w:rPr>
              <w:t>交代人格状態</w:t>
            </w:r>
          </w:p>
        </w:tc>
        <w:tc>
          <w:tcPr>
            <w:tcW w:w="6042" w:type="dxa"/>
          </w:tcPr>
          <w:p w:rsidR="00A479A2" w:rsidRPr="003C4C86" w:rsidRDefault="00A479A2" w:rsidP="00791E9C">
            <w:pPr>
              <w:widowControl/>
              <w:jc w:val="left"/>
            </w:pPr>
            <w:r w:rsidRPr="003C4C86">
              <w:rPr>
                <w:rFonts w:hint="eastAsia"/>
              </w:rPr>
              <w:t>一人の人間に、別々の人格が現れる現象</w:t>
            </w:r>
          </w:p>
        </w:tc>
      </w:tr>
      <w:tr w:rsidR="00A479A2" w:rsidRPr="003C4C86" w:rsidTr="00E945D5">
        <w:tc>
          <w:tcPr>
            <w:tcW w:w="2835" w:type="dxa"/>
            <w:vAlign w:val="center"/>
          </w:tcPr>
          <w:p w:rsidR="00A479A2" w:rsidRPr="003C4C86" w:rsidRDefault="00A479A2" w:rsidP="00E945D5">
            <w:pPr>
              <w:widowControl/>
            </w:pPr>
            <w:r w:rsidRPr="003C4C86">
              <w:rPr>
                <w:rFonts w:hint="eastAsia"/>
              </w:rPr>
              <w:t>スイッチ行動</w:t>
            </w:r>
          </w:p>
        </w:tc>
        <w:tc>
          <w:tcPr>
            <w:tcW w:w="6042" w:type="dxa"/>
          </w:tcPr>
          <w:p w:rsidR="00A479A2" w:rsidRPr="003C4C86" w:rsidRDefault="00A479A2" w:rsidP="00791E9C">
            <w:pPr>
              <w:widowControl/>
              <w:jc w:val="left"/>
            </w:pPr>
            <w:r w:rsidRPr="003C4C86">
              <w:rPr>
                <w:rFonts w:hint="eastAsia"/>
              </w:rPr>
              <w:t>ふだんの子どもとは違った状態にスイッチが切り替わる現象</w:t>
            </w:r>
          </w:p>
        </w:tc>
      </w:tr>
      <w:tr w:rsidR="00A479A2" w:rsidRPr="003C4C86" w:rsidTr="00E945D5">
        <w:tc>
          <w:tcPr>
            <w:tcW w:w="2835" w:type="dxa"/>
            <w:vAlign w:val="center"/>
          </w:tcPr>
          <w:p w:rsidR="00A479A2" w:rsidRPr="003C4C86" w:rsidRDefault="00A479A2" w:rsidP="00E945D5">
            <w:pPr>
              <w:widowControl/>
            </w:pPr>
            <w:r w:rsidRPr="003C4C86">
              <w:rPr>
                <w:rFonts w:hint="eastAsia"/>
              </w:rPr>
              <w:t>解離性思考障害</w:t>
            </w:r>
          </w:p>
        </w:tc>
        <w:tc>
          <w:tcPr>
            <w:tcW w:w="6042" w:type="dxa"/>
          </w:tcPr>
          <w:p w:rsidR="00A479A2" w:rsidRPr="003C4C86" w:rsidRDefault="00A479A2" w:rsidP="00791E9C">
            <w:pPr>
              <w:widowControl/>
              <w:jc w:val="left"/>
            </w:pPr>
            <w:r w:rsidRPr="003C4C86">
              <w:rPr>
                <w:rFonts w:hint="eastAsia"/>
              </w:rPr>
              <w:t>内なるお化けなどの声に邪魔されて、考えがまとまらない状況</w:t>
            </w:r>
          </w:p>
        </w:tc>
      </w:tr>
    </w:tbl>
    <w:p w:rsidR="00A479A2" w:rsidRPr="003C4C86" w:rsidRDefault="00A479A2" w:rsidP="00A479A2">
      <w:pPr>
        <w:widowControl/>
        <w:jc w:val="left"/>
      </w:pPr>
    </w:p>
    <w:p w:rsidR="003352ED" w:rsidRPr="003C4C86" w:rsidRDefault="003352ED" w:rsidP="00527337">
      <w:pPr>
        <w:widowControl/>
        <w:jc w:val="left"/>
      </w:pPr>
      <w:r w:rsidRPr="003C4C86">
        <w:rPr>
          <w:rFonts w:hint="eastAsia"/>
        </w:rPr>
        <w:t xml:space="preserve">　心的外傷体験（トラウマ）によって起きる精神症状のうち、もっとも頻度が高いものの一つが、この解離である。</w:t>
      </w:r>
    </w:p>
    <w:p w:rsidR="00A479A2" w:rsidRPr="003C4C86" w:rsidRDefault="00A479A2" w:rsidP="00527337">
      <w:pPr>
        <w:widowControl/>
        <w:jc w:val="left"/>
      </w:pPr>
    </w:p>
    <w:p w:rsidR="003352ED" w:rsidRPr="003C4C86" w:rsidRDefault="003352ED" w:rsidP="00527337">
      <w:pPr>
        <w:widowControl/>
        <w:jc w:val="left"/>
      </w:pPr>
      <w:r w:rsidRPr="003C4C86">
        <w:rPr>
          <w:rFonts w:hint="eastAsia"/>
        </w:rPr>
        <w:t xml:space="preserve">　</w:t>
      </w:r>
      <w:r w:rsidR="00A479A2" w:rsidRPr="003C4C86">
        <w:rPr>
          <w:rFonts w:hint="eastAsia"/>
        </w:rPr>
        <w:t>この表</w:t>
      </w:r>
      <w:r w:rsidRPr="003C4C86">
        <w:rPr>
          <w:rFonts w:hint="eastAsia"/>
        </w:rPr>
        <w:t>のような症状が見られたら、その子どもが、虐待を受けていないか、大きな心の傷を負わされていないかを探る必要がある。</w:t>
      </w:r>
    </w:p>
    <w:p w:rsidR="00A479A2" w:rsidRPr="003C4C86" w:rsidRDefault="00A479A2">
      <w:pPr>
        <w:widowControl/>
        <w:jc w:val="left"/>
      </w:pPr>
    </w:p>
    <w:p w:rsidR="000C20AD" w:rsidRPr="003C4C86" w:rsidRDefault="00A479A2">
      <w:pPr>
        <w:widowControl/>
        <w:jc w:val="left"/>
      </w:pPr>
      <w:r w:rsidRPr="003C4C86">
        <w:rPr>
          <w:rFonts w:hint="eastAsia"/>
        </w:rPr>
        <w:t xml:space="preserve">　また、この表のような、著しい症状の発現が認められなくとも、よく嘘をついたり、支離滅裂な言い訳を繰り返し</w:t>
      </w:r>
      <w:r w:rsidR="00A63C8B" w:rsidRPr="003C4C86">
        <w:rPr>
          <w:rFonts w:hint="eastAsia"/>
        </w:rPr>
        <w:t>たり、ヒステリックな行動やパニックに陥る子どもに対して、</w:t>
      </w:r>
      <w:r w:rsidRPr="003C4C86">
        <w:rPr>
          <w:rFonts w:hint="eastAsia"/>
        </w:rPr>
        <w:t>反応的な怒りをもって接してはならない。</w:t>
      </w:r>
    </w:p>
    <w:p w:rsidR="00A479A2" w:rsidRPr="003C4C86" w:rsidRDefault="00A479A2">
      <w:pPr>
        <w:widowControl/>
        <w:jc w:val="left"/>
      </w:pPr>
    </w:p>
    <w:p w:rsidR="00A479A2" w:rsidRPr="003C4C86" w:rsidRDefault="00A479A2">
      <w:pPr>
        <w:widowControl/>
        <w:jc w:val="left"/>
      </w:pPr>
      <w:r w:rsidRPr="003C4C86">
        <w:rPr>
          <w:rFonts w:hint="eastAsia"/>
        </w:rPr>
        <w:t xml:space="preserve">　何が、その子に、そういった行動をとらせるのかを把握しなければ、何も解決しない。</w:t>
      </w:r>
    </w:p>
    <w:p w:rsidR="00A479A2" w:rsidRPr="003C4C86" w:rsidRDefault="00A479A2">
      <w:pPr>
        <w:widowControl/>
        <w:jc w:val="left"/>
      </w:pPr>
      <w:r w:rsidRPr="003C4C86">
        <w:rPr>
          <w:rFonts w:hint="eastAsia"/>
        </w:rPr>
        <w:t xml:space="preserve">　そこに、切り込んでこそ、子どもを支援できるのである。</w:t>
      </w:r>
    </w:p>
    <w:p w:rsidR="00A479A2" w:rsidRPr="003C4C86" w:rsidRDefault="00A479A2">
      <w:pPr>
        <w:widowControl/>
        <w:jc w:val="left"/>
      </w:pPr>
    </w:p>
    <w:p w:rsidR="00A479A2" w:rsidRPr="003C4C86" w:rsidRDefault="00A479A2">
      <w:pPr>
        <w:widowControl/>
        <w:jc w:val="left"/>
      </w:pPr>
    </w:p>
    <w:p w:rsidR="00527337" w:rsidRPr="003C4C86" w:rsidRDefault="009B4DA2" w:rsidP="00D01479">
      <w:pPr>
        <w:pStyle w:val="2"/>
        <w:rPr>
          <w:sz w:val="24"/>
          <w:szCs w:val="24"/>
        </w:rPr>
      </w:pPr>
      <w:r w:rsidRPr="003C4C86">
        <w:br w:type="page"/>
      </w:r>
      <w:bookmarkStart w:id="10" w:name="_Toc334103458"/>
      <w:bookmarkStart w:id="11" w:name="_Toc413670436"/>
      <w:r w:rsidR="00D01479" w:rsidRPr="003C4C86">
        <w:rPr>
          <w:rFonts w:hint="eastAsia"/>
          <w:sz w:val="24"/>
          <w:szCs w:val="24"/>
        </w:rPr>
        <w:lastRenderedPageBreak/>
        <w:t>３．</w:t>
      </w:r>
      <w:r w:rsidR="000C20AD" w:rsidRPr="003C4C86">
        <w:rPr>
          <w:rFonts w:hint="eastAsia"/>
          <w:sz w:val="24"/>
          <w:szCs w:val="24"/>
        </w:rPr>
        <w:t>発達障害に関する重要な</w:t>
      </w:r>
      <w:r w:rsidR="000C20AD" w:rsidRPr="003C4C86">
        <w:rPr>
          <w:rFonts w:hint="eastAsia"/>
          <w:sz w:val="24"/>
          <w:szCs w:val="24"/>
        </w:rPr>
        <w:t>Q&amp;A</w:t>
      </w:r>
      <w:bookmarkEnd w:id="10"/>
      <w:bookmarkEnd w:id="11"/>
    </w:p>
    <w:p w:rsidR="00E64D0A" w:rsidRPr="003C4C86" w:rsidRDefault="00E64D0A" w:rsidP="00E64D0A">
      <w:pPr>
        <w:widowControl/>
        <w:jc w:val="left"/>
      </w:pPr>
    </w:p>
    <w:p w:rsidR="000C20AD" w:rsidRPr="003C4C86" w:rsidRDefault="000C20AD" w:rsidP="000C20AD">
      <w:pPr>
        <w:widowControl/>
        <w:jc w:val="left"/>
      </w:pPr>
      <w:r w:rsidRPr="003C4C86">
        <w:rPr>
          <w:rFonts w:hint="eastAsia"/>
        </w:rPr>
        <w:t xml:space="preserve">　発達障害について、根源的な理解を深めるために、発達障害に関する基本知識を</w:t>
      </w:r>
      <w:r w:rsidRPr="003C4C86">
        <w:rPr>
          <w:rFonts w:hint="eastAsia"/>
        </w:rPr>
        <w:t>Q&amp;A</w:t>
      </w:r>
      <w:r w:rsidRPr="003C4C86">
        <w:rPr>
          <w:rFonts w:hint="eastAsia"/>
        </w:rPr>
        <w:t>形式で次表にまとめておく。</w:t>
      </w:r>
    </w:p>
    <w:p w:rsidR="000C20AD" w:rsidRPr="003C4C86" w:rsidRDefault="000C20AD"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C720C2" w:rsidRPr="003C4C86" w:rsidTr="007E10B7">
        <w:tc>
          <w:tcPr>
            <w:tcW w:w="9836" w:type="dxa"/>
          </w:tcPr>
          <w:p w:rsidR="00C720C2" w:rsidRPr="003C4C86" w:rsidRDefault="00C720C2" w:rsidP="00C720C2">
            <w:pPr>
              <w:widowControl/>
              <w:jc w:val="left"/>
            </w:pPr>
            <w:r w:rsidRPr="003C4C86">
              <w:rPr>
                <w:rFonts w:hint="eastAsia"/>
              </w:rPr>
              <w:t>Q</w:t>
            </w:r>
          </w:p>
          <w:p w:rsidR="00C720C2" w:rsidRPr="003C4C86" w:rsidRDefault="00C720C2" w:rsidP="00C720C2">
            <w:pPr>
              <w:widowControl/>
              <w:jc w:val="left"/>
            </w:pPr>
            <w:r w:rsidRPr="003C4C86">
              <w:rPr>
                <w:rFonts w:hint="eastAsia"/>
              </w:rPr>
              <w:t xml:space="preserve">　</w:t>
            </w:r>
            <w:r w:rsidR="00BB7605" w:rsidRPr="003C4C86">
              <w:rPr>
                <w:rFonts w:hint="eastAsia"/>
              </w:rPr>
              <w:t>発達障害は、一生治らないし、治療方法もない</w:t>
            </w:r>
            <w:r w:rsidRPr="003C4C86">
              <w:rPr>
                <w:rFonts w:hint="eastAsia"/>
              </w:rPr>
              <w:t>？</w:t>
            </w:r>
          </w:p>
        </w:tc>
      </w:tr>
      <w:tr w:rsidR="00C720C2" w:rsidRPr="003C4C86" w:rsidTr="007E10B7">
        <w:tc>
          <w:tcPr>
            <w:tcW w:w="9836" w:type="dxa"/>
          </w:tcPr>
          <w:p w:rsidR="00C720C2" w:rsidRPr="003C4C86" w:rsidRDefault="00C720C2" w:rsidP="00C720C2">
            <w:pPr>
              <w:widowControl/>
              <w:jc w:val="left"/>
            </w:pPr>
            <w:r w:rsidRPr="003C4C86">
              <w:rPr>
                <w:rFonts w:hint="eastAsia"/>
              </w:rPr>
              <w:t>A</w:t>
            </w:r>
          </w:p>
          <w:p w:rsidR="00BB7605" w:rsidRPr="003C4C86" w:rsidRDefault="00C720C2" w:rsidP="00A63C8B">
            <w:pPr>
              <w:widowControl/>
              <w:jc w:val="left"/>
            </w:pPr>
            <w:r w:rsidRPr="003C4C86">
              <w:rPr>
                <w:rFonts w:hint="eastAsia"/>
              </w:rPr>
              <w:t xml:space="preserve">　</w:t>
            </w:r>
            <w:r w:rsidR="00400A0A" w:rsidRPr="003C4C86">
              <w:rPr>
                <w:rFonts w:hint="eastAsia"/>
              </w:rPr>
              <w:t>完全な誤り</w:t>
            </w:r>
            <w:r w:rsidR="00BB7605" w:rsidRPr="003C4C86">
              <w:rPr>
                <w:rFonts w:hint="eastAsia"/>
              </w:rPr>
              <w:t>。大人になってきちんと就労し、自分で</w:t>
            </w:r>
            <w:r w:rsidR="00A63C8B" w:rsidRPr="003C4C86">
              <w:rPr>
                <w:rFonts w:hint="eastAsia"/>
              </w:rPr>
              <w:t>買った</w:t>
            </w:r>
            <w:r w:rsidR="00BB7605" w:rsidRPr="003C4C86">
              <w:rPr>
                <w:rFonts w:hint="eastAsia"/>
              </w:rPr>
              <w:t>自動車で通勤し、残業もこなし、税金を</w:t>
            </w:r>
            <w:r w:rsidR="00400A0A" w:rsidRPr="003C4C86">
              <w:rPr>
                <w:rFonts w:hint="eastAsia"/>
              </w:rPr>
              <w:t>払っている人が大勢いる</w:t>
            </w:r>
            <w:r w:rsidR="00BB7605" w:rsidRPr="003C4C86">
              <w:rPr>
                <w:rFonts w:hint="eastAsia"/>
              </w:rPr>
              <w:t>。</w:t>
            </w:r>
            <w:r w:rsidR="00400A0A" w:rsidRPr="003C4C86">
              <w:rPr>
                <w:rFonts w:hint="eastAsia"/>
              </w:rPr>
              <w:t>生まれつきの障害も、育て方により、社会への適応は十分に可能である。</w:t>
            </w:r>
          </w:p>
        </w:tc>
      </w:tr>
    </w:tbl>
    <w:p w:rsidR="00C720C2" w:rsidRPr="003C4C86" w:rsidRDefault="00C720C2"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BB7605" w:rsidRPr="003C4C86" w:rsidTr="007E10B7">
        <w:tc>
          <w:tcPr>
            <w:tcW w:w="9836" w:type="dxa"/>
          </w:tcPr>
          <w:p w:rsidR="00BB7605" w:rsidRPr="003C4C86" w:rsidRDefault="00BB7605" w:rsidP="00BB7605">
            <w:pPr>
              <w:widowControl/>
              <w:jc w:val="left"/>
            </w:pPr>
            <w:r w:rsidRPr="003C4C86">
              <w:rPr>
                <w:rFonts w:hint="eastAsia"/>
              </w:rPr>
              <w:t>Q</w:t>
            </w:r>
          </w:p>
          <w:p w:rsidR="00BB7605" w:rsidRPr="003C4C86" w:rsidRDefault="00BB7605" w:rsidP="00BB7605">
            <w:pPr>
              <w:widowControl/>
              <w:jc w:val="left"/>
            </w:pPr>
            <w:r w:rsidRPr="003C4C86">
              <w:rPr>
                <w:rFonts w:hint="eastAsia"/>
              </w:rPr>
              <w:t xml:space="preserve">　発達障害児も、普通</w:t>
            </w:r>
            <w:r w:rsidR="00A63C8B" w:rsidRPr="003C4C86">
              <w:rPr>
                <w:rFonts w:hint="eastAsia"/>
              </w:rPr>
              <w:t>学級</w:t>
            </w:r>
            <w:r w:rsidRPr="003C4C86">
              <w:rPr>
                <w:rFonts w:hint="eastAsia"/>
              </w:rPr>
              <w:t>の教育を受けるほうが幸福であり、また、発達にも良い影響がある？</w:t>
            </w:r>
          </w:p>
        </w:tc>
      </w:tr>
      <w:tr w:rsidR="00BB7605" w:rsidRPr="003C4C86" w:rsidTr="007E10B7">
        <w:tc>
          <w:tcPr>
            <w:tcW w:w="9836" w:type="dxa"/>
          </w:tcPr>
          <w:p w:rsidR="00BB7605" w:rsidRPr="003C4C86" w:rsidRDefault="00BB7605" w:rsidP="00BB7605">
            <w:pPr>
              <w:widowControl/>
              <w:jc w:val="left"/>
            </w:pPr>
            <w:r w:rsidRPr="003C4C86">
              <w:rPr>
                <w:rFonts w:hint="eastAsia"/>
              </w:rPr>
              <w:t>A</w:t>
            </w:r>
          </w:p>
          <w:p w:rsidR="00BB7605" w:rsidRPr="003C4C86" w:rsidRDefault="00BB7605" w:rsidP="00BB7605">
            <w:pPr>
              <w:widowControl/>
              <w:jc w:val="left"/>
            </w:pPr>
            <w:r w:rsidRPr="003C4C86">
              <w:rPr>
                <w:rFonts w:hint="eastAsia"/>
              </w:rPr>
              <w:t xml:space="preserve">　</w:t>
            </w:r>
            <w:r w:rsidR="00A63C8B" w:rsidRPr="003C4C86">
              <w:rPr>
                <w:rFonts w:hint="eastAsia"/>
              </w:rPr>
              <w:t>普通学級は</w:t>
            </w:r>
            <w:r w:rsidRPr="003C4C86">
              <w:rPr>
                <w:rFonts w:hint="eastAsia"/>
              </w:rPr>
              <w:t>、３０～４０人の生徒に対して、原則、１人の教師が、学習指導要領に沿ってカリキュラムをこなす場である。</w:t>
            </w:r>
          </w:p>
          <w:p w:rsidR="00BB7605" w:rsidRPr="003C4C86" w:rsidRDefault="00BB7605" w:rsidP="00BB7605">
            <w:pPr>
              <w:widowControl/>
              <w:jc w:val="left"/>
            </w:pPr>
            <w:r w:rsidRPr="003C4C86">
              <w:rPr>
                <w:rFonts w:hint="eastAsia"/>
              </w:rPr>
              <w:t>●自分が参加しようとしても、半分以上は理解できない学習の場に、じっと居ることを求められたら？</w:t>
            </w:r>
          </w:p>
          <w:p w:rsidR="00BB7605" w:rsidRPr="003C4C86" w:rsidRDefault="00BB7605" w:rsidP="00BB7605">
            <w:pPr>
              <w:widowControl/>
              <w:jc w:val="left"/>
            </w:pPr>
            <w:r w:rsidRPr="003C4C86">
              <w:rPr>
                <w:rFonts w:hint="eastAsia"/>
              </w:rPr>
              <w:t>●自分が努力しても成果が上がらない課題を与え続けられたら？</w:t>
            </w:r>
          </w:p>
          <w:p w:rsidR="00400A0A" w:rsidRPr="003C4C86" w:rsidRDefault="00400A0A" w:rsidP="00BB7605">
            <w:pPr>
              <w:widowControl/>
              <w:jc w:val="left"/>
            </w:pPr>
            <w:r w:rsidRPr="003C4C86">
              <w:rPr>
                <w:rFonts w:hint="eastAsia"/>
              </w:rPr>
              <w:t xml:space="preserve">　子どもにとって、もっとも重要なものの一つは、「自尊感情」である。</w:t>
            </w:r>
          </w:p>
          <w:p w:rsidR="00400A0A" w:rsidRPr="003C4C86" w:rsidRDefault="00400A0A" w:rsidP="00BB7605">
            <w:pPr>
              <w:widowControl/>
              <w:jc w:val="left"/>
            </w:pPr>
            <w:r w:rsidRPr="003C4C86">
              <w:rPr>
                <w:rFonts w:hint="eastAsia"/>
              </w:rPr>
              <w:t xml:space="preserve">　</w:t>
            </w:r>
            <w:r w:rsidR="00A63C8B" w:rsidRPr="003C4C86">
              <w:rPr>
                <w:rFonts w:hint="eastAsia"/>
              </w:rPr>
              <w:t>普通</w:t>
            </w:r>
            <w:r w:rsidRPr="003C4C86">
              <w:rPr>
                <w:rFonts w:hint="eastAsia"/>
              </w:rPr>
              <w:t>学級で、発達障害児の自尊感情を育むのは、非常に困難と言わざるを得ない。</w:t>
            </w:r>
          </w:p>
          <w:p w:rsidR="00BB7605" w:rsidRPr="003C4C86" w:rsidRDefault="00BB7605" w:rsidP="00BB7605">
            <w:pPr>
              <w:widowControl/>
              <w:jc w:val="left"/>
            </w:pPr>
            <w:r w:rsidRPr="003C4C86">
              <w:rPr>
                <w:rFonts w:hint="eastAsia"/>
              </w:rPr>
              <w:t xml:space="preserve">　特別</w:t>
            </w:r>
            <w:r w:rsidR="00A63C8B" w:rsidRPr="003C4C86">
              <w:rPr>
                <w:rFonts w:hint="eastAsia"/>
              </w:rPr>
              <w:t>支援教育を選択すれば、個別的な対応が</w:t>
            </w:r>
            <w:r w:rsidR="00400A0A" w:rsidRPr="003C4C86">
              <w:rPr>
                <w:rFonts w:hint="eastAsia"/>
              </w:rPr>
              <w:t>可能になる。</w:t>
            </w:r>
            <w:r w:rsidRPr="003C4C86">
              <w:rPr>
                <w:rFonts w:hint="eastAsia"/>
              </w:rPr>
              <w:t>ただし、すべての特別支援学級が、個別の専門的な対応を行っているとは言い難い現実もある。</w:t>
            </w:r>
          </w:p>
        </w:tc>
      </w:tr>
    </w:tbl>
    <w:p w:rsidR="00C720C2" w:rsidRPr="003C4C86" w:rsidRDefault="00C720C2"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400A0A" w:rsidRPr="003C4C86" w:rsidTr="007E10B7">
        <w:tc>
          <w:tcPr>
            <w:tcW w:w="9836" w:type="dxa"/>
          </w:tcPr>
          <w:p w:rsidR="00400A0A" w:rsidRPr="003C4C86" w:rsidRDefault="00400A0A" w:rsidP="00400A0A">
            <w:pPr>
              <w:widowControl/>
              <w:jc w:val="left"/>
            </w:pPr>
            <w:r w:rsidRPr="003C4C86">
              <w:rPr>
                <w:rFonts w:hint="eastAsia"/>
              </w:rPr>
              <w:t>Q</w:t>
            </w:r>
          </w:p>
          <w:p w:rsidR="00400A0A" w:rsidRPr="003C4C86" w:rsidRDefault="00400A0A" w:rsidP="00A63C8B">
            <w:pPr>
              <w:widowControl/>
              <w:jc w:val="left"/>
            </w:pPr>
            <w:r w:rsidRPr="003C4C86">
              <w:rPr>
                <w:rFonts w:hint="eastAsia"/>
              </w:rPr>
              <w:t xml:space="preserve">　</w:t>
            </w:r>
            <w:r w:rsidR="00A63C8B" w:rsidRPr="003C4C86">
              <w:rPr>
                <w:rFonts w:hint="eastAsia"/>
              </w:rPr>
              <w:t>普通</w:t>
            </w:r>
            <w:r w:rsidRPr="003C4C86">
              <w:rPr>
                <w:rFonts w:hint="eastAsia"/>
              </w:rPr>
              <w:t>学級から特別支援学級に変わることはできるが、その逆はできない？</w:t>
            </w:r>
          </w:p>
        </w:tc>
      </w:tr>
      <w:tr w:rsidR="00400A0A" w:rsidRPr="003C4C86" w:rsidTr="007E10B7">
        <w:tc>
          <w:tcPr>
            <w:tcW w:w="9836" w:type="dxa"/>
          </w:tcPr>
          <w:p w:rsidR="00400A0A" w:rsidRPr="003C4C86" w:rsidRDefault="00400A0A" w:rsidP="00400A0A">
            <w:pPr>
              <w:widowControl/>
              <w:jc w:val="left"/>
            </w:pPr>
            <w:r w:rsidRPr="003C4C86">
              <w:rPr>
                <w:rFonts w:hint="eastAsia"/>
              </w:rPr>
              <w:t>A</w:t>
            </w:r>
          </w:p>
          <w:p w:rsidR="00400A0A" w:rsidRPr="003C4C86" w:rsidRDefault="00400A0A" w:rsidP="00400A0A">
            <w:pPr>
              <w:widowControl/>
              <w:jc w:val="left"/>
            </w:pPr>
            <w:r w:rsidRPr="003C4C86">
              <w:rPr>
                <w:rFonts w:hint="eastAsia"/>
              </w:rPr>
              <w:t xml:space="preserve">　嘘。どちらも、できる。</w:t>
            </w:r>
          </w:p>
          <w:p w:rsidR="00400A0A" w:rsidRPr="003C4C86" w:rsidRDefault="00400A0A" w:rsidP="00400A0A">
            <w:pPr>
              <w:widowControl/>
              <w:jc w:val="left"/>
            </w:pPr>
            <w:r w:rsidRPr="003C4C86">
              <w:rPr>
                <w:rFonts w:hint="eastAsia"/>
              </w:rPr>
              <w:t xml:space="preserve">　多くの親が、</w:t>
            </w:r>
            <w:r w:rsidR="00A63C8B" w:rsidRPr="003C4C86">
              <w:rPr>
                <w:rFonts w:hint="eastAsia"/>
              </w:rPr>
              <w:t>普通学級</w:t>
            </w:r>
            <w:r w:rsidRPr="003C4C86">
              <w:rPr>
                <w:rFonts w:hint="eastAsia"/>
              </w:rPr>
              <w:t>でやってみてだめだったら、特別支援へ移せばよいというが、不適切な対応であるといわざるを得ない。</w:t>
            </w:r>
          </w:p>
          <w:p w:rsidR="00400A0A" w:rsidRPr="003C4C86" w:rsidRDefault="00400A0A" w:rsidP="00400A0A">
            <w:pPr>
              <w:widowControl/>
              <w:jc w:val="left"/>
            </w:pPr>
            <w:r w:rsidRPr="003C4C86">
              <w:rPr>
                <w:rFonts w:hint="eastAsia"/>
              </w:rPr>
              <w:t xml:space="preserve">　だめだったときは、自己尊厳を著しく傷つけてしまい、子どもはボロボロになってしまう。</w:t>
            </w:r>
          </w:p>
          <w:p w:rsidR="00400A0A" w:rsidRPr="003C4C86" w:rsidRDefault="00400A0A" w:rsidP="00400A0A">
            <w:pPr>
              <w:widowControl/>
              <w:jc w:val="left"/>
            </w:pPr>
            <w:r w:rsidRPr="003C4C86">
              <w:rPr>
                <w:rFonts w:hint="eastAsia"/>
              </w:rPr>
              <w:t xml:space="preserve">　人生の早期に、子どもに挫折体験を与えて良い事は、一つもない。</w:t>
            </w:r>
          </w:p>
          <w:p w:rsidR="00400A0A" w:rsidRPr="003C4C86" w:rsidRDefault="0045126F" w:rsidP="00400A0A">
            <w:pPr>
              <w:widowControl/>
              <w:jc w:val="left"/>
            </w:pPr>
            <w:r w:rsidRPr="003C4C86">
              <w:rPr>
                <w:rFonts w:hint="eastAsia"/>
              </w:rPr>
              <w:t xml:space="preserve">　</w:t>
            </w:r>
            <w:r w:rsidR="00A63C8B" w:rsidRPr="003C4C86">
              <w:rPr>
                <w:rFonts w:hint="eastAsia"/>
              </w:rPr>
              <w:t>普通学級</w:t>
            </w:r>
            <w:r w:rsidRPr="003C4C86">
              <w:rPr>
                <w:rFonts w:hint="eastAsia"/>
              </w:rPr>
              <w:t>に在籍して、特別支援学級に出かけることを通級という。</w:t>
            </w:r>
          </w:p>
          <w:p w:rsidR="0045126F" w:rsidRPr="003C4C86" w:rsidRDefault="0045126F" w:rsidP="00400A0A">
            <w:pPr>
              <w:widowControl/>
              <w:jc w:val="left"/>
            </w:pPr>
            <w:r w:rsidRPr="003C4C86">
              <w:rPr>
                <w:rFonts w:hint="eastAsia"/>
              </w:rPr>
              <w:t xml:space="preserve">　特別支援学級に在籍して、</w:t>
            </w:r>
            <w:r w:rsidR="00A63C8B" w:rsidRPr="003C4C86">
              <w:rPr>
                <w:rFonts w:hint="eastAsia"/>
              </w:rPr>
              <w:t>普通学級</w:t>
            </w:r>
            <w:r w:rsidRPr="003C4C86">
              <w:rPr>
                <w:rFonts w:hint="eastAsia"/>
              </w:rPr>
              <w:t>に出かけることを交流という。</w:t>
            </w:r>
          </w:p>
          <w:p w:rsidR="0045126F" w:rsidRPr="003C4C86" w:rsidRDefault="0045126F" w:rsidP="00400A0A">
            <w:pPr>
              <w:widowControl/>
              <w:jc w:val="left"/>
            </w:pPr>
            <w:r w:rsidRPr="003C4C86">
              <w:rPr>
                <w:rFonts w:hint="eastAsia"/>
              </w:rPr>
              <w:t xml:space="preserve">　通級は、特別支援学級の担任にとって、定員外の負担が増えるというという面がある。</w:t>
            </w:r>
          </w:p>
          <w:p w:rsidR="0045126F" w:rsidRPr="003C4C86" w:rsidRDefault="0045126F" w:rsidP="00400A0A">
            <w:pPr>
              <w:widowControl/>
              <w:jc w:val="left"/>
            </w:pPr>
            <w:r w:rsidRPr="003C4C86">
              <w:rPr>
                <w:rFonts w:hint="eastAsia"/>
              </w:rPr>
              <w:t xml:space="preserve">　交流は、その点では、支障が少ない。</w:t>
            </w:r>
          </w:p>
          <w:p w:rsidR="0045126F" w:rsidRPr="003C4C86" w:rsidRDefault="0045126F" w:rsidP="00400A0A">
            <w:pPr>
              <w:widowControl/>
              <w:jc w:val="left"/>
            </w:pPr>
            <w:r w:rsidRPr="003C4C86">
              <w:rPr>
                <w:rFonts w:hint="eastAsia"/>
              </w:rPr>
              <w:t xml:space="preserve">　交流を利用して、参加が可能な科目なものを出かけていき、すべての科目が参加可能になれば、</w:t>
            </w:r>
            <w:r w:rsidR="00A63C8B" w:rsidRPr="003C4C86">
              <w:rPr>
                <w:rFonts w:hint="eastAsia"/>
              </w:rPr>
              <w:t>普通学級に移行するケースも</w:t>
            </w:r>
            <w:r w:rsidRPr="003C4C86">
              <w:rPr>
                <w:rFonts w:hint="eastAsia"/>
              </w:rPr>
              <w:t>ある。</w:t>
            </w:r>
          </w:p>
          <w:p w:rsidR="0045126F" w:rsidRPr="003C4C86" w:rsidRDefault="00A63C8B" w:rsidP="00A63C8B">
            <w:pPr>
              <w:widowControl/>
              <w:jc w:val="left"/>
            </w:pPr>
            <w:r w:rsidRPr="003C4C86">
              <w:rPr>
                <w:rFonts w:hint="eastAsia"/>
              </w:rPr>
              <w:t xml:space="preserve">　健常者として扱われるよりむしろ</w:t>
            </w:r>
            <w:r w:rsidR="0045126F" w:rsidRPr="003C4C86">
              <w:rPr>
                <w:rFonts w:hint="eastAsia"/>
              </w:rPr>
              <w:t>、ハンディキャップの存在を社会に認知してもらって暮らすほうが</w:t>
            </w:r>
            <w:r w:rsidRPr="003C4C86">
              <w:rPr>
                <w:rFonts w:hint="eastAsia"/>
              </w:rPr>
              <w:t>、</w:t>
            </w:r>
            <w:r w:rsidR="00220EED" w:rsidRPr="003C4C86">
              <w:rPr>
                <w:rFonts w:hint="eastAsia"/>
              </w:rPr>
              <w:t>周囲のサポートと理解の中で、安全で安定した生活を送れる可能性が高いこともある。</w:t>
            </w:r>
          </w:p>
        </w:tc>
      </w:tr>
      <w:tr w:rsidR="0045126F" w:rsidRPr="003C4C86" w:rsidTr="007E10B7">
        <w:tc>
          <w:tcPr>
            <w:tcW w:w="9836" w:type="dxa"/>
          </w:tcPr>
          <w:p w:rsidR="0045126F" w:rsidRPr="003C4C86" w:rsidRDefault="0045126F" w:rsidP="0045126F">
            <w:pPr>
              <w:widowControl/>
              <w:jc w:val="left"/>
            </w:pPr>
            <w:r w:rsidRPr="003C4C86">
              <w:rPr>
                <w:rFonts w:hint="eastAsia"/>
              </w:rPr>
              <w:lastRenderedPageBreak/>
              <w:t>Q</w:t>
            </w:r>
          </w:p>
          <w:p w:rsidR="0045126F" w:rsidRPr="003C4C86" w:rsidRDefault="0045126F" w:rsidP="0045126F">
            <w:pPr>
              <w:widowControl/>
              <w:jc w:val="left"/>
            </w:pPr>
            <w:r w:rsidRPr="003C4C86">
              <w:rPr>
                <w:rFonts w:hint="eastAsia"/>
              </w:rPr>
              <w:t xml:space="preserve">　養護学校卒業というキャリアは、就労に際して、著しく不利に働く？</w:t>
            </w:r>
          </w:p>
        </w:tc>
      </w:tr>
      <w:tr w:rsidR="0045126F" w:rsidRPr="003C4C86" w:rsidTr="007E10B7">
        <w:tc>
          <w:tcPr>
            <w:tcW w:w="9836" w:type="dxa"/>
          </w:tcPr>
          <w:p w:rsidR="0045126F" w:rsidRPr="003C4C86" w:rsidRDefault="0045126F" w:rsidP="0045126F">
            <w:pPr>
              <w:widowControl/>
              <w:jc w:val="left"/>
            </w:pPr>
            <w:r w:rsidRPr="003C4C86">
              <w:rPr>
                <w:rFonts w:hint="eastAsia"/>
              </w:rPr>
              <w:t>A</w:t>
            </w:r>
          </w:p>
          <w:p w:rsidR="0045126F" w:rsidRPr="003C4C86" w:rsidRDefault="0045126F" w:rsidP="0045126F">
            <w:pPr>
              <w:widowControl/>
              <w:jc w:val="left"/>
            </w:pPr>
            <w:r w:rsidRPr="003C4C86">
              <w:rPr>
                <w:rFonts w:hint="eastAsia"/>
              </w:rPr>
              <w:t xml:space="preserve">　養護学校のほうが、就労を巡る</w:t>
            </w:r>
            <w:r w:rsidRPr="003C4C86">
              <w:rPr>
                <w:rFonts w:hint="eastAsia"/>
              </w:rPr>
              <w:t>before</w:t>
            </w:r>
            <w:r w:rsidRPr="003C4C86">
              <w:rPr>
                <w:rFonts w:hint="eastAsia"/>
              </w:rPr>
              <w:t>、</w:t>
            </w:r>
            <w:r w:rsidRPr="003C4C86">
              <w:rPr>
                <w:rFonts w:hint="eastAsia"/>
              </w:rPr>
              <w:t>after</w:t>
            </w:r>
            <w:r w:rsidRPr="003C4C86">
              <w:rPr>
                <w:rFonts w:hint="eastAsia"/>
              </w:rPr>
              <w:t>ケアが、むしろ手厚く、企業</w:t>
            </w:r>
            <w:r w:rsidR="00220EED" w:rsidRPr="003C4C86">
              <w:rPr>
                <w:rFonts w:hint="eastAsia"/>
              </w:rPr>
              <w:t>間との話し合いも緻密である。</w:t>
            </w:r>
          </w:p>
          <w:p w:rsidR="0045126F" w:rsidRPr="003C4C86" w:rsidRDefault="009452F8" w:rsidP="00D01479">
            <w:pPr>
              <w:widowControl/>
              <w:ind w:firstLineChars="100" w:firstLine="210"/>
              <w:jc w:val="left"/>
            </w:pPr>
            <w:r w:rsidRPr="003C4C86">
              <w:rPr>
                <w:rFonts w:hint="eastAsia"/>
              </w:rPr>
              <w:t>企業サイドも、きちんと働ける障害者を求めている</w:t>
            </w:r>
            <w:r w:rsidR="0045126F" w:rsidRPr="003C4C86">
              <w:rPr>
                <w:rFonts w:hint="eastAsia"/>
              </w:rPr>
              <w:t>。</w:t>
            </w:r>
          </w:p>
        </w:tc>
      </w:tr>
    </w:tbl>
    <w:p w:rsidR="00400A0A" w:rsidRPr="003C4C86" w:rsidRDefault="00400A0A"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0C20AD" w:rsidRPr="003C4C86" w:rsidTr="007E10B7">
        <w:tc>
          <w:tcPr>
            <w:tcW w:w="9836" w:type="dxa"/>
          </w:tcPr>
          <w:p w:rsidR="000C20AD" w:rsidRPr="003C4C86" w:rsidRDefault="000C20AD" w:rsidP="000C20AD">
            <w:pPr>
              <w:widowControl/>
              <w:jc w:val="left"/>
            </w:pPr>
            <w:r w:rsidRPr="003C4C86">
              <w:rPr>
                <w:rFonts w:hint="eastAsia"/>
              </w:rPr>
              <w:t>Q</w:t>
            </w:r>
          </w:p>
          <w:p w:rsidR="000C20AD" w:rsidRPr="003C4C86" w:rsidRDefault="00400A0A" w:rsidP="000C20AD">
            <w:pPr>
              <w:widowControl/>
              <w:jc w:val="left"/>
            </w:pPr>
            <w:r w:rsidRPr="003C4C86">
              <w:rPr>
                <w:rFonts w:hint="eastAsia"/>
              </w:rPr>
              <w:t xml:space="preserve">　発達障害は病気だから、医療機関に行かないと、治療はできない</w:t>
            </w:r>
            <w:r w:rsidR="00C8467A" w:rsidRPr="003C4C86">
              <w:rPr>
                <w:rFonts w:hint="eastAsia"/>
              </w:rPr>
              <w:t>？</w:t>
            </w:r>
          </w:p>
        </w:tc>
      </w:tr>
      <w:tr w:rsidR="00C8467A" w:rsidRPr="003C4C86" w:rsidTr="007E10B7">
        <w:tc>
          <w:tcPr>
            <w:tcW w:w="9836" w:type="dxa"/>
          </w:tcPr>
          <w:p w:rsidR="00C8467A" w:rsidRPr="003C4C86" w:rsidRDefault="00C8467A" w:rsidP="000C20AD">
            <w:pPr>
              <w:widowControl/>
              <w:jc w:val="left"/>
            </w:pPr>
            <w:r w:rsidRPr="003C4C86">
              <w:rPr>
                <w:rFonts w:hint="eastAsia"/>
              </w:rPr>
              <w:t>A</w:t>
            </w:r>
          </w:p>
          <w:p w:rsidR="00C8467A" w:rsidRPr="003C4C86" w:rsidRDefault="00C8467A" w:rsidP="000C20AD">
            <w:pPr>
              <w:widowControl/>
              <w:jc w:val="left"/>
            </w:pPr>
            <w:r w:rsidRPr="003C4C86">
              <w:rPr>
                <w:rFonts w:hint="eastAsia"/>
              </w:rPr>
              <w:t xml:space="preserve">　医療機関での診断がなされなくても、良い生活を送ることこそ、健常児にとっても、発達障害を抱える子どもにとっても、必要なことであり、すぐに、とりかかることができる。</w:t>
            </w:r>
          </w:p>
        </w:tc>
      </w:tr>
    </w:tbl>
    <w:p w:rsidR="000C20AD" w:rsidRPr="003C4C86" w:rsidRDefault="000C20AD"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C8467A" w:rsidRPr="003C4C86" w:rsidTr="007E10B7">
        <w:tc>
          <w:tcPr>
            <w:tcW w:w="9836" w:type="dxa"/>
          </w:tcPr>
          <w:p w:rsidR="00C8467A" w:rsidRPr="003C4C86" w:rsidRDefault="00C8467A" w:rsidP="00C8467A">
            <w:pPr>
              <w:widowControl/>
              <w:jc w:val="left"/>
            </w:pPr>
            <w:r w:rsidRPr="003C4C86">
              <w:rPr>
                <w:rFonts w:hint="eastAsia"/>
              </w:rPr>
              <w:t>Q</w:t>
            </w:r>
          </w:p>
          <w:p w:rsidR="00C8467A" w:rsidRPr="003C4C86" w:rsidRDefault="00C8467A" w:rsidP="00C8467A">
            <w:pPr>
              <w:widowControl/>
              <w:jc w:val="left"/>
            </w:pPr>
            <w:r w:rsidRPr="003C4C86">
              <w:rPr>
                <w:rFonts w:hint="eastAsia"/>
              </w:rPr>
              <w:t xml:space="preserve">　病院に行き、言語療法、作業療法などを受けることは、発達を非常に促進</w:t>
            </w:r>
            <w:r w:rsidR="009452F8" w:rsidRPr="003C4C86">
              <w:rPr>
                <w:rFonts w:hint="eastAsia"/>
              </w:rPr>
              <w:t>する</w:t>
            </w:r>
            <w:r w:rsidRPr="003C4C86">
              <w:rPr>
                <w:rFonts w:hint="eastAsia"/>
              </w:rPr>
              <w:t>？</w:t>
            </w:r>
          </w:p>
        </w:tc>
      </w:tr>
      <w:tr w:rsidR="00C8467A" w:rsidRPr="003C4C86" w:rsidTr="007E10B7">
        <w:tc>
          <w:tcPr>
            <w:tcW w:w="9836" w:type="dxa"/>
          </w:tcPr>
          <w:p w:rsidR="00C8467A" w:rsidRPr="003C4C86" w:rsidRDefault="00C8467A" w:rsidP="00C8467A">
            <w:pPr>
              <w:widowControl/>
              <w:jc w:val="left"/>
            </w:pPr>
            <w:r w:rsidRPr="003C4C86">
              <w:rPr>
                <w:rFonts w:hint="eastAsia"/>
              </w:rPr>
              <w:t>A</w:t>
            </w:r>
          </w:p>
          <w:p w:rsidR="00C8467A" w:rsidRPr="003C4C86" w:rsidRDefault="00C8467A" w:rsidP="00C8467A">
            <w:pPr>
              <w:widowControl/>
              <w:jc w:val="left"/>
            </w:pPr>
            <w:r w:rsidRPr="003C4C86">
              <w:rPr>
                <w:rFonts w:hint="eastAsia"/>
              </w:rPr>
              <w:t xml:space="preserve">　これらの医療モデルの治療は、一般の習い事、稽古事と同じレベルと考えたほうがよい。</w:t>
            </w:r>
          </w:p>
        </w:tc>
      </w:tr>
    </w:tbl>
    <w:p w:rsidR="00C8467A" w:rsidRPr="003C4C86" w:rsidRDefault="00C8467A"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C8467A" w:rsidRPr="003C4C86" w:rsidTr="007E10B7">
        <w:tc>
          <w:tcPr>
            <w:tcW w:w="9836" w:type="dxa"/>
          </w:tcPr>
          <w:p w:rsidR="00C8467A" w:rsidRPr="003C4C86" w:rsidRDefault="00C8467A" w:rsidP="00C8467A">
            <w:pPr>
              <w:widowControl/>
              <w:jc w:val="left"/>
            </w:pPr>
            <w:r w:rsidRPr="003C4C86">
              <w:rPr>
                <w:rFonts w:hint="eastAsia"/>
              </w:rPr>
              <w:t>Q</w:t>
            </w:r>
          </w:p>
          <w:p w:rsidR="00C8467A" w:rsidRPr="003C4C86" w:rsidRDefault="00C8467A" w:rsidP="009452F8">
            <w:pPr>
              <w:widowControl/>
              <w:jc w:val="left"/>
            </w:pPr>
            <w:r w:rsidRPr="003C4C86">
              <w:rPr>
                <w:rFonts w:hint="eastAsia"/>
              </w:rPr>
              <w:t xml:space="preserve">　なるべく早く集団の中に入れて、普通の子どもた</w:t>
            </w:r>
            <w:r w:rsidR="00220EED" w:rsidRPr="003C4C86">
              <w:rPr>
                <w:rFonts w:hint="eastAsia"/>
              </w:rPr>
              <w:t>ち</w:t>
            </w:r>
            <w:r w:rsidRPr="003C4C86">
              <w:rPr>
                <w:rFonts w:hint="eastAsia"/>
              </w:rPr>
              <w:t>に接する方が、よく発達</w:t>
            </w:r>
            <w:r w:rsidR="009452F8" w:rsidRPr="003C4C86">
              <w:rPr>
                <w:rFonts w:hint="eastAsia"/>
              </w:rPr>
              <w:t>する</w:t>
            </w:r>
            <w:r w:rsidRPr="003C4C86">
              <w:rPr>
                <w:rFonts w:hint="eastAsia"/>
              </w:rPr>
              <w:t>？</w:t>
            </w:r>
          </w:p>
        </w:tc>
      </w:tr>
      <w:tr w:rsidR="00C8467A" w:rsidRPr="003C4C86" w:rsidTr="007E10B7">
        <w:tc>
          <w:tcPr>
            <w:tcW w:w="9836" w:type="dxa"/>
          </w:tcPr>
          <w:p w:rsidR="00C8467A" w:rsidRPr="003C4C86" w:rsidRDefault="00C8467A" w:rsidP="00C8467A">
            <w:pPr>
              <w:widowControl/>
              <w:jc w:val="left"/>
            </w:pPr>
            <w:r w:rsidRPr="003C4C86">
              <w:rPr>
                <w:rFonts w:hint="eastAsia"/>
              </w:rPr>
              <w:t>A</w:t>
            </w:r>
          </w:p>
          <w:p w:rsidR="00C8467A" w:rsidRPr="003C4C86" w:rsidRDefault="00C8467A" w:rsidP="00C8467A">
            <w:pPr>
              <w:widowControl/>
              <w:jc w:val="left"/>
            </w:pPr>
            <w:r w:rsidRPr="003C4C86">
              <w:rPr>
                <w:rFonts w:hint="eastAsia"/>
              </w:rPr>
              <w:t xml:space="preserve">　これは、その子が、他の子どもの良い行動を、積極的に取り入れるようになったときのみに有効。</w:t>
            </w:r>
          </w:p>
          <w:p w:rsidR="00C8467A" w:rsidRPr="003C4C86" w:rsidRDefault="00C8467A" w:rsidP="00C8467A">
            <w:pPr>
              <w:widowControl/>
              <w:jc w:val="left"/>
            </w:pPr>
            <w:r w:rsidRPr="003C4C86">
              <w:rPr>
                <w:rFonts w:hint="eastAsia"/>
              </w:rPr>
              <w:t xml:space="preserve">　</w:t>
            </w:r>
            <w:r w:rsidR="00C720C2" w:rsidRPr="003C4C86">
              <w:rPr>
                <w:rFonts w:hint="eastAsia"/>
              </w:rPr>
              <w:t>時期、タイミングが不適切な場合、</w:t>
            </w:r>
            <w:r w:rsidRPr="003C4C86">
              <w:rPr>
                <w:rFonts w:hint="eastAsia"/>
              </w:rPr>
              <w:t>真似てほしくない行動をすぐに取り入れ、真似てほしい行動は無視する</w:t>
            </w:r>
            <w:r w:rsidR="00C720C2" w:rsidRPr="003C4C86">
              <w:rPr>
                <w:rFonts w:hint="eastAsia"/>
              </w:rPr>
              <w:t>という状況に陥る。</w:t>
            </w:r>
          </w:p>
        </w:tc>
      </w:tr>
    </w:tbl>
    <w:p w:rsidR="000C20AD" w:rsidRPr="003C4C86" w:rsidRDefault="000C20AD"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C720C2" w:rsidRPr="003C4C86" w:rsidTr="007E10B7">
        <w:tc>
          <w:tcPr>
            <w:tcW w:w="9836" w:type="dxa"/>
          </w:tcPr>
          <w:p w:rsidR="00C720C2" w:rsidRPr="003C4C86" w:rsidRDefault="00C720C2" w:rsidP="00C720C2">
            <w:pPr>
              <w:widowControl/>
              <w:jc w:val="left"/>
            </w:pPr>
            <w:r w:rsidRPr="003C4C86">
              <w:rPr>
                <w:rFonts w:hint="eastAsia"/>
              </w:rPr>
              <w:t>Q</w:t>
            </w:r>
          </w:p>
          <w:p w:rsidR="00C720C2" w:rsidRPr="003C4C86" w:rsidRDefault="00C720C2" w:rsidP="00C720C2">
            <w:pPr>
              <w:widowControl/>
              <w:jc w:val="left"/>
            </w:pPr>
            <w:r w:rsidRPr="003C4C86">
              <w:rPr>
                <w:rFonts w:hint="eastAsia"/>
              </w:rPr>
              <w:t xml:space="preserve">　幼児期から子どもの自主性を重んじることが、子どもの発達を促進</w:t>
            </w:r>
            <w:r w:rsidR="009452F8" w:rsidRPr="003C4C86">
              <w:rPr>
                <w:rFonts w:hint="eastAsia"/>
              </w:rPr>
              <w:t>する</w:t>
            </w:r>
            <w:r w:rsidRPr="003C4C86">
              <w:rPr>
                <w:rFonts w:hint="eastAsia"/>
              </w:rPr>
              <w:t>？</w:t>
            </w:r>
          </w:p>
        </w:tc>
      </w:tr>
      <w:tr w:rsidR="00C720C2" w:rsidRPr="003C4C86" w:rsidTr="007E10B7">
        <w:tc>
          <w:tcPr>
            <w:tcW w:w="9836" w:type="dxa"/>
          </w:tcPr>
          <w:p w:rsidR="00C720C2" w:rsidRPr="003C4C86" w:rsidRDefault="00C720C2" w:rsidP="00C720C2">
            <w:pPr>
              <w:widowControl/>
              <w:jc w:val="left"/>
            </w:pPr>
            <w:r w:rsidRPr="003C4C86">
              <w:rPr>
                <w:rFonts w:hint="eastAsia"/>
              </w:rPr>
              <w:t>A</w:t>
            </w:r>
          </w:p>
          <w:p w:rsidR="00C720C2" w:rsidRPr="003C4C86" w:rsidRDefault="00C720C2" w:rsidP="00C720C2">
            <w:pPr>
              <w:widowControl/>
              <w:jc w:val="left"/>
            </w:pPr>
            <w:r w:rsidRPr="003C4C86">
              <w:rPr>
                <w:rFonts w:hint="eastAsia"/>
              </w:rPr>
              <w:t xml:space="preserve">　自主性の名の下に、発達に大きな偏りを持つ子どもが放置されていることは、決して良いことではない。発達障害を持つ子どもへの最悪の対応は、「放置」である。</w:t>
            </w:r>
          </w:p>
        </w:tc>
      </w:tr>
    </w:tbl>
    <w:p w:rsidR="00E64D0A" w:rsidRPr="003C4C86" w:rsidRDefault="00E64D0A" w:rsidP="000C20A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CE2427" w:rsidRPr="003C4C86" w:rsidTr="00CE2427">
        <w:tc>
          <w:tcPr>
            <w:tcW w:w="9836" w:type="dxa"/>
          </w:tcPr>
          <w:p w:rsidR="00CE2427" w:rsidRPr="003C4C86" w:rsidRDefault="00CE2427" w:rsidP="00CE2427">
            <w:pPr>
              <w:widowControl/>
              <w:jc w:val="left"/>
            </w:pPr>
            <w:r w:rsidRPr="003C4C86">
              <w:rPr>
                <w:rFonts w:hint="eastAsia"/>
              </w:rPr>
              <w:t>Q</w:t>
            </w:r>
          </w:p>
          <w:p w:rsidR="00CE2427" w:rsidRPr="003C4C86" w:rsidRDefault="00CE2427" w:rsidP="00CE2427">
            <w:pPr>
              <w:widowControl/>
              <w:jc w:val="left"/>
            </w:pPr>
            <w:r w:rsidRPr="003C4C86">
              <w:rPr>
                <w:rFonts w:hint="eastAsia"/>
              </w:rPr>
              <w:t xml:space="preserve">　</w:t>
            </w:r>
            <w:r w:rsidR="00A63C8B" w:rsidRPr="003C4C86">
              <w:rPr>
                <w:rFonts w:hint="eastAsia"/>
              </w:rPr>
              <w:t>普通学級</w:t>
            </w:r>
            <w:r w:rsidRPr="003C4C86">
              <w:rPr>
                <w:rFonts w:hint="eastAsia"/>
              </w:rPr>
              <w:t>の中で、周りの子どもたちから助けられなが</w:t>
            </w:r>
            <w:r w:rsidR="00220EED" w:rsidRPr="003C4C86">
              <w:rPr>
                <w:rFonts w:hint="eastAsia"/>
              </w:rPr>
              <w:t>ら</w:t>
            </w:r>
            <w:r w:rsidRPr="003C4C86">
              <w:rPr>
                <w:rFonts w:hint="eastAsia"/>
              </w:rPr>
              <w:t>生活をすることは、本人にもよい影響がある？</w:t>
            </w:r>
          </w:p>
        </w:tc>
      </w:tr>
      <w:tr w:rsidR="00CE2427" w:rsidRPr="003C4C86" w:rsidTr="00CE2427">
        <w:tc>
          <w:tcPr>
            <w:tcW w:w="9836" w:type="dxa"/>
          </w:tcPr>
          <w:p w:rsidR="00CE2427" w:rsidRPr="003C4C86" w:rsidRDefault="00CE2427" w:rsidP="00CE2427">
            <w:pPr>
              <w:widowControl/>
              <w:jc w:val="left"/>
            </w:pPr>
            <w:r w:rsidRPr="003C4C86">
              <w:rPr>
                <w:rFonts w:hint="eastAsia"/>
              </w:rPr>
              <w:t>A</w:t>
            </w:r>
          </w:p>
          <w:p w:rsidR="00CE2427" w:rsidRPr="003C4C86" w:rsidRDefault="00CE2427" w:rsidP="00CE2427">
            <w:pPr>
              <w:widowControl/>
              <w:jc w:val="left"/>
            </w:pPr>
            <w:r w:rsidRPr="003C4C86">
              <w:rPr>
                <w:rFonts w:hint="eastAsia"/>
              </w:rPr>
              <w:t xml:space="preserve">　良い影響があるのは、本人以外のクラスの同級生である。障害のある人への偏見を持たない大人に成長させる上で重要で、お世話をする子には大きなプラスがある。しかし、発達障害の子ども</w:t>
            </w:r>
            <w:r w:rsidR="00220EED" w:rsidRPr="003C4C86">
              <w:rPr>
                <w:rFonts w:hint="eastAsia"/>
              </w:rPr>
              <w:t>自身にとってメリットは少ない。自尊感情の低下や、助けられることが当然であるといった</w:t>
            </w:r>
            <w:r w:rsidRPr="003C4C86">
              <w:rPr>
                <w:rFonts w:hint="eastAsia"/>
              </w:rPr>
              <w:t>誤解をもたらす可能性もある。</w:t>
            </w:r>
            <w:r w:rsidR="00A63C8B" w:rsidRPr="003C4C86">
              <w:rPr>
                <w:rFonts w:hint="eastAsia"/>
              </w:rPr>
              <w:t>普通学級</w:t>
            </w:r>
            <w:r w:rsidRPr="003C4C86">
              <w:rPr>
                <w:rFonts w:hint="eastAsia"/>
              </w:rPr>
              <w:t>に固執することは意味を持たない。</w:t>
            </w:r>
          </w:p>
        </w:tc>
      </w:tr>
    </w:tbl>
    <w:p w:rsidR="007E10B7" w:rsidRPr="003C4C86" w:rsidRDefault="00D01479" w:rsidP="00D01479">
      <w:pPr>
        <w:pStyle w:val="2"/>
        <w:rPr>
          <w:sz w:val="24"/>
        </w:rPr>
      </w:pPr>
      <w:bookmarkStart w:id="12" w:name="_Toc334103459"/>
      <w:bookmarkStart w:id="13" w:name="_Toc413670437"/>
      <w:r w:rsidRPr="003C4C86">
        <w:rPr>
          <w:rFonts w:hint="eastAsia"/>
          <w:sz w:val="24"/>
        </w:rPr>
        <w:lastRenderedPageBreak/>
        <w:t>４．</w:t>
      </w:r>
      <w:r w:rsidR="007E10B7" w:rsidRPr="003C4C86">
        <w:rPr>
          <w:rFonts w:hint="eastAsia"/>
          <w:sz w:val="24"/>
        </w:rPr>
        <w:t>発達障害は、マイナスなのか</w:t>
      </w:r>
      <w:bookmarkEnd w:id="12"/>
      <w:bookmarkEnd w:id="13"/>
    </w:p>
    <w:p w:rsidR="007E10B7" w:rsidRPr="003C4C86" w:rsidRDefault="007E10B7" w:rsidP="007E10B7">
      <w:pPr>
        <w:widowControl/>
        <w:jc w:val="left"/>
      </w:pPr>
    </w:p>
    <w:p w:rsidR="007E10B7" w:rsidRPr="003C4C86" w:rsidRDefault="007E10B7" w:rsidP="007E10B7">
      <w:pPr>
        <w:widowControl/>
        <w:jc w:val="left"/>
      </w:pPr>
      <w:r w:rsidRPr="003C4C86">
        <w:rPr>
          <w:rFonts w:hint="eastAsia"/>
        </w:rPr>
        <w:t xml:space="preserve">　障害という言葉は、さしさわりがある、害がある、という漢字が当てられるため、マイナスのイメージがつきまとう。保護者にすれば、自分の子どもが障害者であるということは、大きな心の負担であろう。</w:t>
      </w:r>
    </w:p>
    <w:p w:rsidR="007E10B7" w:rsidRPr="003C4C86" w:rsidRDefault="007E10B7" w:rsidP="007E10B7">
      <w:pPr>
        <w:widowControl/>
        <w:jc w:val="left"/>
      </w:pPr>
      <w:r w:rsidRPr="003C4C86">
        <w:rPr>
          <w:rFonts w:hint="eastAsia"/>
        </w:rPr>
        <w:t xml:space="preserve">　しかし、日本では、法律に発達障害という言葉が使われているため、この呼称を捨てることができない。</w:t>
      </w:r>
    </w:p>
    <w:p w:rsidR="007E10B7" w:rsidRPr="003C4C86" w:rsidRDefault="007E10B7" w:rsidP="007E10B7">
      <w:pPr>
        <w:widowControl/>
        <w:jc w:val="left"/>
      </w:pPr>
      <w:r w:rsidRPr="003C4C86">
        <w:rPr>
          <w:rFonts w:hint="eastAsia"/>
        </w:rPr>
        <w:t xml:space="preserve">　まず、言えることは、その子のハンディキャップが、よほど明瞭でない限り、障害という言葉を当てるのは、避けた方がよい。</w:t>
      </w:r>
    </w:p>
    <w:p w:rsidR="007E10B7" w:rsidRPr="003C4C86" w:rsidRDefault="007E10B7" w:rsidP="007E10B7">
      <w:pPr>
        <w:widowControl/>
        <w:jc w:val="left"/>
      </w:pPr>
      <w:r w:rsidRPr="003C4C86">
        <w:rPr>
          <w:rFonts w:hint="eastAsia"/>
        </w:rPr>
        <w:t xml:space="preserve">　人間には、必ず、得手不得手がある。音楽の才能が飛び抜けている子、絵が上手な子でも、算数はからっきしだめとか、運動神経抜群だけど、作文は全くだめとか、その逆に、勉強はできても、裁縫はお手上げなど、人間は、一人一人、その能力に、様々な凸凹を抱えているものである。</w:t>
      </w:r>
    </w:p>
    <w:p w:rsidR="007E10B7" w:rsidRPr="003C4C86" w:rsidRDefault="007E10B7" w:rsidP="007E10B7">
      <w:pPr>
        <w:widowControl/>
        <w:jc w:val="left"/>
      </w:pPr>
      <w:r w:rsidRPr="003C4C86">
        <w:rPr>
          <w:rFonts w:hint="eastAsia"/>
        </w:rPr>
        <w:t xml:space="preserve">　むしろ、オールラウンドに、どんなことも完璧にこなすという人は、ほとんど</w:t>
      </w:r>
      <w:r w:rsidR="00220EED" w:rsidRPr="003C4C86">
        <w:rPr>
          <w:rFonts w:hint="eastAsia"/>
        </w:rPr>
        <w:t>い</w:t>
      </w:r>
      <w:r w:rsidRPr="003C4C86">
        <w:rPr>
          <w:rFonts w:hint="eastAsia"/>
        </w:rPr>
        <w:t>ない</w:t>
      </w:r>
      <w:r w:rsidR="00220EED" w:rsidRPr="003C4C86">
        <w:rPr>
          <w:rFonts w:hint="eastAsia"/>
        </w:rPr>
        <w:t>のではないか</w:t>
      </w:r>
      <w:r w:rsidRPr="003C4C86">
        <w:rPr>
          <w:rFonts w:hint="eastAsia"/>
        </w:rPr>
        <w:t>。</w:t>
      </w:r>
    </w:p>
    <w:p w:rsidR="00220EED" w:rsidRPr="003C4C86" w:rsidRDefault="00220EED" w:rsidP="007E10B7">
      <w:pPr>
        <w:widowControl/>
        <w:jc w:val="left"/>
      </w:pPr>
    </w:p>
    <w:p w:rsidR="00A64E58" w:rsidRPr="003C4C86" w:rsidRDefault="007E10B7" w:rsidP="007E10B7">
      <w:pPr>
        <w:widowControl/>
        <w:jc w:val="left"/>
      </w:pPr>
      <w:r w:rsidRPr="003C4C86">
        <w:rPr>
          <w:rFonts w:hint="eastAsia"/>
        </w:rPr>
        <w:t xml:space="preserve">　</w:t>
      </w:r>
      <w:r w:rsidR="00A64E58" w:rsidRPr="003C4C86">
        <w:rPr>
          <w:rFonts w:hint="eastAsia"/>
        </w:rPr>
        <w:t>重要なことは、能力の発達の凸凹は、マイナスとは限らないということである。</w:t>
      </w:r>
    </w:p>
    <w:p w:rsidR="00220EED" w:rsidRPr="003C4C86" w:rsidRDefault="00220EED" w:rsidP="007E10B7">
      <w:pPr>
        <w:widowControl/>
        <w:jc w:val="left"/>
      </w:pPr>
    </w:p>
    <w:p w:rsidR="00A64E58" w:rsidRPr="003C4C86" w:rsidRDefault="00A64E58" w:rsidP="007E10B7">
      <w:pPr>
        <w:widowControl/>
        <w:jc w:val="left"/>
      </w:pPr>
      <w:r w:rsidRPr="003C4C86">
        <w:rPr>
          <w:rFonts w:hint="eastAsia"/>
        </w:rPr>
        <w:t xml:space="preserve">　最近の研究で、偉人や天才として知られる人の中に、特に、自閉症スペクトラム</w:t>
      </w:r>
      <w:r w:rsidR="00447204" w:rsidRPr="003C4C86">
        <w:rPr>
          <w:rFonts w:hint="eastAsia"/>
        </w:rPr>
        <w:t>と考えられる人が数多く存在するという指摘がなされるようになっている。</w:t>
      </w:r>
    </w:p>
    <w:p w:rsidR="00220EED" w:rsidRPr="003C4C86" w:rsidRDefault="00220EED" w:rsidP="007E10B7">
      <w:pPr>
        <w:widowControl/>
        <w:jc w:val="left"/>
      </w:pPr>
    </w:p>
    <w:p w:rsidR="00447204" w:rsidRPr="003C4C86" w:rsidRDefault="00447204" w:rsidP="007E10B7">
      <w:pPr>
        <w:widowControl/>
        <w:jc w:val="left"/>
      </w:pPr>
      <w:r w:rsidRPr="003C4C86">
        <w:rPr>
          <w:rFonts w:hint="eastAsia"/>
        </w:rPr>
        <w:t xml:space="preserve">　非凡な才能は、日の当たる輝かしい能力の陰に、大きな「苦手」が存在している</w:t>
      </w:r>
      <w:r w:rsidR="00220EED" w:rsidRPr="003C4C86">
        <w:rPr>
          <w:rFonts w:hint="eastAsia"/>
        </w:rPr>
        <w:t>。</w:t>
      </w:r>
    </w:p>
    <w:p w:rsidR="00220EED" w:rsidRPr="003C4C86" w:rsidRDefault="00220EED" w:rsidP="007E10B7">
      <w:pPr>
        <w:widowControl/>
        <w:jc w:val="left"/>
      </w:pPr>
    </w:p>
    <w:p w:rsidR="00447204" w:rsidRPr="003C4C86" w:rsidRDefault="00447204" w:rsidP="007E10B7">
      <w:pPr>
        <w:widowControl/>
        <w:jc w:val="left"/>
      </w:pPr>
      <w:r w:rsidRPr="003C4C86">
        <w:rPr>
          <w:rFonts w:hint="eastAsia"/>
        </w:rPr>
        <w:t xml:space="preserve">　軽度の知的障害のある自閉症者で、ある製薬メーカーで働く青年がいる。彼は、試薬のカプセルに、分量を正確に測った薬剤を詰める作業を、１日中、行っている。薬剤の調合は、分量を間違えると、人の命に関わる。彼は、そういう神経ストレスのかかる作業を、８時間もの勤務時間の間、正確無比にやってのける。彼は、健常者といわれる人たちよりも、はるかに集中力を長時間持続できる「才能」を持って生まれてきた。彼は、社会に職を得て、給料をもらい、税金をはらっている立派な社会人である。</w:t>
      </w:r>
    </w:p>
    <w:p w:rsidR="00220EED" w:rsidRPr="003C4C86" w:rsidRDefault="00220EED" w:rsidP="007E10B7">
      <w:pPr>
        <w:widowControl/>
        <w:jc w:val="left"/>
      </w:pPr>
    </w:p>
    <w:p w:rsidR="000D74A2" w:rsidRPr="003C4C86" w:rsidRDefault="000D74A2" w:rsidP="007E10B7">
      <w:pPr>
        <w:widowControl/>
        <w:jc w:val="left"/>
      </w:pPr>
      <w:r w:rsidRPr="003C4C86">
        <w:rPr>
          <w:rFonts w:hint="eastAsia"/>
        </w:rPr>
        <w:t xml:space="preserve">　企業は、法令（身体障害者採用促進法）に定められている一定数の障害者を雇用する義務がある。</w:t>
      </w:r>
    </w:p>
    <w:p w:rsidR="00447204" w:rsidRPr="003C4C86" w:rsidRDefault="00220EED" w:rsidP="00D01479">
      <w:pPr>
        <w:widowControl/>
        <w:ind w:firstLineChars="100" w:firstLine="210"/>
        <w:jc w:val="left"/>
      </w:pPr>
      <w:r w:rsidRPr="003C4C86">
        <w:rPr>
          <w:rFonts w:hint="eastAsia"/>
        </w:rPr>
        <w:t>企業</w:t>
      </w:r>
      <w:r w:rsidR="000D74A2" w:rsidRPr="003C4C86">
        <w:rPr>
          <w:rFonts w:hint="eastAsia"/>
        </w:rPr>
        <w:t>サイドとしては、しっかり働いてくれる障害者であれば、</w:t>
      </w:r>
      <w:r w:rsidR="00447204" w:rsidRPr="003C4C86">
        <w:rPr>
          <w:rFonts w:hint="eastAsia"/>
        </w:rPr>
        <w:t>ぜひ、欲しいのである。</w:t>
      </w:r>
    </w:p>
    <w:p w:rsidR="000D74A2" w:rsidRPr="003C4C86" w:rsidRDefault="000D74A2" w:rsidP="007E10B7">
      <w:pPr>
        <w:widowControl/>
        <w:jc w:val="left"/>
      </w:pPr>
    </w:p>
    <w:p w:rsidR="00447204" w:rsidRPr="003C4C86" w:rsidRDefault="00447204" w:rsidP="007E10B7">
      <w:pPr>
        <w:widowControl/>
        <w:jc w:val="left"/>
      </w:pPr>
      <w:r w:rsidRPr="003C4C86">
        <w:rPr>
          <w:rFonts w:hint="eastAsia"/>
        </w:rPr>
        <w:t xml:space="preserve">　社会は、適材適所の原則が働く。自分の得手を見つけて、それを生かせれば、健常者であろうが、障害者であろうが、立派な社会人なのである。</w:t>
      </w:r>
    </w:p>
    <w:p w:rsidR="00E64D0A" w:rsidRPr="003C4C86" w:rsidRDefault="00E64D0A">
      <w:pPr>
        <w:widowControl/>
        <w:jc w:val="left"/>
      </w:pPr>
    </w:p>
    <w:p w:rsidR="00283619" w:rsidRPr="003C4C86" w:rsidRDefault="00283619">
      <w:pPr>
        <w:widowControl/>
        <w:jc w:val="left"/>
      </w:pPr>
      <w:r w:rsidRPr="003C4C86">
        <w:rPr>
          <w:rFonts w:hint="eastAsia"/>
        </w:rPr>
        <w:t xml:space="preserve">　学校は、子どもたちの得手、不得手を見極め、</w:t>
      </w:r>
      <w:r w:rsidR="000D74A2" w:rsidRPr="003C4C86">
        <w:rPr>
          <w:rFonts w:hint="eastAsia"/>
        </w:rPr>
        <w:t>長所を伸ばし、不得手な部分を補う術を、子どもに教える場所でなければならない。</w:t>
      </w:r>
    </w:p>
    <w:p w:rsidR="00283619" w:rsidRPr="003C4C86" w:rsidRDefault="00283619">
      <w:pPr>
        <w:widowControl/>
        <w:jc w:val="left"/>
      </w:pPr>
    </w:p>
    <w:p w:rsidR="00283619" w:rsidRPr="003C4C86" w:rsidRDefault="00283619">
      <w:pPr>
        <w:widowControl/>
        <w:jc w:val="left"/>
      </w:pPr>
      <w:r w:rsidRPr="003C4C86">
        <w:rPr>
          <w:rFonts w:hint="eastAsia"/>
        </w:rPr>
        <w:t xml:space="preserve">　学校が、ここの子どもの認知特性を無視した、強引な指導をすれば、子どもは、傷つき、疲れ、自尊感情を大きく損なうことになる。</w:t>
      </w:r>
    </w:p>
    <w:p w:rsidR="00283619" w:rsidRPr="003C4C86" w:rsidRDefault="00283619">
      <w:pPr>
        <w:widowControl/>
        <w:jc w:val="left"/>
      </w:pPr>
    </w:p>
    <w:p w:rsidR="00233D61" w:rsidRDefault="00283619">
      <w:pPr>
        <w:widowControl/>
        <w:jc w:val="left"/>
      </w:pPr>
      <w:r w:rsidRPr="003C4C86">
        <w:rPr>
          <w:rFonts w:hint="eastAsia"/>
        </w:rPr>
        <w:t xml:space="preserve">　障害ではなく、能力の凸凹と考えよう。障害の字を当てるのは、健常者の傲慢にすぎない。</w:t>
      </w:r>
    </w:p>
    <w:p w:rsidR="00233D61" w:rsidRDefault="00233D61">
      <w:pPr>
        <w:widowControl/>
        <w:jc w:val="left"/>
      </w:pPr>
      <w:r>
        <w:lastRenderedPageBreak/>
        <w:br w:type="page"/>
      </w:r>
    </w:p>
    <w:p w:rsidR="00283619" w:rsidRPr="003C4C86" w:rsidRDefault="00283619">
      <w:pPr>
        <w:widowControl/>
        <w:jc w:val="left"/>
      </w:pPr>
    </w:p>
    <w:p w:rsidR="001433A4" w:rsidRPr="003C4C86" w:rsidRDefault="00E64D0A" w:rsidP="00D01479">
      <w:pPr>
        <w:pStyle w:val="1"/>
        <w:sectPr w:rsidR="001433A4" w:rsidRPr="003C4C86" w:rsidSect="0042531D">
          <w:footerReference w:type="default" r:id="rId10"/>
          <w:pgSz w:w="11906" w:h="16838" w:code="9"/>
          <w:pgMar w:top="1134" w:right="1134" w:bottom="1134" w:left="1134" w:header="851" w:footer="567" w:gutter="0"/>
          <w:pgNumType w:start="1"/>
          <w:cols w:space="425"/>
          <w:docGrid w:type="lines" w:linePitch="360"/>
        </w:sectPr>
      </w:pPr>
      <w:bookmarkStart w:id="14" w:name="_Toc334103460"/>
      <w:bookmarkStart w:id="15" w:name="_Toc413670438"/>
      <w:r w:rsidRPr="003C4C86">
        <w:rPr>
          <w:rFonts w:hint="eastAsia"/>
          <w:sz w:val="28"/>
        </w:rPr>
        <w:t>第２章</w:t>
      </w:r>
      <w:r w:rsidR="00D01479" w:rsidRPr="003C4C86">
        <w:rPr>
          <w:rFonts w:hint="eastAsia"/>
          <w:sz w:val="28"/>
        </w:rPr>
        <w:t xml:space="preserve">　</w:t>
      </w:r>
      <w:r w:rsidRPr="003C4C86">
        <w:rPr>
          <w:rFonts w:hint="eastAsia"/>
          <w:sz w:val="28"/>
        </w:rPr>
        <w:t>自閉症スペクトラムへの対応</w:t>
      </w:r>
      <w:bookmarkEnd w:id="14"/>
      <w:bookmarkEnd w:id="15"/>
    </w:p>
    <w:p w:rsidR="00E64D0A" w:rsidRPr="003C4C86" w:rsidRDefault="00E64D0A" w:rsidP="000C20AD">
      <w:pPr>
        <w:widowControl/>
        <w:jc w:val="left"/>
      </w:pPr>
    </w:p>
    <w:p w:rsidR="00E64D0A" w:rsidRPr="003C4C86" w:rsidRDefault="00E64D0A" w:rsidP="000C20AD">
      <w:pPr>
        <w:widowControl/>
        <w:jc w:val="left"/>
      </w:pPr>
    </w:p>
    <w:p w:rsidR="00E64D0A" w:rsidRPr="003C4C86" w:rsidRDefault="00E64D0A">
      <w:pPr>
        <w:widowControl/>
        <w:jc w:val="left"/>
      </w:pPr>
      <w:r w:rsidRPr="003C4C86">
        <w:br w:type="page"/>
      </w:r>
    </w:p>
    <w:p w:rsidR="001433A4" w:rsidRPr="003C4C86" w:rsidRDefault="001433A4" w:rsidP="00791E9C">
      <w:pPr>
        <w:pStyle w:val="a4"/>
        <w:widowControl/>
        <w:numPr>
          <w:ilvl w:val="0"/>
          <w:numId w:val="3"/>
        </w:numPr>
        <w:ind w:leftChars="0"/>
        <w:jc w:val="left"/>
        <w:sectPr w:rsidR="001433A4" w:rsidRPr="003C4C86" w:rsidSect="00033EA1">
          <w:type w:val="continuous"/>
          <w:pgSz w:w="11906" w:h="16838" w:code="9"/>
          <w:pgMar w:top="1134" w:right="1134" w:bottom="1134" w:left="1134" w:header="851" w:footer="567" w:gutter="0"/>
          <w:pgNumType w:start="1"/>
          <w:cols w:space="425"/>
          <w:docGrid w:type="lines" w:linePitch="360"/>
        </w:sectPr>
      </w:pPr>
    </w:p>
    <w:p w:rsidR="00E64D0A" w:rsidRPr="003C4C86" w:rsidRDefault="00D01479" w:rsidP="00D01479">
      <w:pPr>
        <w:pStyle w:val="2"/>
        <w:rPr>
          <w:sz w:val="24"/>
        </w:rPr>
      </w:pPr>
      <w:bookmarkStart w:id="16" w:name="_Toc334103461"/>
      <w:bookmarkStart w:id="17" w:name="_Toc413670439"/>
      <w:r w:rsidRPr="003C4C86">
        <w:rPr>
          <w:rFonts w:hint="eastAsia"/>
          <w:sz w:val="24"/>
        </w:rPr>
        <w:lastRenderedPageBreak/>
        <w:t>１．</w:t>
      </w:r>
      <w:r w:rsidR="00791E9C" w:rsidRPr="003C4C86">
        <w:rPr>
          <w:rFonts w:hint="eastAsia"/>
          <w:sz w:val="24"/>
        </w:rPr>
        <w:t>自閉症スペクトラムの障害内容</w:t>
      </w:r>
      <w:bookmarkEnd w:id="16"/>
      <w:bookmarkEnd w:id="17"/>
    </w:p>
    <w:p w:rsidR="00791E9C" w:rsidRPr="003C4C86" w:rsidRDefault="00791E9C" w:rsidP="00791E9C">
      <w:pPr>
        <w:widowControl/>
        <w:jc w:val="left"/>
      </w:pPr>
    </w:p>
    <w:p w:rsidR="00791E9C" w:rsidRPr="003C4C86" w:rsidRDefault="00791E9C" w:rsidP="00791E9C">
      <w:pPr>
        <w:widowControl/>
        <w:jc w:val="left"/>
      </w:pPr>
      <w:r w:rsidRPr="003C4C86">
        <w:rPr>
          <w:rFonts w:hint="eastAsia"/>
        </w:rPr>
        <w:t xml:space="preserve">　自閉症とは、一言でいうと、</w:t>
      </w:r>
    </w:p>
    <w:p w:rsidR="00165412" w:rsidRPr="003C4C86" w:rsidRDefault="00165412" w:rsidP="00791E9C">
      <w:pPr>
        <w:widowControl/>
        <w:jc w:val="left"/>
      </w:pPr>
    </w:p>
    <w:tbl>
      <w:tblPr>
        <w:tblStyle w:val="a3"/>
        <w:tblW w:w="0" w:type="auto"/>
        <w:tblInd w:w="195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237"/>
      </w:tblGrid>
      <w:tr w:rsidR="00791E9C" w:rsidRPr="003C4C86" w:rsidTr="007E10B7">
        <w:tc>
          <w:tcPr>
            <w:tcW w:w="6237" w:type="dxa"/>
          </w:tcPr>
          <w:p w:rsidR="00791E9C" w:rsidRPr="003C4C86" w:rsidRDefault="00791E9C" w:rsidP="00791E9C">
            <w:pPr>
              <w:widowControl/>
              <w:jc w:val="left"/>
            </w:pPr>
          </w:p>
          <w:p w:rsidR="00791E9C" w:rsidRPr="003C4C86" w:rsidRDefault="00791E9C" w:rsidP="00791E9C">
            <w:pPr>
              <w:widowControl/>
              <w:jc w:val="center"/>
            </w:pPr>
            <w:r w:rsidRPr="003C4C86">
              <w:rPr>
                <w:rFonts w:hint="eastAsia"/>
              </w:rPr>
              <w:t>生まれつきの、社会性のハンディキャップを持つ発達障害</w:t>
            </w:r>
          </w:p>
          <w:p w:rsidR="00791E9C" w:rsidRPr="003C4C86" w:rsidRDefault="00791E9C" w:rsidP="00791E9C">
            <w:pPr>
              <w:widowControl/>
              <w:jc w:val="left"/>
            </w:pPr>
          </w:p>
        </w:tc>
      </w:tr>
    </w:tbl>
    <w:p w:rsidR="00791E9C" w:rsidRPr="003C4C86" w:rsidRDefault="00791E9C" w:rsidP="00791E9C">
      <w:pPr>
        <w:widowControl/>
        <w:jc w:val="left"/>
      </w:pPr>
      <w:r w:rsidRPr="003C4C86">
        <w:rPr>
          <w:rFonts w:hint="eastAsia"/>
        </w:rPr>
        <w:t>である。</w:t>
      </w:r>
    </w:p>
    <w:p w:rsidR="00791E9C" w:rsidRPr="003C4C86" w:rsidRDefault="00791E9C" w:rsidP="00791E9C">
      <w:pPr>
        <w:widowControl/>
        <w:jc w:val="left"/>
      </w:pPr>
    </w:p>
    <w:p w:rsidR="00791E9C" w:rsidRPr="003C4C86" w:rsidRDefault="00791E9C" w:rsidP="00791E9C">
      <w:pPr>
        <w:widowControl/>
        <w:jc w:val="left"/>
      </w:pPr>
      <w:r w:rsidRPr="003C4C86">
        <w:rPr>
          <w:rFonts w:hint="eastAsia"/>
        </w:rPr>
        <w:t xml:space="preserve">　自閉症は、次の３つの症状によって診断される。</w:t>
      </w:r>
    </w:p>
    <w:p w:rsidR="00791E9C" w:rsidRPr="003C4C86" w:rsidRDefault="00791E9C" w:rsidP="00791E9C">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76"/>
        <w:gridCol w:w="7460"/>
      </w:tblGrid>
      <w:tr w:rsidR="00791E9C" w:rsidRPr="003C4C86" w:rsidTr="00215CA2">
        <w:tc>
          <w:tcPr>
            <w:tcW w:w="2376" w:type="dxa"/>
            <w:tcBorders>
              <w:bottom w:val="double" w:sz="4" w:space="0" w:color="auto"/>
            </w:tcBorders>
            <w:shd w:val="clear" w:color="auto" w:fill="D9D9D9" w:themeFill="background1" w:themeFillShade="D9"/>
          </w:tcPr>
          <w:p w:rsidR="00791E9C" w:rsidRPr="003C4C86" w:rsidRDefault="00791E9C" w:rsidP="00215CA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障害</w:t>
            </w:r>
          </w:p>
        </w:tc>
        <w:tc>
          <w:tcPr>
            <w:tcW w:w="7460" w:type="dxa"/>
            <w:tcBorders>
              <w:bottom w:val="double" w:sz="4" w:space="0" w:color="auto"/>
            </w:tcBorders>
            <w:shd w:val="clear" w:color="auto" w:fill="D9D9D9" w:themeFill="background1" w:themeFillShade="D9"/>
          </w:tcPr>
          <w:p w:rsidR="00791E9C" w:rsidRPr="003C4C86" w:rsidRDefault="00791E9C" w:rsidP="00215CA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内容</w:t>
            </w:r>
          </w:p>
        </w:tc>
      </w:tr>
      <w:tr w:rsidR="00791E9C" w:rsidRPr="003C4C86" w:rsidTr="00215CA2">
        <w:tc>
          <w:tcPr>
            <w:tcW w:w="2376" w:type="dxa"/>
            <w:tcBorders>
              <w:top w:val="double" w:sz="4" w:space="0" w:color="auto"/>
            </w:tcBorders>
            <w:vAlign w:val="center"/>
          </w:tcPr>
          <w:p w:rsidR="00791E9C" w:rsidRPr="003C4C86" w:rsidRDefault="00791E9C" w:rsidP="00215CA2">
            <w:pPr>
              <w:widowControl/>
            </w:pPr>
            <w:r w:rsidRPr="003C4C86">
              <w:rPr>
                <w:rFonts w:hint="eastAsia"/>
              </w:rPr>
              <w:t>社会性の障害</w:t>
            </w:r>
          </w:p>
        </w:tc>
        <w:tc>
          <w:tcPr>
            <w:tcW w:w="7460" w:type="dxa"/>
            <w:tcBorders>
              <w:top w:val="double" w:sz="4" w:space="0" w:color="auto"/>
            </w:tcBorders>
          </w:tcPr>
          <w:p w:rsidR="00FC626C" w:rsidRPr="003C4C86" w:rsidRDefault="00901CEF" w:rsidP="00901CEF">
            <w:pPr>
              <w:widowControl/>
              <w:jc w:val="left"/>
            </w:pPr>
            <w:r w:rsidRPr="003C4C86">
              <w:rPr>
                <w:rFonts w:hint="eastAsia"/>
              </w:rPr>
              <w:t>他人</w:t>
            </w:r>
            <w:r w:rsidR="00791E9C" w:rsidRPr="003C4C86">
              <w:rPr>
                <w:rFonts w:hint="eastAsia"/>
              </w:rPr>
              <w:t>と</w:t>
            </w:r>
            <w:r w:rsidRPr="003C4C86">
              <w:rPr>
                <w:rFonts w:hint="eastAsia"/>
              </w:rPr>
              <w:t>の関わりに対して</w:t>
            </w:r>
            <w:r w:rsidR="00791E9C" w:rsidRPr="003C4C86">
              <w:rPr>
                <w:rFonts w:hint="eastAsia"/>
              </w:rPr>
              <w:t>、生まれつきの苦手</w:t>
            </w:r>
            <w:r w:rsidRPr="003C4C86">
              <w:rPr>
                <w:rFonts w:hint="eastAsia"/>
              </w:rPr>
              <w:t>意識がある。</w:t>
            </w:r>
          </w:p>
        </w:tc>
      </w:tr>
      <w:tr w:rsidR="00791E9C" w:rsidRPr="003C4C86" w:rsidTr="00215CA2">
        <w:tc>
          <w:tcPr>
            <w:tcW w:w="2376" w:type="dxa"/>
            <w:vAlign w:val="center"/>
          </w:tcPr>
          <w:p w:rsidR="00791E9C" w:rsidRPr="003C4C86" w:rsidRDefault="00791E9C" w:rsidP="00215CA2">
            <w:pPr>
              <w:widowControl/>
            </w:pPr>
            <w:r w:rsidRPr="003C4C86">
              <w:rPr>
                <w:rFonts w:hint="eastAsia"/>
              </w:rPr>
              <w:t>コミュニケーションの障害</w:t>
            </w:r>
          </w:p>
        </w:tc>
        <w:tc>
          <w:tcPr>
            <w:tcW w:w="7460" w:type="dxa"/>
          </w:tcPr>
          <w:p w:rsidR="00791E9C" w:rsidRPr="003C4C86" w:rsidRDefault="00FC626C" w:rsidP="00791E9C">
            <w:pPr>
              <w:widowControl/>
              <w:jc w:val="left"/>
            </w:pPr>
            <w:r w:rsidRPr="003C4C86">
              <w:rPr>
                <w:rFonts w:hint="eastAsia"/>
              </w:rPr>
              <w:t>言葉の遅れ、オウム返し。</w:t>
            </w:r>
          </w:p>
          <w:p w:rsidR="00FC626C" w:rsidRPr="003C4C86" w:rsidRDefault="00FC626C" w:rsidP="00791E9C">
            <w:pPr>
              <w:widowControl/>
              <w:jc w:val="left"/>
            </w:pPr>
            <w:r w:rsidRPr="003C4C86">
              <w:rPr>
                <w:rFonts w:hint="eastAsia"/>
              </w:rPr>
              <w:t>会話を通して体験を共有するといった</w:t>
            </w:r>
            <w:r w:rsidR="00901CEF" w:rsidRPr="003C4C86">
              <w:rPr>
                <w:rFonts w:hint="eastAsia"/>
              </w:rPr>
              <w:t>、</w:t>
            </w:r>
            <w:r w:rsidRPr="003C4C86">
              <w:rPr>
                <w:rFonts w:hint="eastAsia"/>
              </w:rPr>
              <w:t>言葉の活用が著しく苦手。</w:t>
            </w:r>
          </w:p>
        </w:tc>
      </w:tr>
      <w:tr w:rsidR="00FC626C" w:rsidRPr="003C4C86" w:rsidTr="00165412">
        <w:trPr>
          <w:trHeight w:val="5405"/>
        </w:trPr>
        <w:tc>
          <w:tcPr>
            <w:tcW w:w="2376" w:type="dxa"/>
            <w:vAlign w:val="center"/>
          </w:tcPr>
          <w:p w:rsidR="00FC626C" w:rsidRPr="003C4C86" w:rsidRDefault="00FC626C" w:rsidP="00215CA2">
            <w:pPr>
              <w:widowControl/>
            </w:pPr>
            <w:r w:rsidRPr="003C4C86">
              <w:rPr>
                <w:rFonts w:hint="eastAsia"/>
              </w:rPr>
              <w:t>想像力の障害</w:t>
            </w:r>
          </w:p>
        </w:tc>
        <w:tc>
          <w:tcPr>
            <w:tcW w:w="7460" w:type="dxa"/>
          </w:tcPr>
          <w:p w:rsidR="00FC626C" w:rsidRPr="003C4C86" w:rsidRDefault="00FC626C" w:rsidP="00791E9C">
            <w:pPr>
              <w:widowControl/>
              <w:jc w:val="left"/>
            </w:pPr>
            <w:r w:rsidRPr="003C4C86">
              <w:rPr>
                <w:rFonts w:hint="eastAsia"/>
              </w:rPr>
              <w:t>想像力の欠如のため、</w:t>
            </w:r>
            <w:r w:rsidR="00901CEF" w:rsidRPr="003C4C86">
              <w:rPr>
                <w:rFonts w:hint="eastAsia"/>
              </w:rPr>
              <w:t>見立て遊び（</w:t>
            </w:r>
            <w:r w:rsidRPr="003C4C86">
              <w:rPr>
                <w:rFonts w:hint="eastAsia"/>
              </w:rPr>
              <w:t>砂の固まりをプリンやご飯、団子に見立てて、＊＊＊ごっこをする</w:t>
            </w:r>
            <w:r w:rsidR="00901CEF" w:rsidRPr="003C4C86">
              <w:rPr>
                <w:rFonts w:hint="eastAsia"/>
              </w:rPr>
              <w:t>）ができない</w:t>
            </w:r>
            <w:r w:rsidRPr="003C4C86">
              <w:rPr>
                <w:rFonts w:hint="eastAsia"/>
              </w:rPr>
              <w:t>。</w:t>
            </w:r>
          </w:p>
          <w:p w:rsidR="00FC626C" w:rsidRPr="003C4C86" w:rsidRDefault="00901CEF" w:rsidP="00791E9C">
            <w:pPr>
              <w:widowControl/>
              <w:jc w:val="left"/>
            </w:pPr>
            <w:r w:rsidRPr="003C4C86">
              <w:rPr>
                <w:rFonts w:hint="eastAsia"/>
              </w:rPr>
              <w:t>次のような「こだわり行動」がみられる。</w:t>
            </w:r>
          </w:p>
          <w:p w:rsidR="00215CA2" w:rsidRPr="003C4C86" w:rsidRDefault="00901CEF" w:rsidP="00791E9C">
            <w:pPr>
              <w:widowControl/>
              <w:jc w:val="left"/>
            </w:pPr>
            <w:r w:rsidRPr="003C4C86">
              <w:rPr>
                <w:rFonts w:hint="eastAsia"/>
              </w:rPr>
              <w:t>（</w:t>
            </w:r>
            <w:r w:rsidR="00215CA2" w:rsidRPr="003C4C86">
              <w:rPr>
                <w:rFonts w:hint="eastAsia"/>
              </w:rPr>
              <w:t>こだわり行動の種類が、</w:t>
            </w:r>
            <w:r w:rsidR="00215CA2" w:rsidRPr="003C4C86">
              <w:rPr>
                <w:rFonts w:hint="eastAsia"/>
              </w:rPr>
              <w:t>800</w:t>
            </w:r>
            <w:r w:rsidR="00215CA2" w:rsidRPr="003C4C86">
              <w:rPr>
                <w:rFonts w:hint="eastAsia"/>
              </w:rPr>
              <w:t>以上ある臨床例もある。</w:t>
            </w:r>
            <w:r w:rsidRPr="003C4C86">
              <w:rPr>
                <w:rFonts w:hint="eastAsia"/>
              </w:rPr>
              <w:t>）</w:t>
            </w:r>
          </w:p>
          <w:p w:rsidR="00901CEF" w:rsidRPr="003C4C86" w:rsidRDefault="00901CEF" w:rsidP="00791E9C">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010"/>
              <w:gridCol w:w="5204"/>
            </w:tblGrid>
            <w:tr w:rsidR="00215CA2" w:rsidRPr="003C4C86" w:rsidTr="00165412">
              <w:trPr>
                <w:trHeight w:val="96"/>
              </w:trPr>
              <w:tc>
                <w:tcPr>
                  <w:tcW w:w="2010" w:type="dxa"/>
                  <w:tcBorders>
                    <w:bottom w:val="double" w:sz="4" w:space="0" w:color="auto"/>
                  </w:tcBorders>
                  <w:shd w:val="clear" w:color="auto" w:fill="D9D9D9" w:themeFill="background1" w:themeFillShade="D9"/>
                </w:tcPr>
                <w:p w:rsidR="00215CA2" w:rsidRPr="003C4C86" w:rsidRDefault="00215CA2" w:rsidP="00215CA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こだわりの種類</w:t>
                  </w:r>
                </w:p>
              </w:tc>
              <w:tc>
                <w:tcPr>
                  <w:tcW w:w="5204" w:type="dxa"/>
                  <w:tcBorders>
                    <w:bottom w:val="double" w:sz="4" w:space="0" w:color="auto"/>
                  </w:tcBorders>
                  <w:shd w:val="clear" w:color="auto" w:fill="D9D9D9" w:themeFill="background1" w:themeFillShade="D9"/>
                </w:tcPr>
                <w:p w:rsidR="00215CA2" w:rsidRPr="003C4C86" w:rsidRDefault="00215CA2" w:rsidP="00215CA2">
                  <w:pPr>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具体例</w:t>
                  </w:r>
                </w:p>
              </w:tc>
            </w:tr>
            <w:tr w:rsidR="00215CA2" w:rsidRPr="003C4C86" w:rsidTr="00165412">
              <w:trPr>
                <w:trHeight w:val="981"/>
              </w:trPr>
              <w:tc>
                <w:tcPr>
                  <w:tcW w:w="2010" w:type="dxa"/>
                  <w:tcBorders>
                    <w:top w:val="double" w:sz="4" w:space="0" w:color="auto"/>
                  </w:tcBorders>
                  <w:vAlign w:val="center"/>
                </w:tcPr>
                <w:p w:rsidR="00215CA2" w:rsidRPr="003C4C86" w:rsidRDefault="00215CA2" w:rsidP="000B27A3">
                  <w:r w:rsidRPr="003C4C86">
                    <w:rPr>
                      <w:rFonts w:hint="eastAsia"/>
                    </w:rPr>
                    <w:t>反復自己刺激行動</w:t>
                  </w:r>
                </w:p>
              </w:tc>
              <w:tc>
                <w:tcPr>
                  <w:tcW w:w="5204" w:type="dxa"/>
                  <w:tcBorders>
                    <w:top w:val="double" w:sz="4" w:space="0" w:color="auto"/>
                  </w:tcBorders>
                </w:tcPr>
                <w:p w:rsidR="00215CA2" w:rsidRPr="003C4C86" w:rsidRDefault="00215CA2" w:rsidP="00215CA2">
                  <w:pPr>
                    <w:widowControl/>
                    <w:jc w:val="left"/>
                  </w:pPr>
                  <w:r w:rsidRPr="003C4C86">
                    <w:rPr>
                      <w:rFonts w:hint="eastAsia"/>
                    </w:rPr>
                    <w:t>●手のひらを目の前でひらひらさせる</w:t>
                  </w:r>
                </w:p>
                <w:p w:rsidR="00215CA2" w:rsidRPr="003C4C86" w:rsidRDefault="00215CA2" w:rsidP="00215CA2">
                  <w:pPr>
                    <w:widowControl/>
                    <w:jc w:val="left"/>
                  </w:pPr>
                  <w:r w:rsidRPr="003C4C86">
                    <w:rPr>
                      <w:rFonts w:hint="eastAsia"/>
                    </w:rPr>
                    <w:t>●手をぱたぱたと振る</w:t>
                  </w:r>
                </w:p>
                <w:p w:rsidR="00215CA2" w:rsidRPr="003C4C86" w:rsidRDefault="00215CA2" w:rsidP="00215CA2">
                  <w:pPr>
                    <w:jc w:val="left"/>
                  </w:pPr>
                  <w:r w:rsidRPr="003C4C86">
                    <w:rPr>
                      <w:rFonts w:hint="eastAsia"/>
                    </w:rPr>
                    <w:t>●駒のようにクルクルと回る</w:t>
                  </w:r>
                </w:p>
              </w:tc>
            </w:tr>
            <w:tr w:rsidR="00215CA2" w:rsidRPr="003C4C86" w:rsidTr="00165412">
              <w:tc>
                <w:tcPr>
                  <w:tcW w:w="2010" w:type="dxa"/>
                  <w:vAlign w:val="center"/>
                </w:tcPr>
                <w:p w:rsidR="00215CA2" w:rsidRPr="003C4C86" w:rsidRDefault="00215CA2" w:rsidP="000B27A3">
                  <w:pPr>
                    <w:widowControl/>
                  </w:pPr>
                  <w:r w:rsidRPr="003C4C86">
                    <w:rPr>
                      <w:rFonts w:hint="eastAsia"/>
                    </w:rPr>
                    <w:t>興味の限局</w:t>
                  </w:r>
                </w:p>
              </w:tc>
              <w:tc>
                <w:tcPr>
                  <w:tcW w:w="5204" w:type="dxa"/>
                </w:tcPr>
                <w:p w:rsidR="00215CA2" w:rsidRPr="003C4C86" w:rsidRDefault="00215CA2" w:rsidP="00791E9C">
                  <w:pPr>
                    <w:widowControl/>
                    <w:jc w:val="left"/>
                  </w:pPr>
                  <w:r w:rsidRPr="003C4C86">
                    <w:rPr>
                      <w:rFonts w:hint="eastAsia"/>
                    </w:rPr>
                    <w:t>●特定の記号やマーク、換気扇にだけ注目して突進</w:t>
                  </w:r>
                </w:p>
              </w:tc>
            </w:tr>
            <w:tr w:rsidR="00215CA2" w:rsidRPr="003C4C86" w:rsidTr="00165412">
              <w:tc>
                <w:tcPr>
                  <w:tcW w:w="2010" w:type="dxa"/>
                  <w:vAlign w:val="center"/>
                </w:tcPr>
                <w:p w:rsidR="00215CA2" w:rsidRPr="003C4C86" w:rsidRDefault="00215CA2" w:rsidP="000B27A3">
                  <w:pPr>
                    <w:widowControl/>
                  </w:pPr>
                  <w:r w:rsidRPr="003C4C86">
                    <w:rPr>
                      <w:rFonts w:hint="eastAsia"/>
                    </w:rPr>
                    <w:t>順序固執</w:t>
                  </w:r>
                </w:p>
              </w:tc>
              <w:tc>
                <w:tcPr>
                  <w:tcW w:w="5204" w:type="dxa"/>
                </w:tcPr>
                <w:p w:rsidR="00215CA2" w:rsidRPr="003C4C86" w:rsidRDefault="00215CA2" w:rsidP="00791E9C">
                  <w:pPr>
                    <w:widowControl/>
                    <w:jc w:val="left"/>
                  </w:pPr>
                  <w:r w:rsidRPr="003C4C86">
                    <w:rPr>
                      <w:rFonts w:hint="eastAsia"/>
                    </w:rPr>
                    <w:t>●道順にこだわる</w:t>
                  </w:r>
                </w:p>
                <w:p w:rsidR="00215CA2" w:rsidRPr="003C4C86" w:rsidRDefault="00215CA2" w:rsidP="00791E9C">
                  <w:pPr>
                    <w:widowControl/>
                    <w:jc w:val="left"/>
                  </w:pPr>
                  <w:r w:rsidRPr="003C4C86">
                    <w:rPr>
                      <w:rFonts w:hint="eastAsia"/>
                    </w:rPr>
                    <w:t>●物の位置にこだわる</w:t>
                  </w:r>
                </w:p>
                <w:p w:rsidR="00215CA2" w:rsidRPr="003C4C86" w:rsidRDefault="00215CA2" w:rsidP="00791E9C">
                  <w:pPr>
                    <w:widowControl/>
                    <w:jc w:val="left"/>
                  </w:pPr>
                  <w:r w:rsidRPr="003C4C86">
                    <w:rPr>
                      <w:rFonts w:hint="eastAsia"/>
                    </w:rPr>
                    <w:t>●同じやり方にこだわる</w:t>
                  </w:r>
                </w:p>
                <w:p w:rsidR="00215CA2" w:rsidRPr="003C4C86" w:rsidRDefault="00215CA2" w:rsidP="00791E9C">
                  <w:pPr>
                    <w:widowControl/>
                    <w:jc w:val="left"/>
                  </w:pPr>
                  <w:r w:rsidRPr="003C4C86">
                    <w:rPr>
                      <w:rFonts w:hint="eastAsia"/>
                    </w:rPr>
                    <w:t>●順番にこだわる</w:t>
                  </w:r>
                </w:p>
              </w:tc>
            </w:tr>
          </w:tbl>
          <w:p w:rsidR="00FC626C" w:rsidRPr="003C4C86" w:rsidRDefault="00FC626C" w:rsidP="00791E9C">
            <w:pPr>
              <w:widowControl/>
              <w:jc w:val="left"/>
            </w:pPr>
          </w:p>
        </w:tc>
      </w:tr>
    </w:tbl>
    <w:p w:rsidR="00791E9C" w:rsidRPr="003C4C86" w:rsidRDefault="00791E9C" w:rsidP="00791E9C">
      <w:pPr>
        <w:widowControl/>
        <w:jc w:val="left"/>
      </w:pPr>
    </w:p>
    <w:p w:rsidR="00791E9C" w:rsidRPr="003C4C86" w:rsidRDefault="00791E9C" w:rsidP="00791E9C">
      <w:pPr>
        <w:widowControl/>
        <w:jc w:val="left"/>
      </w:pPr>
      <w:r w:rsidRPr="003C4C86">
        <w:rPr>
          <w:rFonts w:hint="eastAsia"/>
        </w:rPr>
        <w:t xml:space="preserve">　この中に、知的なハンディキャップが言及されていないことに注意が必要である。</w:t>
      </w:r>
    </w:p>
    <w:p w:rsidR="00791E9C" w:rsidRPr="003C4C86" w:rsidRDefault="00791E9C" w:rsidP="00791E9C">
      <w:pPr>
        <w:widowControl/>
        <w:jc w:val="left"/>
      </w:pPr>
      <w:r w:rsidRPr="003C4C86">
        <w:rPr>
          <w:rFonts w:hint="eastAsia"/>
        </w:rPr>
        <w:t xml:space="preserve">　自閉症児には、最重度の知的障害を持つ者から、まったくの正常知能の者までいる。</w:t>
      </w:r>
    </w:p>
    <w:p w:rsidR="00165412" w:rsidRPr="003C4C86" w:rsidRDefault="00165412" w:rsidP="00791E9C">
      <w:pPr>
        <w:widowControl/>
        <w:jc w:val="left"/>
      </w:pPr>
    </w:p>
    <w:p w:rsidR="00165412" w:rsidRPr="003C4C86" w:rsidRDefault="00165412" w:rsidP="00791E9C">
      <w:pPr>
        <w:widowControl/>
        <w:jc w:val="left"/>
      </w:pPr>
      <w:r w:rsidRPr="003C4C86">
        <w:rPr>
          <w:rFonts w:hint="eastAsia"/>
        </w:rPr>
        <w:t xml:space="preserve">　自閉症の基本理解として、次の２点をしっかり押さえておこう。</w:t>
      </w:r>
    </w:p>
    <w:p w:rsidR="00165412" w:rsidRPr="003C4C86" w:rsidRDefault="00165412" w:rsidP="00791E9C">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165412" w:rsidRPr="003C4C86" w:rsidTr="007E10B7">
        <w:tc>
          <w:tcPr>
            <w:tcW w:w="9836" w:type="dxa"/>
          </w:tcPr>
          <w:p w:rsidR="00165412" w:rsidRPr="003C4C86" w:rsidRDefault="00165412" w:rsidP="00791E9C">
            <w:pPr>
              <w:widowControl/>
              <w:jc w:val="left"/>
            </w:pPr>
            <w:r w:rsidRPr="003C4C86">
              <w:rPr>
                <w:rFonts w:hint="eastAsia"/>
              </w:rPr>
              <w:t xml:space="preserve">●対話の際に、雑多な情報の中から、目の前の人間が出す情報に、自動的に注意が絞り込まれる機能が、　</w:t>
            </w:r>
          </w:p>
          <w:p w:rsidR="00165412" w:rsidRPr="003C4C86" w:rsidRDefault="00165412" w:rsidP="00791E9C">
            <w:pPr>
              <w:widowControl/>
              <w:jc w:val="left"/>
            </w:pPr>
            <w:r w:rsidRPr="003C4C86">
              <w:rPr>
                <w:rFonts w:hint="eastAsia"/>
              </w:rPr>
              <w:t xml:space="preserve">　</w:t>
            </w:r>
            <w:r w:rsidR="002F7B0F" w:rsidRPr="003C4C86">
              <w:rPr>
                <w:rFonts w:hint="eastAsia"/>
              </w:rPr>
              <w:t>きちん</w:t>
            </w:r>
            <w:r w:rsidRPr="003C4C86">
              <w:rPr>
                <w:rFonts w:hint="eastAsia"/>
              </w:rPr>
              <w:t>と働かない。</w:t>
            </w:r>
          </w:p>
          <w:p w:rsidR="00165412" w:rsidRPr="003C4C86" w:rsidRDefault="00165412" w:rsidP="00791E9C">
            <w:pPr>
              <w:widowControl/>
              <w:jc w:val="left"/>
            </w:pPr>
            <w:r w:rsidRPr="003C4C86">
              <w:rPr>
                <w:rFonts w:hint="eastAsia"/>
              </w:rPr>
              <w:t>●一度に処理できる情報が、非常に限られている。</w:t>
            </w:r>
          </w:p>
        </w:tc>
      </w:tr>
    </w:tbl>
    <w:p w:rsidR="009B4DA2" w:rsidRPr="003C4C86" w:rsidRDefault="00D01479" w:rsidP="00D01479">
      <w:pPr>
        <w:pStyle w:val="2"/>
        <w:rPr>
          <w:sz w:val="24"/>
        </w:rPr>
      </w:pPr>
      <w:bookmarkStart w:id="18" w:name="_Toc334103462"/>
      <w:bookmarkStart w:id="19" w:name="_Toc413670440"/>
      <w:r w:rsidRPr="003C4C86">
        <w:rPr>
          <w:rFonts w:hint="eastAsia"/>
          <w:sz w:val="24"/>
        </w:rPr>
        <w:lastRenderedPageBreak/>
        <w:t>２．</w:t>
      </w:r>
      <w:r w:rsidR="009B4DA2" w:rsidRPr="003C4C86">
        <w:rPr>
          <w:rFonts w:hint="eastAsia"/>
          <w:sz w:val="24"/>
        </w:rPr>
        <w:t>自閉症スペクトラムを引き起こす原因</w:t>
      </w:r>
      <w:bookmarkEnd w:id="18"/>
      <w:bookmarkEnd w:id="19"/>
    </w:p>
    <w:p w:rsidR="006200B6" w:rsidRPr="003C4C86" w:rsidRDefault="006200B6" w:rsidP="006200B6">
      <w:pPr>
        <w:pStyle w:val="a4"/>
        <w:widowControl/>
        <w:ind w:leftChars="0" w:left="420"/>
        <w:jc w:val="left"/>
      </w:pPr>
    </w:p>
    <w:p w:rsidR="00713AE5" w:rsidRPr="003C4C86" w:rsidRDefault="009B4DA2" w:rsidP="009B4DA2">
      <w:pPr>
        <w:widowControl/>
        <w:jc w:val="left"/>
      </w:pPr>
      <w:r w:rsidRPr="003C4C86">
        <w:rPr>
          <w:rFonts w:hint="eastAsia"/>
        </w:rPr>
        <w:t xml:space="preserve">　</w:t>
      </w:r>
      <w:r w:rsidR="00713AE5" w:rsidRPr="003C4C86">
        <w:rPr>
          <w:rFonts w:hint="eastAsia"/>
        </w:rPr>
        <w:t>今世紀</w:t>
      </w:r>
      <w:r w:rsidR="006200B6" w:rsidRPr="003C4C86">
        <w:rPr>
          <w:rFonts w:hint="eastAsia"/>
        </w:rPr>
        <w:t>の</w:t>
      </w:r>
      <w:r w:rsidR="00713AE5" w:rsidRPr="003C4C86">
        <w:rPr>
          <w:rFonts w:hint="eastAsia"/>
        </w:rPr>
        <w:t>最新の脳</w:t>
      </w:r>
      <w:r w:rsidR="004E7AA7" w:rsidRPr="003C4C86">
        <w:rPr>
          <w:rFonts w:hint="eastAsia"/>
        </w:rPr>
        <w:t>機能研究</w:t>
      </w:r>
      <w:r w:rsidR="006200B6" w:rsidRPr="003C4C86">
        <w:rPr>
          <w:rFonts w:hint="eastAsia"/>
        </w:rPr>
        <w:t>の進展により、自閉症スペクトラムを引き起こす原因が徐々に解明されている。以下の原因が、自閉症の多くの障害を説明してくれるが、これらの問題の中で、どれが一次的なもので、どれが、その結果</w:t>
      </w:r>
      <w:r w:rsidR="00E407A2" w:rsidRPr="003C4C86">
        <w:rPr>
          <w:rFonts w:hint="eastAsia"/>
        </w:rPr>
        <w:t>生じた２次的なものかという整理は、途上の段階である。</w:t>
      </w:r>
    </w:p>
    <w:p w:rsidR="00E407A2" w:rsidRPr="003C4C86" w:rsidRDefault="00E407A2" w:rsidP="009B4DA2">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4536"/>
        <w:gridCol w:w="3359"/>
      </w:tblGrid>
      <w:tr w:rsidR="004E7AA7" w:rsidRPr="003C4C86" w:rsidTr="00E407A2">
        <w:tc>
          <w:tcPr>
            <w:tcW w:w="1951" w:type="dxa"/>
            <w:tcBorders>
              <w:bottom w:val="double" w:sz="4" w:space="0" w:color="auto"/>
            </w:tcBorders>
            <w:shd w:val="clear" w:color="auto" w:fill="D9D9D9" w:themeFill="background1" w:themeFillShade="D9"/>
          </w:tcPr>
          <w:p w:rsidR="004E7AA7" w:rsidRPr="003C4C86" w:rsidRDefault="004E7AA7" w:rsidP="00E407A2">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原因</w:t>
            </w:r>
          </w:p>
        </w:tc>
        <w:tc>
          <w:tcPr>
            <w:tcW w:w="4536" w:type="dxa"/>
            <w:tcBorders>
              <w:bottom w:val="double" w:sz="4" w:space="0" w:color="auto"/>
            </w:tcBorders>
            <w:shd w:val="clear" w:color="auto" w:fill="D9D9D9" w:themeFill="background1" w:themeFillShade="D9"/>
          </w:tcPr>
          <w:p w:rsidR="004E7AA7" w:rsidRPr="003C4C86" w:rsidRDefault="00B83E93" w:rsidP="00B83E93">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自閉症スペクトラム障害に認められる異常</w:t>
            </w:r>
          </w:p>
        </w:tc>
        <w:tc>
          <w:tcPr>
            <w:tcW w:w="3359" w:type="dxa"/>
            <w:tcBorders>
              <w:bottom w:val="double" w:sz="4" w:space="0" w:color="auto"/>
            </w:tcBorders>
            <w:shd w:val="clear" w:color="auto" w:fill="D9D9D9" w:themeFill="background1" w:themeFillShade="D9"/>
          </w:tcPr>
          <w:p w:rsidR="004E7AA7" w:rsidRPr="003C4C86" w:rsidRDefault="004E7AA7" w:rsidP="00E407A2">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障害の説明</w:t>
            </w:r>
          </w:p>
        </w:tc>
      </w:tr>
      <w:tr w:rsidR="004E7AA7" w:rsidRPr="003C4C86" w:rsidTr="00A73076">
        <w:trPr>
          <w:trHeight w:val="769"/>
        </w:trPr>
        <w:tc>
          <w:tcPr>
            <w:tcW w:w="1951" w:type="dxa"/>
            <w:vMerge w:val="restart"/>
            <w:tcBorders>
              <w:top w:val="double" w:sz="4" w:space="0" w:color="auto"/>
            </w:tcBorders>
            <w:vAlign w:val="center"/>
          </w:tcPr>
          <w:p w:rsidR="006200B6" w:rsidRPr="003C4C86" w:rsidRDefault="004E7AA7" w:rsidP="00A73076">
            <w:pPr>
              <w:widowControl/>
              <w:spacing w:line="0" w:lineRule="atLeast"/>
            </w:pPr>
            <w:r w:rsidRPr="003C4C86">
              <w:rPr>
                <w:rFonts w:hint="eastAsia"/>
              </w:rPr>
              <w:t>大脳辺縁系、</w:t>
            </w:r>
          </w:p>
          <w:p w:rsidR="006200B6" w:rsidRPr="003C4C86" w:rsidRDefault="006200B6" w:rsidP="00A73076">
            <w:pPr>
              <w:widowControl/>
              <w:spacing w:line="0" w:lineRule="atLeast"/>
            </w:pPr>
            <w:r w:rsidRPr="003C4C86">
              <w:rPr>
                <w:rFonts w:hint="eastAsia"/>
              </w:rPr>
              <w:t>特に扁桃体、</w:t>
            </w:r>
          </w:p>
          <w:p w:rsidR="004E7AA7" w:rsidRPr="003C4C86" w:rsidRDefault="004E7AA7" w:rsidP="00A73076">
            <w:pPr>
              <w:widowControl/>
              <w:spacing w:line="0" w:lineRule="atLeast"/>
            </w:pPr>
            <w:r w:rsidRPr="003C4C86">
              <w:rPr>
                <w:rFonts w:hint="eastAsia"/>
              </w:rPr>
              <w:t>小脳の異常</w:t>
            </w:r>
          </w:p>
        </w:tc>
        <w:tc>
          <w:tcPr>
            <w:tcW w:w="4536" w:type="dxa"/>
            <w:tcBorders>
              <w:top w:val="double" w:sz="4" w:space="0" w:color="auto"/>
            </w:tcBorders>
          </w:tcPr>
          <w:p w:rsidR="004E7AA7" w:rsidRPr="003C4C86" w:rsidRDefault="004E7AA7" w:rsidP="00E407A2">
            <w:pPr>
              <w:widowControl/>
              <w:spacing w:line="0" w:lineRule="atLeast"/>
              <w:jc w:val="left"/>
            </w:pPr>
            <w:r w:rsidRPr="003C4C86">
              <w:rPr>
                <w:rFonts w:hint="eastAsia"/>
              </w:rPr>
              <w:t>扁桃体は、記憶、情動などを司る箇所の一部。この扁桃体における異常所見。</w:t>
            </w:r>
          </w:p>
        </w:tc>
        <w:tc>
          <w:tcPr>
            <w:tcW w:w="3359" w:type="dxa"/>
            <w:tcBorders>
              <w:top w:val="double" w:sz="4" w:space="0" w:color="auto"/>
            </w:tcBorders>
          </w:tcPr>
          <w:p w:rsidR="00C805FE" w:rsidRPr="003C4C86" w:rsidRDefault="00C805FE" w:rsidP="00E407A2">
            <w:pPr>
              <w:widowControl/>
              <w:spacing w:line="0" w:lineRule="atLeast"/>
              <w:jc w:val="left"/>
            </w:pPr>
            <w:r w:rsidRPr="003C4C86">
              <w:rPr>
                <w:rFonts w:hint="eastAsia"/>
              </w:rPr>
              <w:t>●知覚過敏、感覚の異常</w:t>
            </w:r>
          </w:p>
          <w:p w:rsidR="00C805FE" w:rsidRPr="003C4C86" w:rsidRDefault="00C805FE" w:rsidP="00E407A2">
            <w:pPr>
              <w:widowControl/>
              <w:spacing w:line="0" w:lineRule="atLeast"/>
              <w:jc w:val="left"/>
            </w:pPr>
            <w:r w:rsidRPr="003C4C86">
              <w:rPr>
                <w:rFonts w:hint="eastAsia"/>
              </w:rPr>
              <w:t>●興奮しやすい傾向</w:t>
            </w:r>
          </w:p>
          <w:p w:rsidR="004E7AA7" w:rsidRPr="003C4C86" w:rsidRDefault="00C805FE" w:rsidP="00E407A2">
            <w:pPr>
              <w:widowControl/>
              <w:spacing w:line="0" w:lineRule="atLeast"/>
              <w:jc w:val="left"/>
            </w:pPr>
            <w:r w:rsidRPr="003C4C86">
              <w:rPr>
                <w:rFonts w:hint="eastAsia"/>
              </w:rPr>
              <w:t>●</w:t>
            </w:r>
            <w:r w:rsidR="004E7AA7" w:rsidRPr="003C4C86">
              <w:rPr>
                <w:rFonts w:hint="eastAsia"/>
              </w:rPr>
              <w:t>睡眠障害</w:t>
            </w:r>
          </w:p>
        </w:tc>
      </w:tr>
      <w:tr w:rsidR="004E7AA7" w:rsidRPr="003C4C86" w:rsidTr="00A73076">
        <w:trPr>
          <w:trHeight w:val="1365"/>
        </w:trPr>
        <w:tc>
          <w:tcPr>
            <w:tcW w:w="1951" w:type="dxa"/>
            <w:vMerge/>
            <w:vAlign w:val="center"/>
          </w:tcPr>
          <w:p w:rsidR="004E7AA7" w:rsidRPr="003C4C86" w:rsidRDefault="004E7AA7" w:rsidP="00A73076">
            <w:pPr>
              <w:widowControl/>
              <w:spacing w:line="0" w:lineRule="atLeast"/>
            </w:pPr>
          </w:p>
        </w:tc>
        <w:tc>
          <w:tcPr>
            <w:tcW w:w="4536" w:type="dxa"/>
          </w:tcPr>
          <w:p w:rsidR="004E7AA7" w:rsidRPr="003C4C86" w:rsidRDefault="004E7AA7" w:rsidP="00E407A2">
            <w:pPr>
              <w:widowControl/>
              <w:spacing w:line="0" w:lineRule="atLeast"/>
              <w:jc w:val="left"/>
            </w:pPr>
            <w:r w:rsidRPr="003C4C86">
              <w:rPr>
                <w:rFonts w:hint="eastAsia"/>
              </w:rPr>
              <w:t>人間の行動は、いくらかの練習期間のあとに、どんどん自動化され、特に意識せずに行うことができるようになる。小脳は、この部分を担当している。小脳にあるプルキンエ細胞の減少が</w:t>
            </w:r>
            <w:r w:rsidR="00E407A2" w:rsidRPr="003C4C86">
              <w:rPr>
                <w:rFonts w:hint="eastAsia"/>
              </w:rPr>
              <w:t>認められる。</w:t>
            </w:r>
          </w:p>
        </w:tc>
        <w:tc>
          <w:tcPr>
            <w:tcW w:w="3359" w:type="dxa"/>
          </w:tcPr>
          <w:p w:rsidR="004E7AA7" w:rsidRPr="003C4C86" w:rsidRDefault="00C805FE" w:rsidP="00E407A2">
            <w:pPr>
              <w:widowControl/>
              <w:spacing w:line="0" w:lineRule="atLeast"/>
              <w:jc w:val="left"/>
            </w:pPr>
            <w:r w:rsidRPr="003C4C86">
              <w:rPr>
                <w:rFonts w:hint="eastAsia"/>
              </w:rPr>
              <w:t>●</w:t>
            </w:r>
            <w:r w:rsidR="004E7AA7" w:rsidRPr="003C4C86">
              <w:rPr>
                <w:rFonts w:hint="eastAsia"/>
              </w:rPr>
              <w:t>自動化行動の困難さ</w:t>
            </w:r>
          </w:p>
        </w:tc>
      </w:tr>
      <w:tr w:rsidR="00C805FE" w:rsidRPr="003C4C86" w:rsidTr="00A73076">
        <w:trPr>
          <w:trHeight w:val="1430"/>
        </w:trPr>
        <w:tc>
          <w:tcPr>
            <w:tcW w:w="1951" w:type="dxa"/>
            <w:vAlign w:val="center"/>
          </w:tcPr>
          <w:p w:rsidR="006200B6" w:rsidRPr="003C4C86" w:rsidRDefault="00C805FE" w:rsidP="00A73076">
            <w:pPr>
              <w:widowControl/>
              <w:spacing w:line="0" w:lineRule="atLeast"/>
            </w:pPr>
            <w:r w:rsidRPr="003C4C86">
              <w:rPr>
                <w:rFonts w:hint="eastAsia"/>
              </w:rPr>
              <w:t>セレトニン系の</w:t>
            </w:r>
          </w:p>
          <w:p w:rsidR="00C805FE" w:rsidRPr="003C4C86" w:rsidRDefault="00C805FE" w:rsidP="00A73076">
            <w:pPr>
              <w:widowControl/>
              <w:spacing w:line="0" w:lineRule="atLeast"/>
            </w:pPr>
            <w:r w:rsidRPr="003C4C86">
              <w:rPr>
                <w:rFonts w:hint="eastAsia"/>
              </w:rPr>
              <w:t>機能障害</w:t>
            </w:r>
          </w:p>
        </w:tc>
        <w:tc>
          <w:tcPr>
            <w:tcW w:w="4536" w:type="dxa"/>
          </w:tcPr>
          <w:p w:rsidR="00C805FE" w:rsidRPr="003C4C86" w:rsidRDefault="00C805FE" w:rsidP="00E407A2">
            <w:pPr>
              <w:spacing w:line="0" w:lineRule="atLeast"/>
              <w:jc w:val="left"/>
            </w:pPr>
            <w:r w:rsidRPr="003C4C86">
              <w:rPr>
                <w:rFonts w:hint="eastAsia"/>
              </w:rPr>
              <w:t>セレトニン系の神経は、興奮をなだめ、緊張を和らげる働きを司る。この部分の機能低下。</w:t>
            </w:r>
          </w:p>
          <w:p w:rsidR="00C805FE" w:rsidRPr="003C4C86" w:rsidRDefault="00C805FE" w:rsidP="00E407A2">
            <w:pPr>
              <w:spacing w:line="0" w:lineRule="atLeast"/>
              <w:jc w:val="left"/>
            </w:pPr>
            <w:r w:rsidRPr="003C4C86">
              <w:rPr>
                <w:rFonts w:hint="eastAsia"/>
              </w:rPr>
              <w:t>これに加え、ドーパミン系（何かをするぞ！というときに活動する）、アセチルコリン系（人の感情を読むときに働く部位）の機能低下。</w:t>
            </w:r>
          </w:p>
        </w:tc>
        <w:tc>
          <w:tcPr>
            <w:tcW w:w="3359" w:type="dxa"/>
          </w:tcPr>
          <w:p w:rsidR="00C805FE" w:rsidRPr="003C4C86" w:rsidRDefault="00C805FE" w:rsidP="00D01479">
            <w:pPr>
              <w:widowControl/>
              <w:spacing w:line="0" w:lineRule="atLeast"/>
              <w:ind w:left="210" w:hangingChars="100" w:hanging="210"/>
              <w:jc w:val="left"/>
            </w:pPr>
            <w:r w:rsidRPr="003C4C86">
              <w:rPr>
                <w:rFonts w:hint="eastAsia"/>
              </w:rPr>
              <w:t>●気分障害（うつ病）の併存が、自閉症スペクトラムに多い</w:t>
            </w:r>
          </w:p>
          <w:p w:rsidR="00C805FE" w:rsidRPr="003C4C86" w:rsidRDefault="00C805FE" w:rsidP="00E407A2">
            <w:pPr>
              <w:widowControl/>
              <w:spacing w:line="0" w:lineRule="atLeast"/>
              <w:jc w:val="left"/>
            </w:pPr>
            <w:r w:rsidRPr="003C4C86">
              <w:rPr>
                <w:rFonts w:hint="eastAsia"/>
              </w:rPr>
              <w:t>●興奮しやすい</w:t>
            </w:r>
          </w:p>
          <w:p w:rsidR="00C805FE" w:rsidRPr="003C4C86" w:rsidRDefault="00C805FE" w:rsidP="00E407A2">
            <w:pPr>
              <w:widowControl/>
              <w:spacing w:line="0" w:lineRule="atLeast"/>
              <w:jc w:val="left"/>
            </w:pPr>
            <w:r w:rsidRPr="003C4C86">
              <w:rPr>
                <w:rFonts w:hint="eastAsia"/>
              </w:rPr>
              <w:t>●安静を得ることの困難さ</w:t>
            </w:r>
          </w:p>
          <w:p w:rsidR="00A73076" w:rsidRPr="003C4C86" w:rsidRDefault="00C805FE" w:rsidP="00A73076">
            <w:pPr>
              <w:widowControl/>
              <w:spacing w:line="0" w:lineRule="atLeast"/>
              <w:jc w:val="left"/>
            </w:pPr>
            <w:r w:rsidRPr="003C4C86">
              <w:rPr>
                <w:rFonts w:hint="eastAsia"/>
              </w:rPr>
              <w:t>●他人の表情を読み取れない</w:t>
            </w:r>
          </w:p>
          <w:p w:rsidR="00C805FE" w:rsidRPr="003C4C86" w:rsidRDefault="00C805FE" w:rsidP="00D01479">
            <w:pPr>
              <w:widowControl/>
              <w:spacing w:line="0" w:lineRule="atLeast"/>
              <w:ind w:firstLineChars="100" w:firstLine="210"/>
              <w:jc w:val="left"/>
            </w:pPr>
            <w:r w:rsidRPr="003C4C86">
              <w:rPr>
                <w:rFonts w:hint="eastAsia"/>
              </w:rPr>
              <w:t>傾向</w:t>
            </w:r>
          </w:p>
        </w:tc>
      </w:tr>
      <w:tr w:rsidR="004E7AA7" w:rsidRPr="003C4C86" w:rsidTr="00A73076">
        <w:tc>
          <w:tcPr>
            <w:tcW w:w="1951" w:type="dxa"/>
            <w:vAlign w:val="center"/>
          </w:tcPr>
          <w:p w:rsidR="004E7AA7" w:rsidRPr="003C4C86" w:rsidRDefault="004E7AA7" w:rsidP="00A73076">
            <w:pPr>
              <w:widowControl/>
              <w:spacing w:line="0" w:lineRule="atLeast"/>
            </w:pPr>
            <w:r w:rsidRPr="003C4C86">
              <w:rPr>
                <w:rFonts w:hint="eastAsia"/>
              </w:rPr>
              <w:t>ミラーニューロンの機能障害</w:t>
            </w:r>
          </w:p>
        </w:tc>
        <w:tc>
          <w:tcPr>
            <w:tcW w:w="4536" w:type="dxa"/>
          </w:tcPr>
          <w:p w:rsidR="00CE20A7" w:rsidRPr="003C4C86" w:rsidRDefault="00C805FE" w:rsidP="00E407A2">
            <w:pPr>
              <w:widowControl/>
              <w:spacing w:line="0" w:lineRule="atLeast"/>
              <w:jc w:val="left"/>
            </w:pPr>
            <w:r w:rsidRPr="003C4C86">
              <w:rPr>
                <w:rFonts w:hint="eastAsia"/>
              </w:rPr>
              <w:t>他人が何かをしているのを見ただけで、脳の中には、同じ動作が、</w:t>
            </w:r>
            <w:r w:rsidR="00B83E93" w:rsidRPr="003C4C86">
              <w:rPr>
                <w:rFonts w:hint="eastAsia"/>
              </w:rPr>
              <w:t>自動的に生み出される。</w:t>
            </w:r>
          </w:p>
          <w:p w:rsidR="00B83E93" w:rsidRPr="003C4C86" w:rsidRDefault="00B83E93" w:rsidP="00B83E93">
            <w:pPr>
              <w:widowControl/>
              <w:spacing w:line="0" w:lineRule="atLeast"/>
              <w:jc w:val="left"/>
            </w:pPr>
            <w:r w:rsidRPr="003C4C86">
              <w:rPr>
                <w:rFonts w:hint="eastAsia"/>
              </w:rPr>
              <w:t>（赤ちゃんの目の前で舌を出すと、赤ちゃんが、同じように舌を出す現象等）</w:t>
            </w:r>
          </w:p>
          <w:p w:rsidR="004E7AA7" w:rsidRPr="003C4C86" w:rsidRDefault="00C805FE" w:rsidP="00B83E93">
            <w:pPr>
              <w:widowControl/>
              <w:spacing w:line="0" w:lineRule="atLeast"/>
              <w:jc w:val="left"/>
            </w:pPr>
            <w:r w:rsidRPr="003C4C86">
              <w:rPr>
                <w:rFonts w:hint="eastAsia"/>
              </w:rPr>
              <w:t>この機能を実現するのがミラーニューロン</w:t>
            </w:r>
            <w:r w:rsidR="00B83E93" w:rsidRPr="003C4C86">
              <w:rPr>
                <w:rFonts w:hint="eastAsia"/>
              </w:rPr>
              <w:t>である。</w:t>
            </w:r>
            <w:r w:rsidR="00FF2D76" w:rsidRPr="003C4C86">
              <w:rPr>
                <w:rFonts w:hint="eastAsia"/>
              </w:rPr>
              <w:t>このミラーニューロンに異常がある。</w:t>
            </w:r>
          </w:p>
        </w:tc>
        <w:tc>
          <w:tcPr>
            <w:tcW w:w="3359" w:type="dxa"/>
          </w:tcPr>
          <w:p w:rsidR="004E7AA7" w:rsidRPr="003C4C86" w:rsidRDefault="00FF2D76" w:rsidP="00E407A2">
            <w:pPr>
              <w:widowControl/>
              <w:spacing w:line="0" w:lineRule="atLeast"/>
              <w:jc w:val="left"/>
            </w:pPr>
            <w:r w:rsidRPr="003C4C86">
              <w:rPr>
                <w:rFonts w:hint="eastAsia"/>
              </w:rPr>
              <w:t>●模倣の障害</w:t>
            </w:r>
          </w:p>
          <w:p w:rsidR="00A73076" w:rsidRPr="003C4C86" w:rsidRDefault="00FF2D76" w:rsidP="00E407A2">
            <w:pPr>
              <w:widowControl/>
              <w:spacing w:line="0" w:lineRule="atLeast"/>
              <w:jc w:val="left"/>
            </w:pPr>
            <w:r w:rsidRPr="003C4C86">
              <w:rPr>
                <w:rFonts w:hint="eastAsia"/>
              </w:rPr>
              <w:t>●他者と自分が重なり合うと</w:t>
            </w:r>
          </w:p>
          <w:p w:rsidR="00A73076" w:rsidRPr="003C4C86" w:rsidRDefault="00FF2D76" w:rsidP="00D01479">
            <w:pPr>
              <w:widowControl/>
              <w:spacing w:line="0" w:lineRule="atLeast"/>
              <w:ind w:firstLineChars="100" w:firstLine="210"/>
              <w:jc w:val="left"/>
            </w:pPr>
            <w:r w:rsidRPr="003C4C86">
              <w:rPr>
                <w:rFonts w:hint="eastAsia"/>
              </w:rPr>
              <w:t>いう社会性、および、共感の</w:t>
            </w:r>
          </w:p>
          <w:p w:rsidR="00FF2D76" w:rsidRPr="003C4C86" w:rsidRDefault="00FF2D76" w:rsidP="00D01479">
            <w:pPr>
              <w:widowControl/>
              <w:spacing w:line="0" w:lineRule="atLeast"/>
              <w:ind w:firstLineChars="100" w:firstLine="210"/>
              <w:jc w:val="left"/>
            </w:pPr>
            <w:r w:rsidRPr="003C4C86">
              <w:rPr>
                <w:rFonts w:hint="eastAsia"/>
              </w:rPr>
              <w:t>成立が困難</w:t>
            </w:r>
          </w:p>
        </w:tc>
      </w:tr>
      <w:tr w:rsidR="004E7AA7" w:rsidRPr="003C4C86" w:rsidTr="00A73076">
        <w:tc>
          <w:tcPr>
            <w:tcW w:w="1951" w:type="dxa"/>
            <w:vAlign w:val="center"/>
          </w:tcPr>
          <w:p w:rsidR="006200B6" w:rsidRPr="003C4C86" w:rsidRDefault="004E7AA7" w:rsidP="00A73076">
            <w:pPr>
              <w:widowControl/>
              <w:spacing w:line="0" w:lineRule="atLeast"/>
            </w:pPr>
            <w:r w:rsidRPr="003C4C86">
              <w:rPr>
                <w:rFonts w:hint="eastAsia"/>
              </w:rPr>
              <w:t>オキシトシンの</w:t>
            </w:r>
          </w:p>
          <w:p w:rsidR="004E7AA7" w:rsidRPr="003C4C86" w:rsidRDefault="004E7AA7" w:rsidP="00A73076">
            <w:pPr>
              <w:widowControl/>
              <w:spacing w:line="0" w:lineRule="atLeast"/>
            </w:pPr>
            <w:r w:rsidRPr="003C4C86">
              <w:rPr>
                <w:rFonts w:hint="eastAsia"/>
              </w:rPr>
              <w:t>障害</w:t>
            </w:r>
          </w:p>
        </w:tc>
        <w:tc>
          <w:tcPr>
            <w:tcW w:w="4536" w:type="dxa"/>
          </w:tcPr>
          <w:p w:rsidR="00CE20A7" w:rsidRPr="003C4C86" w:rsidRDefault="00FF2D76" w:rsidP="00E407A2">
            <w:pPr>
              <w:widowControl/>
              <w:spacing w:line="0" w:lineRule="atLeast"/>
              <w:jc w:val="left"/>
            </w:pPr>
            <w:r w:rsidRPr="003C4C86">
              <w:rPr>
                <w:rFonts w:hint="eastAsia"/>
              </w:rPr>
              <w:t>大脳から分泌されている乳汁分泌、子宮収縮の働きをするホルモンであるが、これが、不安や社会性に関する効果も持つことが解明</w:t>
            </w:r>
            <w:r w:rsidR="00B83E93" w:rsidRPr="003C4C86">
              <w:rPr>
                <w:rFonts w:hint="eastAsia"/>
              </w:rPr>
              <w:t>された</w:t>
            </w:r>
            <w:r w:rsidRPr="003C4C86">
              <w:rPr>
                <w:rFonts w:hint="eastAsia"/>
              </w:rPr>
              <w:t>。</w:t>
            </w:r>
          </w:p>
          <w:p w:rsidR="004E7AA7" w:rsidRPr="003C4C86" w:rsidRDefault="00FF2D76" w:rsidP="00B83E93">
            <w:pPr>
              <w:widowControl/>
              <w:spacing w:line="0" w:lineRule="atLeast"/>
              <w:jc w:val="left"/>
            </w:pPr>
            <w:r w:rsidRPr="003C4C86">
              <w:rPr>
                <w:rFonts w:hint="eastAsia"/>
              </w:rPr>
              <w:t>共感性や社会性</w:t>
            </w:r>
            <w:r w:rsidR="00B83E93" w:rsidRPr="003C4C86">
              <w:rPr>
                <w:rFonts w:hint="eastAsia"/>
              </w:rPr>
              <w:t>の確立</w:t>
            </w:r>
            <w:r w:rsidRPr="003C4C86">
              <w:rPr>
                <w:rFonts w:hint="eastAsia"/>
              </w:rPr>
              <w:t>に一役買う</w:t>
            </w:r>
            <w:r w:rsidR="00B83E93" w:rsidRPr="003C4C86">
              <w:rPr>
                <w:rFonts w:hint="eastAsia"/>
              </w:rPr>
              <w:t>この</w:t>
            </w:r>
            <w:r w:rsidR="00CE20A7" w:rsidRPr="003C4C86">
              <w:rPr>
                <w:rFonts w:hint="eastAsia"/>
              </w:rPr>
              <w:t>ホルモンの血中濃度が低い傾向にある。</w:t>
            </w:r>
          </w:p>
        </w:tc>
        <w:tc>
          <w:tcPr>
            <w:tcW w:w="3359" w:type="dxa"/>
          </w:tcPr>
          <w:p w:rsidR="004E7AA7" w:rsidRPr="003C4C86" w:rsidRDefault="00CE20A7" w:rsidP="00E407A2">
            <w:pPr>
              <w:widowControl/>
              <w:spacing w:line="0" w:lineRule="atLeast"/>
              <w:jc w:val="left"/>
            </w:pPr>
            <w:r w:rsidRPr="003C4C86">
              <w:rPr>
                <w:rFonts w:hint="eastAsia"/>
              </w:rPr>
              <w:t>●他者への共感の困難性</w:t>
            </w:r>
          </w:p>
          <w:p w:rsidR="00A73076" w:rsidRPr="003C4C86" w:rsidRDefault="00CE20A7" w:rsidP="00E407A2">
            <w:pPr>
              <w:widowControl/>
              <w:spacing w:line="0" w:lineRule="atLeast"/>
              <w:jc w:val="left"/>
            </w:pPr>
            <w:r w:rsidRPr="003C4C86">
              <w:rPr>
                <w:rFonts w:hint="eastAsia"/>
              </w:rPr>
              <w:t>（自閉症が、男性に多いことを</w:t>
            </w:r>
          </w:p>
          <w:p w:rsidR="00CE20A7" w:rsidRPr="003C4C86" w:rsidRDefault="00CE20A7" w:rsidP="00D01479">
            <w:pPr>
              <w:widowControl/>
              <w:spacing w:line="0" w:lineRule="atLeast"/>
              <w:ind w:firstLineChars="100" w:firstLine="210"/>
              <w:jc w:val="left"/>
            </w:pPr>
            <w:r w:rsidRPr="003C4C86">
              <w:rPr>
                <w:rFonts w:hint="eastAsia"/>
              </w:rPr>
              <w:t>説明）</w:t>
            </w:r>
          </w:p>
        </w:tc>
      </w:tr>
      <w:tr w:rsidR="004E7AA7" w:rsidRPr="003C4C86" w:rsidTr="00A73076">
        <w:tc>
          <w:tcPr>
            <w:tcW w:w="1951" w:type="dxa"/>
            <w:vAlign w:val="center"/>
          </w:tcPr>
          <w:p w:rsidR="004E7AA7" w:rsidRPr="003C4C86" w:rsidRDefault="004E7AA7" w:rsidP="00A73076">
            <w:pPr>
              <w:widowControl/>
              <w:spacing w:line="0" w:lineRule="atLeast"/>
            </w:pPr>
            <w:r w:rsidRPr="003C4C86">
              <w:rPr>
                <w:rFonts w:hint="eastAsia"/>
              </w:rPr>
              <w:t>神経接合不全</w:t>
            </w:r>
          </w:p>
        </w:tc>
        <w:tc>
          <w:tcPr>
            <w:tcW w:w="4536" w:type="dxa"/>
          </w:tcPr>
          <w:p w:rsidR="006200B6" w:rsidRPr="003C4C86" w:rsidRDefault="00CE20A7" w:rsidP="00E407A2">
            <w:pPr>
              <w:widowControl/>
              <w:spacing w:line="0" w:lineRule="atLeast"/>
              <w:jc w:val="left"/>
            </w:pPr>
            <w:r w:rsidRPr="003C4C86">
              <w:rPr>
                <w:rFonts w:hint="eastAsia"/>
              </w:rPr>
              <w:t>脳の各部を結ぶ神経の接合に不備がある。</w:t>
            </w:r>
          </w:p>
          <w:p w:rsidR="00CE20A7" w:rsidRPr="003C4C86" w:rsidRDefault="006200B6" w:rsidP="00E407A2">
            <w:pPr>
              <w:widowControl/>
              <w:spacing w:line="0" w:lineRule="atLeast"/>
              <w:jc w:val="left"/>
            </w:pPr>
            <w:r w:rsidRPr="003C4C86">
              <w:rPr>
                <w:rFonts w:hint="eastAsia"/>
              </w:rPr>
              <w:t>プログラミングの中枢である前頭前野と</w:t>
            </w:r>
            <w:r w:rsidR="00CE20A7" w:rsidRPr="003C4C86">
              <w:rPr>
                <w:rFonts w:hint="eastAsia"/>
              </w:rPr>
              <w:t>他の部位との連携の不全</w:t>
            </w:r>
            <w:r w:rsidRPr="003C4C86">
              <w:rPr>
                <w:rFonts w:hint="eastAsia"/>
              </w:rPr>
              <w:t>、いくつかの脳の領域を、同時に働かせるときに必要な、連合野の働きの異常</w:t>
            </w:r>
            <w:r w:rsidR="00CE20A7" w:rsidRPr="003C4C86">
              <w:rPr>
                <w:rFonts w:hint="eastAsia"/>
              </w:rPr>
              <w:t>が認められる。</w:t>
            </w:r>
          </w:p>
        </w:tc>
        <w:tc>
          <w:tcPr>
            <w:tcW w:w="3359" w:type="dxa"/>
          </w:tcPr>
          <w:p w:rsidR="004E7AA7" w:rsidRPr="003C4C86" w:rsidRDefault="00CE20A7" w:rsidP="00E407A2">
            <w:pPr>
              <w:widowControl/>
              <w:spacing w:line="0" w:lineRule="atLeast"/>
              <w:jc w:val="left"/>
            </w:pPr>
            <w:r w:rsidRPr="003C4C86">
              <w:rPr>
                <w:rFonts w:hint="eastAsia"/>
              </w:rPr>
              <w:t>●</w:t>
            </w:r>
            <w:r w:rsidR="006200B6" w:rsidRPr="003C4C86">
              <w:rPr>
                <w:rFonts w:hint="eastAsia"/>
              </w:rPr>
              <w:t>予定を立てたり、スケジュールを逆算したりすることが困難</w:t>
            </w:r>
          </w:p>
          <w:p w:rsidR="006200B6" w:rsidRPr="003C4C86" w:rsidRDefault="006200B6" w:rsidP="00E407A2">
            <w:pPr>
              <w:widowControl/>
              <w:spacing w:line="0" w:lineRule="atLeast"/>
              <w:jc w:val="left"/>
            </w:pPr>
            <w:r w:rsidRPr="003C4C86">
              <w:rPr>
                <w:rFonts w:hint="eastAsia"/>
              </w:rPr>
              <w:t>●状況に応じて行動を変える等のプログラムを司る実行機能の異常</w:t>
            </w:r>
          </w:p>
        </w:tc>
      </w:tr>
    </w:tbl>
    <w:p w:rsidR="00713AE5" w:rsidRPr="003C4C86" w:rsidRDefault="00713AE5" w:rsidP="009B4DA2">
      <w:pPr>
        <w:widowControl/>
        <w:jc w:val="left"/>
      </w:pPr>
    </w:p>
    <w:p w:rsidR="00E407A2" w:rsidRPr="003C4C86" w:rsidRDefault="00B83E93" w:rsidP="00E407A2">
      <w:pPr>
        <w:widowControl/>
        <w:jc w:val="left"/>
      </w:pPr>
      <w:r w:rsidRPr="003C4C86">
        <w:rPr>
          <w:rFonts w:hint="eastAsia"/>
        </w:rPr>
        <w:t xml:space="preserve">　この表は、</w:t>
      </w:r>
      <w:r w:rsidR="00E407A2" w:rsidRPr="003C4C86">
        <w:rPr>
          <w:rFonts w:hint="eastAsia"/>
        </w:rPr>
        <w:t>自閉症スペクトラム障害を構成する要因が、脳の全域に渡ることを示し、自閉症の様相が、非常に多様であることを裏付けている。</w:t>
      </w:r>
    </w:p>
    <w:p w:rsidR="00930E59" w:rsidRPr="003C4C86" w:rsidRDefault="00930E59" w:rsidP="009B4DA2">
      <w:pPr>
        <w:widowControl/>
        <w:jc w:val="left"/>
      </w:pPr>
    </w:p>
    <w:p w:rsidR="00930E59" w:rsidRPr="003C4C86" w:rsidRDefault="00930E59" w:rsidP="009B4DA2">
      <w:pPr>
        <w:widowControl/>
        <w:jc w:val="left"/>
      </w:pPr>
    </w:p>
    <w:p w:rsidR="00930E59" w:rsidRPr="003C4C86" w:rsidRDefault="00930E59">
      <w:pPr>
        <w:widowControl/>
        <w:jc w:val="left"/>
      </w:pPr>
      <w:r w:rsidRPr="003C4C86">
        <w:br w:type="page"/>
      </w:r>
    </w:p>
    <w:p w:rsidR="00930E59" w:rsidRPr="003C4C86" w:rsidRDefault="00D01479" w:rsidP="00D01479">
      <w:pPr>
        <w:pStyle w:val="2"/>
        <w:rPr>
          <w:sz w:val="24"/>
        </w:rPr>
      </w:pPr>
      <w:bookmarkStart w:id="20" w:name="_Toc334103463"/>
      <w:bookmarkStart w:id="21" w:name="_Toc413670441"/>
      <w:r w:rsidRPr="003C4C86">
        <w:rPr>
          <w:rFonts w:hint="eastAsia"/>
          <w:sz w:val="24"/>
        </w:rPr>
        <w:lastRenderedPageBreak/>
        <w:t>３．</w:t>
      </w:r>
      <w:r w:rsidR="00930E59" w:rsidRPr="003C4C86">
        <w:rPr>
          <w:rFonts w:hint="eastAsia"/>
          <w:sz w:val="24"/>
        </w:rPr>
        <w:t>自閉症とその他の障害の併存について</w:t>
      </w:r>
      <w:bookmarkEnd w:id="20"/>
      <w:bookmarkEnd w:id="21"/>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自閉症、</w:t>
      </w:r>
      <w:r w:rsidRPr="003C4C86">
        <w:rPr>
          <w:rFonts w:hint="eastAsia"/>
        </w:rPr>
        <w:t>ADHD</w:t>
      </w:r>
      <w:r w:rsidRPr="003C4C86">
        <w:rPr>
          <w:rFonts w:hint="eastAsia"/>
        </w:rPr>
        <w:t>、知的障害の各障害は、しばしば同時に生じる。</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知的能力が低いほど、自閉症スペクトラム障害が併存する確率は高い。</w:t>
      </w:r>
    </w:p>
    <w:p w:rsidR="00930E59" w:rsidRPr="003C4C86" w:rsidRDefault="00930E59" w:rsidP="00930E59">
      <w:pPr>
        <w:widowControl/>
        <w:jc w:val="left"/>
      </w:pPr>
      <w:r w:rsidRPr="003C4C86">
        <w:rPr>
          <w:rFonts w:hint="eastAsia"/>
        </w:rPr>
        <w:t xml:space="preserve">　（</w:t>
      </w:r>
      <w:r w:rsidRPr="003C4C86">
        <w:rPr>
          <w:rFonts w:hint="eastAsia"/>
        </w:rPr>
        <w:t>IQ30</w:t>
      </w:r>
      <w:r w:rsidRPr="003C4C86">
        <w:rPr>
          <w:rFonts w:hint="eastAsia"/>
        </w:rPr>
        <w:t>以下では、自閉症スペクトラム障害の併存率は７割を超える。）</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これは、なぜか？</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脳のどの部位がダメージを受けても、そのダメージが重ければ、</w:t>
      </w:r>
      <w:r w:rsidR="00A73076" w:rsidRPr="003C4C86">
        <w:rPr>
          <w:rFonts w:hint="eastAsia"/>
        </w:rPr>
        <w:t>全体的な認知能力に障害を引き起こし、知的障害が生じると考えればよい</w:t>
      </w:r>
      <w:r w:rsidRPr="003C4C86">
        <w:rPr>
          <w:rFonts w:hint="eastAsia"/>
        </w:rPr>
        <w:t>。</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自閉症スペクトラム障害は、社会性の障害である。</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脳の社会的機能を司る、複合的な能力の、どの部分に問題があっても、自閉症スペクトラム障害は、生じうる。</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知的能力が</w:t>
      </w:r>
      <w:r w:rsidR="008001BE" w:rsidRPr="003C4C86">
        <w:rPr>
          <w:rFonts w:hint="eastAsia"/>
        </w:rPr>
        <w:t>低い</w:t>
      </w:r>
      <w:r w:rsidRPr="003C4C86">
        <w:rPr>
          <w:rFonts w:hint="eastAsia"/>
        </w:rPr>
        <w:t>ことは、認知のみならず、社会性を支える複合系のダメージも、生じやすい。</w:t>
      </w:r>
    </w:p>
    <w:p w:rsidR="00930E59" w:rsidRPr="003C4C86" w:rsidRDefault="00930E59" w:rsidP="00930E59">
      <w:pPr>
        <w:widowControl/>
        <w:jc w:val="left"/>
      </w:pPr>
    </w:p>
    <w:p w:rsidR="00930E59" w:rsidRPr="003C4C86" w:rsidRDefault="00930E59" w:rsidP="00930E59">
      <w:pPr>
        <w:widowControl/>
        <w:jc w:val="left"/>
      </w:pPr>
      <w:r w:rsidRPr="003C4C86">
        <w:rPr>
          <w:rFonts w:hint="eastAsia"/>
        </w:rPr>
        <w:t xml:space="preserve">　重度の知的障害において、自閉症スペクトラム障害の併存率が高くなるのは、自明である。</w:t>
      </w:r>
    </w:p>
    <w:p w:rsidR="00930E59" w:rsidRPr="003C4C86" w:rsidRDefault="00930E59" w:rsidP="00930E59">
      <w:pPr>
        <w:widowControl/>
        <w:jc w:val="left"/>
      </w:pPr>
    </w:p>
    <w:p w:rsidR="004B21A7" w:rsidRPr="003C4C86" w:rsidRDefault="004B21A7" w:rsidP="00930E59">
      <w:pPr>
        <w:widowControl/>
        <w:jc w:val="left"/>
      </w:pPr>
      <w:r w:rsidRPr="003C4C86">
        <w:rPr>
          <w:rFonts w:hint="eastAsia"/>
        </w:rPr>
        <w:t xml:space="preserve">　</w:t>
      </w:r>
      <w:r w:rsidR="00A73076" w:rsidRPr="003C4C86">
        <w:rPr>
          <w:rFonts w:hint="eastAsia"/>
        </w:rPr>
        <w:t>では、</w:t>
      </w:r>
      <w:r w:rsidRPr="003C4C86">
        <w:rPr>
          <w:rFonts w:hint="eastAsia"/>
        </w:rPr>
        <w:t>実際に、学校で、このような複合的な障害をもつ子どもたちに、どのように対応すればよいのか。悲観的になる必要はない。</w:t>
      </w:r>
    </w:p>
    <w:p w:rsidR="004B21A7" w:rsidRPr="003C4C86" w:rsidRDefault="004B21A7" w:rsidP="00930E59">
      <w:pPr>
        <w:widowControl/>
        <w:jc w:val="left"/>
      </w:pPr>
    </w:p>
    <w:p w:rsidR="00CC085D" w:rsidRPr="003C4C86" w:rsidRDefault="00A73076" w:rsidP="00930E59">
      <w:pPr>
        <w:widowControl/>
        <w:jc w:val="left"/>
      </w:pPr>
      <w:r w:rsidRPr="003C4C86">
        <w:rPr>
          <w:rFonts w:hint="eastAsia"/>
        </w:rPr>
        <w:t xml:space="preserve">　</w:t>
      </w:r>
      <w:r w:rsidR="004B21A7" w:rsidRPr="003C4C86">
        <w:rPr>
          <w:rFonts w:hint="eastAsia"/>
        </w:rPr>
        <w:t>きわめて重度な障害程度である場合を除けば、認知能力の凸凹は、誰にでもあり、それこそが、一人一人の人間の個性でもあるのだ。凸凹があることが、マイナスとは限らない。</w:t>
      </w:r>
    </w:p>
    <w:p w:rsidR="00CC085D" w:rsidRPr="003C4C86" w:rsidRDefault="00CC085D" w:rsidP="00930E59">
      <w:pPr>
        <w:widowControl/>
        <w:jc w:val="left"/>
      </w:pPr>
    </w:p>
    <w:p w:rsidR="00CC085D" w:rsidRPr="003C4C86" w:rsidRDefault="00CC085D" w:rsidP="00930E59">
      <w:pPr>
        <w:widowControl/>
        <w:jc w:val="left"/>
      </w:pPr>
      <w:r w:rsidRPr="003C4C86">
        <w:rPr>
          <w:rFonts w:hint="eastAsia"/>
        </w:rPr>
        <w:t xml:space="preserve">　歴史上、偉人と呼ばれる人々の中に、特に、自閉症スペクトラムと考えられる人が数多く存在するという指摘がなされるようになった。発達凸凹という視点からみると、むしろ多くの優秀な人々が、様々な凸凹を有している。</w:t>
      </w:r>
    </w:p>
    <w:p w:rsidR="00CC085D" w:rsidRPr="003C4C86" w:rsidRDefault="00CC085D" w:rsidP="00930E59">
      <w:pPr>
        <w:widowControl/>
        <w:jc w:val="left"/>
      </w:pPr>
    </w:p>
    <w:p w:rsidR="00930E59" w:rsidRPr="003C4C86" w:rsidRDefault="00A73076" w:rsidP="00930E59">
      <w:pPr>
        <w:widowControl/>
        <w:jc w:val="left"/>
      </w:pPr>
      <w:r w:rsidRPr="003C4C86">
        <w:rPr>
          <w:rFonts w:hint="eastAsia"/>
        </w:rPr>
        <w:t xml:space="preserve">　それぞれの得手、不得手を把握し、よい面を頼りに</w:t>
      </w:r>
      <w:r w:rsidR="00CC085D" w:rsidRPr="003C4C86">
        <w:rPr>
          <w:rFonts w:hint="eastAsia"/>
        </w:rPr>
        <w:t>能力を開発することは、教師という職業の醍醐味である。</w:t>
      </w:r>
      <w:r w:rsidR="00930E59" w:rsidRPr="003C4C86">
        <w:br w:type="page"/>
      </w:r>
    </w:p>
    <w:p w:rsidR="00791E9C" w:rsidRPr="003C4C86" w:rsidRDefault="00D01479" w:rsidP="00D01479">
      <w:pPr>
        <w:pStyle w:val="2"/>
        <w:rPr>
          <w:sz w:val="24"/>
        </w:rPr>
      </w:pPr>
      <w:bookmarkStart w:id="22" w:name="_Toc334103464"/>
      <w:bookmarkStart w:id="23" w:name="_Toc413670442"/>
      <w:r w:rsidRPr="003C4C86">
        <w:rPr>
          <w:rFonts w:hint="eastAsia"/>
          <w:sz w:val="24"/>
        </w:rPr>
        <w:lastRenderedPageBreak/>
        <w:t>４．</w:t>
      </w:r>
      <w:r w:rsidR="00CD6747" w:rsidRPr="003C4C86">
        <w:rPr>
          <w:rFonts w:hint="eastAsia"/>
          <w:sz w:val="24"/>
        </w:rPr>
        <w:t>自閉症とこだわりの理由</w:t>
      </w:r>
      <w:bookmarkEnd w:id="22"/>
      <w:bookmarkEnd w:id="23"/>
    </w:p>
    <w:p w:rsidR="00CD6747" w:rsidRPr="003C4C86" w:rsidRDefault="00CD6747" w:rsidP="00CD6747">
      <w:pPr>
        <w:widowControl/>
        <w:jc w:val="left"/>
      </w:pPr>
    </w:p>
    <w:p w:rsidR="00CD6747" w:rsidRPr="003C4C86" w:rsidRDefault="00CC085D" w:rsidP="00CD6747">
      <w:pPr>
        <w:widowControl/>
        <w:jc w:val="left"/>
      </w:pPr>
      <w:r w:rsidRPr="003C4C86">
        <w:rPr>
          <w:rFonts w:hint="eastAsia"/>
        </w:rPr>
        <w:t xml:space="preserve">　自閉症の大きな特徴といえる、「こだわり」。はじめて自閉症の子どもと接する人は、この理解不能な行動に、うんざりさせられるものだ。ここでは、</w:t>
      </w:r>
      <w:r w:rsidR="00CD6747" w:rsidRPr="003C4C86">
        <w:rPr>
          <w:rFonts w:hint="eastAsia"/>
        </w:rPr>
        <w:t>Q&amp;A</w:t>
      </w:r>
      <w:r w:rsidR="00CD6747" w:rsidRPr="003C4C86">
        <w:rPr>
          <w:rFonts w:hint="eastAsia"/>
        </w:rPr>
        <w:t>形式で、こだわりの理由（わけ）を</w:t>
      </w:r>
      <w:r w:rsidRPr="003C4C86">
        <w:rPr>
          <w:rFonts w:hint="eastAsia"/>
        </w:rPr>
        <w:t>説明する</w:t>
      </w:r>
      <w:r w:rsidR="00CD6747" w:rsidRPr="003C4C86">
        <w:rPr>
          <w:rFonts w:hint="eastAsia"/>
        </w:rPr>
        <w:t>。</w:t>
      </w:r>
    </w:p>
    <w:p w:rsidR="00165412" w:rsidRPr="003C4C86" w:rsidRDefault="00165412" w:rsidP="00CC085D">
      <w:pPr>
        <w:widowControl/>
        <w:jc w:val="left"/>
      </w:pPr>
      <w:r w:rsidRPr="003C4C86">
        <w:rPr>
          <w:rFonts w:hint="eastAsia"/>
        </w:rPr>
        <w:t xml:space="preserve">　自閉症の子どもと接すると、</w:t>
      </w:r>
      <w:r w:rsidR="00842517" w:rsidRPr="003C4C86">
        <w:rPr>
          <w:rFonts w:hint="eastAsia"/>
        </w:rPr>
        <w:t>数々の</w:t>
      </w:r>
      <w:r w:rsidRPr="003C4C86">
        <w:rPr>
          <w:rFonts w:hint="eastAsia"/>
        </w:rPr>
        <w:t>奇妙な行動に</w:t>
      </w:r>
      <w:r w:rsidR="00CC085D" w:rsidRPr="003C4C86">
        <w:rPr>
          <w:rFonts w:hint="eastAsia"/>
        </w:rPr>
        <w:t>、思わずあきれ、またあるときは、非常にいらだってしまう。</w:t>
      </w:r>
      <w:r w:rsidRPr="003C4C86">
        <w:rPr>
          <w:rFonts w:hint="eastAsia"/>
        </w:rPr>
        <w:t>しかし、表出される行動には、背景がある。それを知ってお</w:t>
      </w:r>
      <w:r w:rsidR="00CC085D" w:rsidRPr="003C4C86">
        <w:rPr>
          <w:rFonts w:hint="eastAsia"/>
        </w:rPr>
        <w:t>けば、彼らを、積極的にサポートする気持ちになるはずだ。</w:t>
      </w:r>
    </w:p>
    <w:p w:rsidR="00842517" w:rsidRPr="003C4C86" w:rsidRDefault="00165412" w:rsidP="00D01479">
      <w:pPr>
        <w:widowControl/>
        <w:ind w:firstLineChars="100" w:firstLine="210"/>
        <w:jc w:val="left"/>
      </w:pPr>
      <w:r w:rsidRPr="003C4C86">
        <w:rPr>
          <w:rFonts w:hint="eastAsia"/>
        </w:rPr>
        <w:t>自閉症の行動原理を</w:t>
      </w:r>
      <w:r w:rsidR="00842517" w:rsidRPr="003C4C86">
        <w:rPr>
          <w:rFonts w:hint="eastAsia"/>
        </w:rPr>
        <w:t>知る</w:t>
      </w:r>
      <w:r w:rsidRPr="003C4C86">
        <w:rPr>
          <w:rFonts w:hint="eastAsia"/>
        </w:rPr>
        <w:t>手がかりとして、高機能自閉症者が執筆した自伝は、非常に有用である。</w:t>
      </w:r>
    </w:p>
    <w:p w:rsidR="00165412" w:rsidRPr="003C4C86" w:rsidRDefault="00165412" w:rsidP="00D01479">
      <w:pPr>
        <w:widowControl/>
        <w:ind w:firstLineChars="100" w:firstLine="210"/>
        <w:jc w:val="left"/>
      </w:pPr>
      <w:r w:rsidRPr="003C4C86">
        <w:rPr>
          <w:rFonts w:hint="eastAsia"/>
        </w:rPr>
        <w:t>ドナ・ウィリアムズやテンプル・グランディンの自伝は、読んでおいて損はない。</w:t>
      </w:r>
    </w:p>
    <w:p w:rsidR="00CD6747" w:rsidRPr="003C4C86" w:rsidRDefault="00CD6747" w:rsidP="00CD6747">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CD6747" w:rsidRPr="003C4C86" w:rsidTr="007E10B7">
        <w:tc>
          <w:tcPr>
            <w:tcW w:w="9836" w:type="dxa"/>
          </w:tcPr>
          <w:p w:rsidR="00CD6747" w:rsidRPr="003C4C86" w:rsidRDefault="00CD6747" w:rsidP="00842517">
            <w:pPr>
              <w:widowControl/>
              <w:jc w:val="left"/>
            </w:pPr>
            <w:r w:rsidRPr="003C4C86">
              <w:rPr>
                <w:rFonts w:hint="eastAsia"/>
              </w:rPr>
              <w:t>Q</w:t>
            </w:r>
            <w:r w:rsidR="00842517" w:rsidRPr="003C4C86">
              <w:rPr>
                <w:rFonts w:hint="eastAsia"/>
              </w:rPr>
              <w:t xml:space="preserve">　</w:t>
            </w:r>
            <w:r w:rsidRPr="003C4C86">
              <w:rPr>
                <w:rFonts w:hint="eastAsia"/>
              </w:rPr>
              <w:t>なぜ、人を避けてしまうのですか？</w:t>
            </w:r>
          </w:p>
        </w:tc>
      </w:tr>
      <w:tr w:rsidR="00CD6747" w:rsidRPr="003C4C86" w:rsidTr="007E10B7">
        <w:trPr>
          <w:trHeight w:val="1472"/>
        </w:trPr>
        <w:tc>
          <w:tcPr>
            <w:tcW w:w="9836" w:type="dxa"/>
          </w:tcPr>
          <w:p w:rsidR="00CD6747" w:rsidRPr="003C4C86" w:rsidRDefault="00CD6747" w:rsidP="00215CA2">
            <w:pPr>
              <w:widowControl/>
              <w:jc w:val="left"/>
            </w:pPr>
            <w:r w:rsidRPr="003C4C86">
              <w:rPr>
                <w:rFonts w:hint="eastAsia"/>
              </w:rPr>
              <w:t>A</w:t>
            </w:r>
          </w:p>
          <w:p w:rsidR="00CD6747" w:rsidRPr="003C4C86" w:rsidRDefault="00CD6747" w:rsidP="00215CA2">
            <w:pPr>
              <w:widowControl/>
              <w:jc w:val="left"/>
            </w:pPr>
            <w:r w:rsidRPr="003C4C86">
              <w:rPr>
                <w:rFonts w:hint="eastAsia"/>
              </w:rPr>
              <w:t>「人に近寄られるのは好きでなかった。</w:t>
            </w:r>
            <w:r w:rsidR="000B27A3" w:rsidRPr="003C4C86">
              <w:rPr>
                <w:rFonts w:hint="eastAsia"/>
              </w:rPr>
              <w:t>」</w:t>
            </w:r>
          </w:p>
          <w:p w:rsidR="00CD6747" w:rsidRPr="003C4C86" w:rsidRDefault="000B27A3" w:rsidP="00215CA2">
            <w:pPr>
              <w:widowControl/>
              <w:jc w:val="left"/>
            </w:pPr>
            <w:r w:rsidRPr="003C4C86">
              <w:rPr>
                <w:rFonts w:hint="eastAsia"/>
              </w:rPr>
              <w:t>「</w:t>
            </w:r>
            <w:r w:rsidR="00CD6747" w:rsidRPr="003C4C86">
              <w:rPr>
                <w:rFonts w:hint="eastAsia"/>
              </w:rPr>
              <w:t>触れられるなど論外で、触られると、どんな触られ方であれ痛いし、とても怖かった。」</w:t>
            </w:r>
          </w:p>
          <w:p w:rsidR="00CD6747" w:rsidRPr="003C4C86" w:rsidRDefault="00165412" w:rsidP="00165412">
            <w:pPr>
              <w:jc w:val="right"/>
            </w:pPr>
            <w:r w:rsidRPr="003C4C86">
              <w:rPr>
                <w:rFonts w:hint="eastAsia"/>
              </w:rPr>
              <w:t>（</w:t>
            </w:r>
            <w:r w:rsidR="00CD6747" w:rsidRPr="003C4C86">
              <w:rPr>
                <w:rFonts w:hint="eastAsia"/>
              </w:rPr>
              <w:t>ドナ・ウィリアムズ</w:t>
            </w:r>
            <w:r w:rsidRPr="003C4C86">
              <w:rPr>
                <w:rFonts w:hint="eastAsia"/>
              </w:rPr>
              <w:t>）</w:t>
            </w:r>
          </w:p>
        </w:tc>
      </w:tr>
      <w:tr w:rsidR="00CD6747" w:rsidRPr="003C4C86" w:rsidTr="007E10B7">
        <w:trPr>
          <w:trHeight w:val="1056"/>
        </w:trPr>
        <w:tc>
          <w:tcPr>
            <w:tcW w:w="9836" w:type="dxa"/>
          </w:tcPr>
          <w:p w:rsidR="00CD6747" w:rsidRPr="003C4C86" w:rsidRDefault="00CD6747" w:rsidP="00CD6747">
            <w:pPr>
              <w:widowControl/>
              <w:jc w:val="left"/>
            </w:pPr>
            <w:r w:rsidRPr="003C4C86">
              <w:rPr>
                <w:rFonts w:hint="eastAsia"/>
              </w:rPr>
              <w:t>【解説】</w:t>
            </w:r>
          </w:p>
          <w:p w:rsidR="00CD6747" w:rsidRPr="003C4C86" w:rsidRDefault="00CD6747" w:rsidP="00CD6747">
            <w:pPr>
              <w:widowControl/>
              <w:jc w:val="left"/>
            </w:pPr>
            <w:r w:rsidRPr="003C4C86">
              <w:rPr>
                <w:rFonts w:hint="eastAsia"/>
              </w:rPr>
              <w:t xml:space="preserve">　自閉症の人は、人を求めていないわけではない。</w:t>
            </w:r>
          </w:p>
          <w:p w:rsidR="00CD6747" w:rsidRPr="003C4C86" w:rsidRDefault="00CD6747" w:rsidP="00CD6747">
            <w:pPr>
              <w:jc w:val="left"/>
            </w:pPr>
            <w:r w:rsidRPr="003C4C86">
              <w:rPr>
                <w:rFonts w:hint="eastAsia"/>
              </w:rPr>
              <w:t xml:space="preserve">　ただ、知覚過敏</w:t>
            </w:r>
            <w:r w:rsidR="000B27A3" w:rsidRPr="003C4C86">
              <w:rPr>
                <w:rFonts w:hint="eastAsia"/>
              </w:rPr>
              <w:t>性を抱えるため、怖いから避けてしまうのである。</w:t>
            </w:r>
          </w:p>
        </w:tc>
      </w:tr>
    </w:tbl>
    <w:p w:rsidR="00215CA2" w:rsidRPr="003C4C86" w:rsidRDefault="00215CA2" w:rsidP="00215CA2">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0B27A3" w:rsidRPr="003C4C86" w:rsidTr="007E10B7">
        <w:tc>
          <w:tcPr>
            <w:tcW w:w="9836" w:type="dxa"/>
          </w:tcPr>
          <w:p w:rsidR="000B27A3" w:rsidRPr="003C4C86" w:rsidRDefault="000B27A3" w:rsidP="00842517">
            <w:pPr>
              <w:widowControl/>
              <w:jc w:val="left"/>
            </w:pPr>
            <w:r w:rsidRPr="003C4C86">
              <w:rPr>
                <w:rFonts w:hint="eastAsia"/>
              </w:rPr>
              <w:t>Q</w:t>
            </w:r>
            <w:r w:rsidR="00842517" w:rsidRPr="003C4C86">
              <w:rPr>
                <w:rFonts w:hint="eastAsia"/>
              </w:rPr>
              <w:t xml:space="preserve">　</w:t>
            </w:r>
            <w:r w:rsidRPr="003C4C86">
              <w:rPr>
                <w:rFonts w:hint="eastAsia"/>
              </w:rPr>
              <w:t>なぜ、目が合わさないの？　なぜ、目をそらしてしまうの？</w:t>
            </w:r>
          </w:p>
        </w:tc>
      </w:tr>
      <w:tr w:rsidR="000B27A3" w:rsidRPr="003C4C86" w:rsidTr="007E10B7">
        <w:trPr>
          <w:trHeight w:val="1053"/>
        </w:trPr>
        <w:tc>
          <w:tcPr>
            <w:tcW w:w="9836" w:type="dxa"/>
          </w:tcPr>
          <w:p w:rsidR="000B27A3" w:rsidRPr="003C4C86" w:rsidRDefault="000B27A3" w:rsidP="000B27A3">
            <w:pPr>
              <w:widowControl/>
              <w:jc w:val="left"/>
            </w:pPr>
            <w:r w:rsidRPr="003C4C86">
              <w:rPr>
                <w:rFonts w:hint="eastAsia"/>
              </w:rPr>
              <w:t>A</w:t>
            </w:r>
          </w:p>
          <w:p w:rsidR="000B27A3" w:rsidRPr="003C4C86" w:rsidRDefault="000B27A3" w:rsidP="000B27A3">
            <w:pPr>
              <w:widowControl/>
              <w:jc w:val="left"/>
            </w:pPr>
            <w:r w:rsidRPr="003C4C86">
              <w:rPr>
                <w:rFonts w:hint="eastAsia"/>
              </w:rPr>
              <w:t>「人の目を見ると、話がわからなくなってしまう。」</w:t>
            </w:r>
          </w:p>
          <w:p w:rsidR="000B27A3" w:rsidRPr="003C4C86" w:rsidRDefault="000B27A3" w:rsidP="00842517">
            <w:pPr>
              <w:widowControl/>
              <w:jc w:val="left"/>
            </w:pPr>
            <w:r w:rsidRPr="003C4C86">
              <w:rPr>
                <w:rFonts w:hint="eastAsia"/>
              </w:rPr>
              <w:t>「自分は、</w:t>
            </w:r>
            <w:r w:rsidRPr="003C4C86">
              <w:rPr>
                <w:rFonts w:hint="eastAsia"/>
              </w:rPr>
              <w:t>45</w:t>
            </w:r>
            <w:r w:rsidRPr="003C4C86">
              <w:rPr>
                <w:rFonts w:hint="eastAsia"/>
              </w:rPr>
              <w:t>歳を過ぎて、目がものを言うことを学んだ。」</w:t>
            </w:r>
            <w:r w:rsidR="00165412" w:rsidRPr="003C4C86">
              <w:rPr>
                <w:rFonts w:hint="eastAsia"/>
              </w:rPr>
              <w:t>（</w:t>
            </w:r>
            <w:r w:rsidRPr="003C4C86">
              <w:rPr>
                <w:rFonts w:hint="eastAsia"/>
              </w:rPr>
              <w:t>テンプル・グランディン</w:t>
            </w:r>
            <w:r w:rsidR="00165412" w:rsidRPr="003C4C86">
              <w:rPr>
                <w:rFonts w:hint="eastAsia"/>
              </w:rPr>
              <w:t>）</w:t>
            </w:r>
          </w:p>
        </w:tc>
      </w:tr>
    </w:tbl>
    <w:p w:rsidR="00791E9C" w:rsidRPr="003C4C86" w:rsidRDefault="00791E9C" w:rsidP="000B27A3">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0B27A3" w:rsidRPr="003C4C86" w:rsidTr="007E10B7">
        <w:tc>
          <w:tcPr>
            <w:tcW w:w="9836" w:type="dxa"/>
          </w:tcPr>
          <w:p w:rsidR="000B27A3" w:rsidRPr="003C4C86" w:rsidRDefault="000B27A3" w:rsidP="00842517">
            <w:pPr>
              <w:widowControl/>
              <w:jc w:val="left"/>
            </w:pPr>
            <w:r w:rsidRPr="003C4C86">
              <w:rPr>
                <w:rFonts w:hint="eastAsia"/>
              </w:rPr>
              <w:t>Q</w:t>
            </w:r>
            <w:r w:rsidR="00842517" w:rsidRPr="003C4C86">
              <w:rPr>
                <w:rFonts w:hint="eastAsia"/>
              </w:rPr>
              <w:t xml:space="preserve">　</w:t>
            </w:r>
            <w:r w:rsidRPr="003C4C86">
              <w:rPr>
                <w:rFonts w:hint="eastAsia"/>
              </w:rPr>
              <w:t>なぜ、自己刺激に没頭するの？</w:t>
            </w:r>
          </w:p>
        </w:tc>
      </w:tr>
      <w:tr w:rsidR="000B27A3" w:rsidRPr="003C4C86" w:rsidTr="007E10B7">
        <w:trPr>
          <w:trHeight w:val="1120"/>
        </w:trPr>
        <w:tc>
          <w:tcPr>
            <w:tcW w:w="9836" w:type="dxa"/>
          </w:tcPr>
          <w:p w:rsidR="000B27A3" w:rsidRPr="003C4C86" w:rsidRDefault="000B27A3" w:rsidP="000B27A3">
            <w:pPr>
              <w:widowControl/>
              <w:jc w:val="left"/>
            </w:pPr>
            <w:r w:rsidRPr="003C4C86">
              <w:rPr>
                <w:rFonts w:hint="eastAsia"/>
              </w:rPr>
              <w:t>A</w:t>
            </w:r>
          </w:p>
          <w:p w:rsidR="000B27A3" w:rsidRPr="003C4C86" w:rsidRDefault="000B27A3" w:rsidP="000B27A3">
            <w:pPr>
              <w:widowControl/>
              <w:jc w:val="left"/>
            </w:pPr>
            <w:r w:rsidRPr="003C4C86">
              <w:rPr>
                <w:rFonts w:hint="eastAsia"/>
              </w:rPr>
              <w:t>「まわり中が、一定のリズムで動いていると幸福感がある。」（ドナ・ウィリアムズ）</w:t>
            </w:r>
          </w:p>
          <w:p w:rsidR="000B27A3" w:rsidRPr="003C4C86" w:rsidRDefault="000B27A3" w:rsidP="000B27A3">
            <w:pPr>
              <w:widowControl/>
              <w:jc w:val="left"/>
            </w:pPr>
            <w:r w:rsidRPr="003C4C86">
              <w:rPr>
                <w:rFonts w:hint="eastAsia"/>
              </w:rPr>
              <w:t>「砂の一粒一粒が、見飽きず、面白い」（テンプル・グランディン）</w:t>
            </w:r>
          </w:p>
        </w:tc>
      </w:tr>
      <w:tr w:rsidR="003672CF" w:rsidRPr="003C4C86" w:rsidTr="007E10B7">
        <w:trPr>
          <w:trHeight w:val="1120"/>
        </w:trPr>
        <w:tc>
          <w:tcPr>
            <w:tcW w:w="9836" w:type="dxa"/>
          </w:tcPr>
          <w:p w:rsidR="003672CF" w:rsidRPr="003C4C86" w:rsidRDefault="003672CF" w:rsidP="003672CF">
            <w:pPr>
              <w:widowControl/>
              <w:jc w:val="left"/>
            </w:pPr>
            <w:r w:rsidRPr="003C4C86">
              <w:rPr>
                <w:rFonts w:hint="eastAsia"/>
              </w:rPr>
              <w:t>【解説】</w:t>
            </w:r>
          </w:p>
          <w:p w:rsidR="003672CF" w:rsidRPr="003C4C86" w:rsidRDefault="00842517" w:rsidP="00842517">
            <w:pPr>
              <w:widowControl/>
              <w:jc w:val="left"/>
            </w:pPr>
            <w:r w:rsidRPr="003C4C86">
              <w:rPr>
                <w:rFonts w:hint="eastAsia"/>
              </w:rPr>
              <w:t>耳や目から得られる情報を、選択して聞いたり見たりする</w:t>
            </w:r>
            <w:r w:rsidR="003672CF" w:rsidRPr="003C4C86">
              <w:rPr>
                <w:rFonts w:hint="eastAsia"/>
              </w:rPr>
              <w:t>という</w:t>
            </w:r>
            <w:r w:rsidRPr="003C4C86">
              <w:rPr>
                <w:rFonts w:hint="eastAsia"/>
              </w:rPr>
              <w:t>ことが困難なため</w:t>
            </w:r>
            <w:r w:rsidR="003672CF" w:rsidRPr="003C4C86">
              <w:rPr>
                <w:rFonts w:hint="eastAsia"/>
              </w:rPr>
              <w:t>、自閉症の人は、常に情報の洪水の中で立ち往生している。これを回避</w:t>
            </w:r>
            <w:r w:rsidRPr="003C4C86">
              <w:rPr>
                <w:rFonts w:hint="eastAsia"/>
              </w:rPr>
              <w:t>するため、自分で、一定の安定した刺激を作り出して、感覚遮断を行っている</w:t>
            </w:r>
            <w:r w:rsidR="003672CF" w:rsidRPr="003C4C86">
              <w:rPr>
                <w:rFonts w:hint="eastAsia"/>
              </w:rPr>
              <w:t>と解釈するとよい。</w:t>
            </w:r>
          </w:p>
        </w:tc>
      </w:tr>
    </w:tbl>
    <w:p w:rsidR="000B27A3" w:rsidRPr="003C4C86" w:rsidRDefault="000B27A3" w:rsidP="000B27A3">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0B27A3" w:rsidRPr="003C4C86" w:rsidTr="007E10B7">
        <w:tc>
          <w:tcPr>
            <w:tcW w:w="9836" w:type="dxa"/>
          </w:tcPr>
          <w:p w:rsidR="000B27A3" w:rsidRPr="003C4C86" w:rsidRDefault="000B27A3" w:rsidP="00842517">
            <w:pPr>
              <w:widowControl/>
              <w:jc w:val="left"/>
            </w:pPr>
            <w:r w:rsidRPr="003C4C86">
              <w:rPr>
                <w:rFonts w:hint="eastAsia"/>
              </w:rPr>
              <w:t>Q</w:t>
            </w:r>
            <w:r w:rsidR="00842517" w:rsidRPr="003C4C86">
              <w:rPr>
                <w:rFonts w:hint="eastAsia"/>
              </w:rPr>
              <w:t xml:space="preserve">　</w:t>
            </w:r>
            <w:r w:rsidRPr="003C4C86">
              <w:rPr>
                <w:rFonts w:hint="eastAsia"/>
              </w:rPr>
              <w:t>なぜ、会話ができないの？</w:t>
            </w:r>
          </w:p>
        </w:tc>
      </w:tr>
      <w:tr w:rsidR="000B27A3" w:rsidRPr="003C4C86" w:rsidTr="007E10B7">
        <w:trPr>
          <w:trHeight w:val="1120"/>
        </w:trPr>
        <w:tc>
          <w:tcPr>
            <w:tcW w:w="9836" w:type="dxa"/>
          </w:tcPr>
          <w:p w:rsidR="000B27A3" w:rsidRPr="003C4C86" w:rsidRDefault="000B27A3" w:rsidP="000B27A3">
            <w:pPr>
              <w:widowControl/>
              <w:jc w:val="left"/>
            </w:pPr>
            <w:r w:rsidRPr="003C4C86">
              <w:rPr>
                <w:rFonts w:hint="eastAsia"/>
              </w:rPr>
              <w:t>A</w:t>
            </w:r>
          </w:p>
          <w:p w:rsidR="000B27A3" w:rsidRPr="003C4C86" w:rsidRDefault="000B27A3" w:rsidP="000B27A3">
            <w:pPr>
              <w:widowControl/>
              <w:jc w:val="left"/>
            </w:pPr>
            <w:r w:rsidRPr="003C4C86">
              <w:rPr>
                <w:rFonts w:hint="eastAsia"/>
              </w:rPr>
              <w:t>「自分は、一度に一つのことしかできないので、自分の語ったことすら、</w:t>
            </w:r>
            <w:r w:rsidR="00165412" w:rsidRPr="003C4C86">
              <w:rPr>
                <w:rFonts w:hint="eastAsia"/>
              </w:rPr>
              <w:t>自分にむかって、</w:t>
            </w:r>
          </w:p>
          <w:p w:rsidR="00165412" w:rsidRPr="003C4C86" w:rsidRDefault="00165412" w:rsidP="000B27A3">
            <w:pPr>
              <w:widowControl/>
              <w:jc w:val="left"/>
            </w:pPr>
            <w:r w:rsidRPr="003C4C86">
              <w:rPr>
                <w:rFonts w:hint="eastAsia"/>
              </w:rPr>
              <w:t xml:space="preserve">　もう一度、言い直さなくては、理解ができない。（ドナ・ウィリアムズ）</w:t>
            </w:r>
          </w:p>
        </w:tc>
      </w:tr>
      <w:tr w:rsidR="00842517" w:rsidRPr="003C4C86" w:rsidTr="007E10B7">
        <w:trPr>
          <w:trHeight w:val="130"/>
        </w:trPr>
        <w:tc>
          <w:tcPr>
            <w:tcW w:w="9836" w:type="dxa"/>
          </w:tcPr>
          <w:p w:rsidR="00842517" w:rsidRPr="003C4C86" w:rsidRDefault="00842517" w:rsidP="00842517">
            <w:pPr>
              <w:widowControl/>
              <w:jc w:val="left"/>
            </w:pPr>
            <w:r w:rsidRPr="003C4C86">
              <w:rPr>
                <w:rFonts w:hint="eastAsia"/>
              </w:rPr>
              <w:t>【解説】</w:t>
            </w:r>
          </w:p>
          <w:p w:rsidR="00842517" w:rsidRPr="003C4C86" w:rsidRDefault="00B83E93" w:rsidP="00842517">
            <w:pPr>
              <w:widowControl/>
              <w:jc w:val="left"/>
            </w:pPr>
            <w:r w:rsidRPr="003C4C86">
              <w:rPr>
                <w:rFonts w:hint="eastAsia"/>
              </w:rPr>
              <w:t>一度に処理できる情報が、非常に限られていることに</w:t>
            </w:r>
            <w:r w:rsidR="00842517" w:rsidRPr="003C4C86">
              <w:rPr>
                <w:rFonts w:hint="eastAsia"/>
              </w:rPr>
              <w:t>注意。</w:t>
            </w:r>
          </w:p>
        </w:tc>
      </w:tr>
    </w:tbl>
    <w:p w:rsidR="003672CF" w:rsidRPr="003C4C86" w:rsidRDefault="00D01479" w:rsidP="00D01479">
      <w:pPr>
        <w:pStyle w:val="2"/>
        <w:rPr>
          <w:sz w:val="24"/>
        </w:rPr>
      </w:pPr>
      <w:bookmarkStart w:id="24" w:name="_Toc334103465"/>
      <w:bookmarkStart w:id="25" w:name="_Toc413670443"/>
      <w:r w:rsidRPr="003C4C86">
        <w:rPr>
          <w:rFonts w:hint="eastAsia"/>
          <w:sz w:val="24"/>
        </w:rPr>
        <w:lastRenderedPageBreak/>
        <w:t>５．</w:t>
      </w:r>
      <w:r w:rsidR="00842517" w:rsidRPr="003C4C86">
        <w:rPr>
          <w:rFonts w:hint="eastAsia"/>
          <w:sz w:val="24"/>
        </w:rPr>
        <w:t>自閉症児の対人関係</w:t>
      </w:r>
      <w:bookmarkEnd w:id="24"/>
      <w:bookmarkEnd w:id="25"/>
    </w:p>
    <w:p w:rsidR="003672CF" w:rsidRPr="003C4C86" w:rsidRDefault="003672CF" w:rsidP="003672CF">
      <w:pPr>
        <w:widowControl/>
        <w:jc w:val="left"/>
      </w:pPr>
    </w:p>
    <w:p w:rsidR="00842517" w:rsidRPr="003C4C86" w:rsidRDefault="00842517" w:rsidP="003672CF">
      <w:pPr>
        <w:widowControl/>
        <w:jc w:val="left"/>
      </w:pPr>
      <w:r w:rsidRPr="003C4C86">
        <w:rPr>
          <w:rFonts w:hint="eastAsia"/>
        </w:rPr>
        <w:t xml:space="preserve">　同じ自閉症と診断された人でも、対人関係の持ち方という点では、次の３つのタイプが存在する。</w:t>
      </w:r>
    </w:p>
    <w:p w:rsidR="00842517" w:rsidRPr="003C4C86" w:rsidRDefault="00B83E93" w:rsidP="003672CF">
      <w:pPr>
        <w:widowControl/>
        <w:jc w:val="left"/>
      </w:pPr>
      <w:r w:rsidRPr="003C4C86">
        <w:rPr>
          <w:rFonts w:hint="eastAsia"/>
        </w:rPr>
        <w:t xml:space="preserve">　</w:t>
      </w:r>
      <w:r w:rsidR="00842517" w:rsidRPr="003C4C86">
        <w:rPr>
          <w:rFonts w:hint="eastAsia"/>
        </w:rPr>
        <w:t>その特徴に沿った対応ができるように、そのタイプを整理しておく。</w:t>
      </w:r>
    </w:p>
    <w:p w:rsidR="00842517" w:rsidRPr="003C4C86" w:rsidRDefault="00842517" w:rsidP="003672CF">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68"/>
        <w:gridCol w:w="8168"/>
      </w:tblGrid>
      <w:tr w:rsidR="00842517" w:rsidRPr="003C4C86" w:rsidTr="002A2FDD">
        <w:tc>
          <w:tcPr>
            <w:tcW w:w="1668" w:type="dxa"/>
            <w:tcBorders>
              <w:bottom w:val="double" w:sz="4" w:space="0" w:color="auto"/>
            </w:tcBorders>
            <w:shd w:val="clear" w:color="auto" w:fill="D9D9D9" w:themeFill="background1" w:themeFillShade="D9"/>
          </w:tcPr>
          <w:p w:rsidR="00842517" w:rsidRPr="003C4C86" w:rsidRDefault="00842517" w:rsidP="002A2FDD">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タイプ</w:t>
            </w:r>
          </w:p>
        </w:tc>
        <w:tc>
          <w:tcPr>
            <w:tcW w:w="8168" w:type="dxa"/>
            <w:tcBorders>
              <w:bottom w:val="double" w:sz="4" w:space="0" w:color="auto"/>
            </w:tcBorders>
            <w:shd w:val="clear" w:color="auto" w:fill="D9D9D9" w:themeFill="background1" w:themeFillShade="D9"/>
          </w:tcPr>
          <w:p w:rsidR="00842517" w:rsidRPr="003C4C86" w:rsidRDefault="002A2FDD" w:rsidP="002A2FDD">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842517" w:rsidRPr="003C4C86" w:rsidTr="005636D5">
        <w:tc>
          <w:tcPr>
            <w:tcW w:w="1668" w:type="dxa"/>
            <w:tcBorders>
              <w:top w:val="double" w:sz="4" w:space="0" w:color="auto"/>
            </w:tcBorders>
            <w:vAlign w:val="center"/>
          </w:tcPr>
          <w:p w:rsidR="00842517" w:rsidRPr="003C4C86" w:rsidRDefault="00842517" w:rsidP="005636D5">
            <w:pPr>
              <w:widowControl/>
              <w:jc w:val="center"/>
            </w:pPr>
            <w:r w:rsidRPr="003C4C86">
              <w:rPr>
                <w:rFonts w:hint="eastAsia"/>
              </w:rPr>
              <w:t>孤立型</w:t>
            </w:r>
          </w:p>
        </w:tc>
        <w:tc>
          <w:tcPr>
            <w:tcW w:w="8168" w:type="dxa"/>
            <w:tcBorders>
              <w:top w:val="double" w:sz="4" w:space="0" w:color="auto"/>
            </w:tcBorders>
          </w:tcPr>
          <w:p w:rsidR="00842517" w:rsidRPr="003C4C86" w:rsidRDefault="002A2FDD" w:rsidP="003672CF">
            <w:pPr>
              <w:widowControl/>
              <w:jc w:val="left"/>
            </w:pPr>
            <w:r w:rsidRPr="003C4C86">
              <w:rPr>
                <w:rFonts w:hint="eastAsia"/>
              </w:rPr>
              <w:t>人との関わりを避けてしまうタイプ。</w:t>
            </w:r>
          </w:p>
          <w:p w:rsidR="002A2FDD" w:rsidRPr="003C4C86" w:rsidRDefault="002A2FDD" w:rsidP="003672CF">
            <w:pPr>
              <w:widowControl/>
              <w:jc w:val="left"/>
            </w:pPr>
            <w:r w:rsidRPr="003C4C86">
              <w:rPr>
                <w:rFonts w:hint="eastAsia"/>
              </w:rPr>
              <w:t>知覚過敏が強くあり、比較的重度の知的障害を伴っている者が多い。</w:t>
            </w:r>
          </w:p>
          <w:p w:rsidR="002A2FDD" w:rsidRPr="003C4C86" w:rsidRDefault="002A2FDD" w:rsidP="003672CF">
            <w:pPr>
              <w:widowControl/>
              <w:jc w:val="left"/>
            </w:pPr>
            <w:r w:rsidRPr="003C4C86">
              <w:rPr>
                <w:rFonts w:hint="eastAsia"/>
              </w:rPr>
              <w:t>早期療育を行うと、孤立型であった子どもも、徐々に受動型に変わっていく。</w:t>
            </w:r>
          </w:p>
        </w:tc>
      </w:tr>
      <w:tr w:rsidR="00842517" w:rsidRPr="003C4C86" w:rsidTr="005636D5">
        <w:tc>
          <w:tcPr>
            <w:tcW w:w="1668" w:type="dxa"/>
            <w:vAlign w:val="center"/>
          </w:tcPr>
          <w:p w:rsidR="00842517" w:rsidRPr="003C4C86" w:rsidRDefault="00842517" w:rsidP="005636D5">
            <w:pPr>
              <w:widowControl/>
              <w:jc w:val="center"/>
            </w:pPr>
            <w:r w:rsidRPr="003C4C86">
              <w:rPr>
                <w:rFonts w:hint="eastAsia"/>
              </w:rPr>
              <w:t>受動型</w:t>
            </w:r>
          </w:p>
        </w:tc>
        <w:tc>
          <w:tcPr>
            <w:tcW w:w="8168" w:type="dxa"/>
          </w:tcPr>
          <w:p w:rsidR="00842517" w:rsidRPr="003C4C86" w:rsidRDefault="002A2FDD" w:rsidP="003672CF">
            <w:pPr>
              <w:widowControl/>
              <w:jc w:val="left"/>
            </w:pPr>
            <w:r w:rsidRPr="003C4C86">
              <w:rPr>
                <w:rFonts w:hint="eastAsia"/>
              </w:rPr>
              <w:t>受け身であれば、人と関わることができるタイプ。</w:t>
            </w:r>
          </w:p>
          <w:p w:rsidR="002A2FDD" w:rsidRPr="003C4C86" w:rsidRDefault="002A2FDD" w:rsidP="003672CF">
            <w:pPr>
              <w:widowControl/>
              <w:jc w:val="left"/>
            </w:pPr>
            <w:r w:rsidRPr="003C4C86">
              <w:rPr>
                <w:rFonts w:hint="eastAsia"/>
              </w:rPr>
              <w:t>知的障害を持つ者と、持たない者がいる。</w:t>
            </w:r>
          </w:p>
          <w:p w:rsidR="002A2FDD" w:rsidRPr="003C4C86" w:rsidRDefault="002A2FDD" w:rsidP="003672CF">
            <w:pPr>
              <w:widowControl/>
              <w:jc w:val="left"/>
            </w:pPr>
            <w:r w:rsidRPr="003C4C86">
              <w:rPr>
                <w:rFonts w:hint="eastAsia"/>
              </w:rPr>
              <w:t>実は、知的障害が若干ある受動型の自閉症は、一番、仕事ができるタイプである。</w:t>
            </w:r>
          </w:p>
          <w:p w:rsidR="00B83E93" w:rsidRPr="003C4C86" w:rsidRDefault="00B83E93" w:rsidP="003672CF">
            <w:pPr>
              <w:widowControl/>
              <w:jc w:val="left"/>
            </w:pPr>
            <w:r w:rsidRPr="003C4C86">
              <w:rPr>
                <w:rFonts w:hint="eastAsia"/>
              </w:rPr>
              <w:t>（素直に指示を受け入れ、まじめにコツコツと仕事に取り組むことができる）</w:t>
            </w:r>
          </w:p>
        </w:tc>
      </w:tr>
      <w:tr w:rsidR="00842517" w:rsidRPr="003C4C86" w:rsidTr="005636D5">
        <w:tc>
          <w:tcPr>
            <w:tcW w:w="1668" w:type="dxa"/>
            <w:vAlign w:val="center"/>
          </w:tcPr>
          <w:p w:rsidR="00842517" w:rsidRPr="003C4C86" w:rsidRDefault="00842517" w:rsidP="005636D5">
            <w:pPr>
              <w:widowControl/>
              <w:jc w:val="center"/>
            </w:pPr>
            <w:r w:rsidRPr="003C4C86">
              <w:rPr>
                <w:rFonts w:hint="eastAsia"/>
              </w:rPr>
              <w:t>積極奇異型</w:t>
            </w:r>
          </w:p>
        </w:tc>
        <w:tc>
          <w:tcPr>
            <w:tcW w:w="8168" w:type="dxa"/>
          </w:tcPr>
          <w:p w:rsidR="00842517" w:rsidRPr="003C4C86" w:rsidRDefault="002A2FDD" w:rsidP="003672CF">
            <w:pPr>
              <w:widowControl/>
              <w:jc w:val="left"/>
            </w:pPr>
            <w:r w:rsidRPr="003C4C86">
              <w:rPr>
                <w:rFonts w:hint="eastAsia"/>
              </w:rPr>
              <w:t>人に積極的に、しかし、奇異なやり方で接するタイプ。</w:t>
            </w:r>
          </w:p>
          <w:p w:rsidR="002A2FDD" w:rsidRPr="003C4C86" w:rsidRDefault="002A2FDD" w:rsidP="003672CF">
            <w:pPr>
              <w:widowControl/>
              <w:jc w:val="left"/>
            </w:pPr>
            <w:r w:rsidRPr="003C4C86">
              <w:rPr>
                <w:rFonts w:hint="eastAsia"/>
              </w:rPr>
              <w:t>知的障害は軽い者が多いが、マイペースで、基盤に注意の障害を持っていて、</w:t>
            </w:r>
          </w:p>
          <w:p w:rsidR="002A2FDD" w:rsidRPr="003C4C86" w:rsidRDefault="002A2FDD" w:rsidP="003672CF">
            <w:pPr>
              <w:widowControl/>
              <w:jc w:val="left"/>
            </w:pPr>
            <w:r w:rsidRPr="003C4C86">
              <w:rPr>
                <w:rFonts w:hint="eastAsia"/>
              </w:rPr>
              <w:t>多動であることが特徴。</w:t>
            </w:r>
          </w:p>
          <w:p w:rsidR="002A2FDD" w:rsidRPr="003C4C86" w:rsidRDefault="002A2FDD" w:rsidP="003672CF">
            <w:pPr>
              <w:widowControl/>
              <w:jc w:val="left"/>
            </w:pPr>
            <w:r w:rsidRPr="003C4C86">
              <w:rPr>
                <w:rFonts w:hint="eastAsia"/>
              </w:rPr>
              <w:t>小５～６年になると、多動が治まってきて、人との関わりが進んでくると、徐々に受動型に近いタイプに変化していく。</w:t>
            </w:r>
          </w:p>
        </w:tc>
      </w:tr>
    </w:tbl>
    <w:p w:rsidR="008001BE" w:rsidRPr="003C4C86" w:rsidRDefault="008001BE" w:rsidP="003672CF">
      <w:pPr>
        <w:widowControl/>
        <w:jc w:val="left"/>
      </w:pPr>
    </w:p>
    <w:p w:rsidR="00A2063E" w:rsidRPr="003C4C86" w:rsidRDefault="00A2063E" w:rsidP="003672CF">
      <w:pPr>
        <w:widowControl/>
        <w:jc w:val="left"/>
      </w:pPr>
    </w:p>
    <w:p w:rsidR="00AC388C" w:rsidRPr="003C4C86" w:rsidRDefault="00D01479" w:rsidP="00D01479">
      <w:pPr>
        <w:pStyle w:val="2"/>
        <w:rPr>
          <w:sz w:val="24"/>
        </w:rPr>
      </w:pPr>
      <w:bookmarkStart w:id="26" w:name="_Toc334103466"/>
      <w:bookmarkStart w:id="27" w:name="_Toc413670444"/>
      <w:r w:rsidRPr="003C4C86">
        <w:rPr>
          <w:rFonts w:hint="eastAsia"/>
          <w:sz w:val="24"/>
        </w:rPr>
        <w:t>６．</w:t>
      </w:r>
      <w:r w:rsidR="00AC388C" w:rsidRPr="003C4C86">
        <w:rPr>
          <w:rFonts w:hint="eastAsia"/>
          <w:sz w:val="24"/>
        </w:rPr>
        <w:t>自閉症児の育ち</w:t>
      </w:r>
      <w:bookmarkEnd w:id="26"/>
      <w:bookmarkEnd w:id="27"/>
    </w:p>
    <w:p w:rsidR="00AC388C" w:rsidRPr="003C4C86" w:rsidRDefault="00AC388C" w:rsidP="00AC388C">
      <w:pPr>
        <w:widowControl/>
        <w:jc w:val="left"/>
      </w:pPr>
    </w:p>
    <w:p w:rsidR="00FD5C0E" w:rsidRPr="003C4C86" w:rsidRDefault="00FD5C0E" w:rsidP="00AC388C">
      <w:pPr>
        <w:widowControl/>
        <w:jc w:val="left"/>
      </w:pPr>
      <w:r w:rsidRPr="003C4C86">
        <w:rPr>
          <w:rFonts w:hint="eastAsia"/>
        </w:rPr>
        <w:t xml:space="preserve">　自閉症の認知特性を無視した、強引な指導のツケは、青年期において、パニックの頻発といった悲劇につながる。</w:t>
      </w:r>
    </w:p>
    <w:p w:rsidR="00FD5C0E" w:rsidRPr="003C4C86" w:rsidRDefault="00FD5C0E" w:rsidP="00AC388C">
      <w:pPr>
        <w:widowControl/>
        <w:jc w:val="left"/>
      </w:pPr>
    </w:p>
    <w:p w:rsidR="00FD5C0E" w:rsidRPr="003C4C86" w:rsidRDefault="00FD5C0E" w:rsidP="00AC388C">
      <w:pPr>
        <w:widowControl/>
        <w:jc w:val="left"/>
      </w:pPr>
      <w:r w:rsidRPr="003C4C86">
        <w:rPr>
          <w:rFonts w:hint="eastAsia"/>
        </w:rPr>
        <w:t xml:space="preserve">　小学校に入学後、遅れて始まる愛着行動、つまり、甘えを周囲の大人（親も教師も）が、受け入れてくれるかが、大きな課題となる。</w:t>
      </w:r>
    </w:p>
    <w:p w:rsidR="00FD5C0E" w:rsidRPr="003C4C86" w:rsidRDefault="00FD5C0E" w:rsidP="00AC388C">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26"/>
        <w:gridCol w:w="1276"/>
        <w:gridCol w:w="7034"/>
      </w:tblGrid>
      <w:tr w:rsidR="00AC388C" w:rsidRPr="003C4C86" w:rsidTr="00FD5C0E">
        <w:tc>
          <w:tcPr>
            <w:tcW w:w="1526" w:type="dxa"/>
            <w:tcBorders>
              <w:bottom w:val="double" w:sz="4" w:space="0" w:color="auto"/>
            </w:tcBorders>
            <w:shd w:val="clear" w:color="auto" w:fill="D9D9D9" w:themeFill="background1" w:themeFillShade="D9"/>
          </w:tcPr>
          <w:p w:rsidR="00AC388C" w:rsidRPr="003C4C86" w:rsidRDefault="00FD5C0E" w:rsidP="00FD5C0E">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時期</w:t>
            </w:r>
          </w:p>
        </w:tc>
        <w:tc>
          <w:tcPr>
            <w:tcW w:w="8310" w:type="dxa"/>
            <w:gridSpan w:val="2"/>
            <w:tcBorders>
              <w:bottom w:val="double" w:sz="4" w:space="0" w:color="auto"/>
            </w:tcBorders>
            <w:shd w:val="clear" w:color="auto" w:fill="D9D9D9" w:themeFill="background1" w:themeFillShade="D9"/>
          </w:tcPr>
          <w:p w:rsidR="00AC388C" w:rsidRPr="003C4C86" w:rsidRDefault="00FD5C0E" w:rsidP="00FD5C0E">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育ち</w:t>
            </w:r>
          </w:p>
        </w:tc>
      </w:tr>
      <w:tr w:rsidR="00AC388C" w:rsidRPr="003C4C86" w:rsidTr="005636D5">
        <w:tc>
          <w:tcPr>
            <w:tcW w:w="1526" w:type="dxa"/>
            <w:tcBorders>
              <w:top w:val="double" w:sz="4" w:space="0" w:color="auto"/>
            </w:tcBorders>
            <w:vAlign w:val="center"/>
          </w:tcPr>
          <w:p w:rsidR="00AC388C" w:rsidRPr="003C4C86" w:rsidRDefault="00AC388C" w:rsidP="005636D5">
            <w:pPr>
              <w:widowControl/>
              <w:jc w:val="center"/>
            </w:pPr>
            <w:r w:rsidRPr="003C4C86">
              <w:rPr>
                <w:rFonts w:hint="eastAsia"/>
              </w:rPr>
              <w:t>幼児期</w:t>
            </w:r>
          </w:p>
        </w:tc>
        <w:tc>
          <w:tcPr>
            <w:tcW w:w="8310" w:type="dxa"/>
            <w:gridSpan w:val="2"/>
            <w:tcBorders>
              <w:top w:val="double" w:sz="4" w:space="0" w:color="auto"/>
            </w:tcBorders>
          </w:tcPr>
          <w:p w:rsidR="00AC388C" w:rsidRPr="003C4C86" w:rsidRDefault="00AC388C" w:rsidP="00AC388C">
            <w:pPr>
              <w:widowControl/>
              <w:jc w:val="left"/>
            </w:pPr>
            <w:r w:rsidRPr="003C4C86">
              <w:rPr>
                <w:rFonts w:hint="eastAsia"/>
              </w:rPr>
              <w:t>知覚過敏性などの問題に妨げられて、愛着の形成が著しく遅れる。</w:t>
            </w:r>
          </w:p>
          <w:p w:rsidR="00AC388C" w:rsidRPr="003C4C86" w:rsidRDefault="00AC388C" w:rsidP="00AC388C">
            <w:pPr>
              <w:widowControl/>
              <w:jc w:val="left"/>
            </w:pPr>
            <w:r w:rsidRPr="003C4C86">
              <w:rPr>
                <w:rFonts w:hint="eastAsia"/>
              </w:rPr>
              <w:t>人間性に問題があるわけでなく、大きな混乱の中に埋もれている気の毒な状況である。</w:t>
            </w:r>
          </w:p>
        </w:tc>
      </w:tr>
      <w:tr w:rsidR="00FD5C0E" w:rsidRPr="003C4C86" w:rsidTr="00E35CEC">
        <w:tc>
          <w:tcPr>
            <w:tcW w:w="1526" w:type="dxa"/>
            <w:vMerge w:val="restart"/>
            <w:vAlign w:val="center"/>
          </w:tcPr>
          <w:p w:rsidR="00FD5C0E" w:rsidRPr="003C4C86" w:rsidRDefault="00FD5C0E" w:rsidP="005636D5">
            <w:pPr>
              <w:widowControl/>
              <w:jc w:val="center"/>
            </w:pPr>
            <w:r w:rsidRPr="003C4C86">
              <w:rPr>
                <w:rFonts w:hint="eastAsia"/>
              </w:rPr>
              <w:t>小学校</w:t>
            </w:r>
          </w:p>
        </w:tc>
        <w:tc>
          <w:tcPr>
            <w:tcW w:w="1276" w:type="dxa"/>
            <w:vAlign w:val="center"/>
          </w:tcPr>
          <w:p w:rsidR="00FD5C0E" w:rsidRPr="003C4C86" w:rsidRDefault="00FD5C0E" w:rsidP="00E35CEC">
            <w:pPr>
              <w:widowControl/>
              <w:jc w:val="center"/>
            </w:pPr>
            <w:r w:rsidRPr="003C4C86">
              <w:rPr>
                <w:rFonts w:hint="eastAsia"/>
              </w:rPr>
              <w:t>低～中学年</w:t>
            </w:r>
          </w:p>
        </w:tc>
        <w:tc>
          <w:tcPr>
            <w:tcW w:w="7034" w:type="dxa"/>
          </w:tcPr>
          <w:p w:rsidR="00FD5C0E" w:rsidRPr="003C4C86" w:rsidRDefault="00FD5C0E" w:rsidP="00AC388C">
            <w:pPr>
              <w:widowControl/>
              <w:jc w:val="left"/>
            </w:pPr>
            <w:r w:rsidRPr="003C4C86">
              <w:rPr>
                <w:rFonts w:hint="eastAsia"/>
              </w:rPr>
              <w:t>指示の通りがよくなる。</w:t>
            </w:r>
          </w:p>
          <w:p w:rsidR="00FD5C0E" w:rsidRPr="003C4C86" w:rsidRDefault="00FD5C0E" w:rsidP="00AC388C">
            <w:pPr>
              <w:widowControl/>
              <w:jc w:val="left"/>
            </w:pPr>
            <w:r w:rsidRPr="003C4C86">
              <w:rPr>
                <w:rFonts w:hint="eastAsia"/>
              </w:rPr>
              <w:t>状況理解が向上。</w:t>
            </w:r>
          </w:p>
          <w:p w:rsidR="00FD5C0E" w:rsidRPr="003C4C86" w:rsidRDefault="00FD5C0E" w:rsidP="00AC388C">
            <w:pPr>
              <w:widowControl/>
              <w:jc w:val="left"/>
            </w:pPr>
            <w:r w:rsidRPr="003C4C86">
              <w:rPr>
                <w:rFonts w:hint="eastAsia"/>
              </w:rPr>
              <w:t>問題行動が軽減。</w:t>
            </w:r>
          </w:p>
        </w:tc>
      </w:tr>
      <w:tr w:rsidR="00FD5C0E" w:rsidRPr="003C4C86" w:rsidTr="00E35CEC">
        <w:tc>
          <w:tcPr>
            <w:tcW w:w="1526" w:type="dxa"/>
            <w:vMerge/>
            <w:vAlign w:val="center"/>
          </w:tcPr>
          <w:p w:rsidR="00FD5C0E" w:rsidRPr="003C4C86" w:rsidRDefault="00FD5C0E" w:rsidP="005636D5">
            <w:pPr>
              <w:widowControl/>
              <w:jc w:val="center"/>
            </w:pPr>
          </w:p>
        </w:tc>
        <w:tc>
          <w:tcPr>
            <w:tcW w:w="1276" w:type="dxa"/>
            <w:vAlign w:val="center"/>
          </w:tcPr>
          <w:p w:rsidR="00FD5C0E" w:rsidRPr="003C4C86" w:rsidRDefault="00FD5C0E" w:rsidP="00E35CEC">
            <w:pPr>
              <w:widowControl/>
              <w:jc w:val="center"/>
            </w:pPr>
            <w:r w:rsidRPr="003C4C86">
              <w:rPr>
                <w:rFonts w:hint="eastAsia"/>
              </w:rPr>
              <w:t>高学年</w:t>
            </w:r>
          </w:p>
        </w:tc>
        <w:tc>
          <w:tcPr>
            <w:tcW w:w="7034" w:type="dxa"/>
          </w:tcPr>
          <w:p w:rsidR="00FD5C0E" w:rsidRPr="003C4C86" w:rsidRDefault="00FD5C0E" w:rsidP="00AC388C">
            <w:pPr>
              <w:widowControl/>
              <w:jc w:val="left"/>
            </w:pPr>
            <w:r w:rsidRPr="003C4C86">
              <w:rPr>
                <w:rFonts w:hint="eastAsia"/>
              </w:rPr>
              <w:t>一生の中で、もっとも伸びる時期。</w:t>
            </w:r>
          </w:p>
          <w:p w:rsidR="00FD5C0E" w:rsidRPr="003C4C86" w:rsidRDefault="00FD5C0E" w:rsidP="00AC388C">
            <w:pPr>
              <w:widowControl/>
              <w:jc w:val="left"/>
            </w:pPr>
            <w:r w:rsidRPr="003C4C86">
              <w:rPr>
                <w:rFonts w:hint="eastAsia"/>
              </w:rPr>
              <w:t>コミュニケーション能力が飛躍的に向上する。</w:t>
            </w:r>
          </w:p>
        </w:tc>
      </w:tr>
      <w:tr w:rsidR="00FD5C0E" w:rsidRPr="003C4C86" w:rsidTr="005636D5">
        <w:tc>
          <w:tcPr>
            <w:tcW w:w="1526" w:type="dxa"/>
            <w:vAlign w:val="center"/>
          </w:tcPr>
          <w:p w:rsidR="00FD5C0E" w:rsidRPr="003C4C86" w:rsidRDefault="00FD5C0E" w:rsidP="005636D5">
            <w:pPr>
              <w:widowControl/>
              <w:jc w:val="center"/>
            </w:pPr>
            <w:r w:rsidRPr="003C4C86">
              <w:rPr>
                <w:rFonts w:hint="eastAsia"/>
              </w:rPr>
              <w:t>青年期</w:t>
            </w:r>
          </w:p>
        </w:tc>
        <w:tc>
          <w:tcPr>
            <w:tcW w:w="8310" w:type="dxa"/>
            <w:gridSpan w:val="2"/>
          </w:tcPr>
          <w:p w:rsidR="00FD5C0E" w:rsidRPr="003C4C86" w:rsidRDefault="00FD5C0E" w:rsidP="00AC388C">
            <w:pPr>
              <w:widowControl/>
              <w:jc w:val="left"/>
            </w:pPr>
            <w:r w:rsidRPr="003C4C86">
              <w:rPr>
                <w:rFonts w:hint="eastAsia"/>
              </w:rPr>
              <w:t>性的行動、興奮しやすいといった問題が生じやすい。</w:t>
            </w:r>
          </w:p>
          <w:p w:rsidR="00FD5C0E" w:rsidRPr="003C4C86" w:rsidRDefault="00FD5C0E" w:rsidP="00AC388C">
            <w:pPr>
              <w:widowControl/>
              <w:jc w:val="left"/>
            </w:pPr>
            <w:r w:rsidRPr="003C4C86">
              <w:rPr>
                <w:rFonts w:hint="eastAsia"/>
              </w:rPr>
              <w:t>小学校高学年に次ぐ、発達する時期。</w:t>
            </w:r>
          </w:p>
        </w:tc>
      </w:tr>
    </w:tbl>
    <w:p w:rsidR="002739DD" w:rsidRPr="003C4C86" w:rsidRDefault="002739DD" w:rsidP="00AC388C">
      <w:pPr>
        <w:widowControl/>
        <w:jc w:val="left"/>
      </w:pPr>
    </w:p>
    <w:p w:rsidR="00AC388C" w:rsidRPr="003C4C86" w:rsidRDefault="00D01479" w:rsidP="00D01479">
      <w:pPr>
        <w:pStyle w:val="2"/>
        <w:rPr>
          <w:sz w:val="24"/>
        </w:rPr>
      </w:pPr>
      <w:bookmarkStart w:id="28" w:name="_Toc334103467"/>
      <w:bookmarkStart w:id="29" w:name="_Toc413670445"/>
      <w:r w:rsidRPr="003C4C86">
        <w:rPr>
          <w:rFonts w:hint="eastAsia"/>
          <w:sz w:val="24"/>
        </w:rPr>
        <w:lastRenderedPageBreak/>
        <w:t>７．</w:t>
      </w:r>
      <w:r w:rsidR="002739DD" w:rsidRPr="003C4C86">
        <w:rPr>
          <w:rFonts w:hint="eastAsia"/>
          <w:sz w:val="24"/>
        </w:rPr>
        <w:t>自閉症への対応のコツ</w:t>
      </w:r>
      <w:bookmarkEnd w:id="28"/>
      <w:bookmarkEnd w:id="29"/>
    </w:p>
    <w:p w:rsidR="002739DD" w:rsidRPr="003C4C86" w:rsidRDefault="002739DD" w:rsidP="002739D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2739DD" w:rsidRPr="003C4C86" w:rsidTr="007E10B7">
        <w:tc>
          <w:tcPr>
            <w:tcW w:w="9836" w:type="dxa"/>
          </w:tcPr>
          <w:p w:rsidR="002739DD" w:rsidRPr="003C4C86" w:rsidRDefault="002739DD" w:rsidP="002739DD">
            <w:pPr>
              <w:widowControl/>
              <w:jc w:val="left"/>
            </w:pPr>
          </w:p>
          <w:p w:rsidR="002739DD" w:rsidRPr="003C4C86" w:rsidRDefault="002739DD" w:rsidP="002739DD">
            <w:pPr>
              <w:widowControl/>
              <w:jc w:val="center"/>
            </w:pPr>
            <w:r w:rsidRPr="003C4C86">
              <w:rPr>
                <w:rFonts w:hint="eastAsia"/>
              </w:rPr>
              <w:t>情報の中の雑音の除去ができない</w:t>
            </w:r>
            <w:r w:rsidR="00A61201" w:rsidRPr="003C4C86">
              <w:rPr>
                <w:rFonts w:hint="eastAsia"/>
              </w:rPr>
              <w:t>。</w:t>
            </w:r>
          </w:p>
          <w:p w:rsidR="002739DD" w:rsidRPr="003C4C86" w:rsidRDefault="002739DD" w:rsidP="002739DD">
            <w:pPr>
              <w:widowControl/>
              <w:jc w:val="center"/>
            </w:pPr>
          </w:p>
        </w:tc>
      </w:tr>
    </w:tbl>
    <w:p w:rsidR="002739DD" w:rsidRPr="003C4C86" w:rsidRDefault="002739DD" w:rsidP="002739DD">
      <w:pPr>
        <w:widowControl/>
        <w:jc w:val="left"/>
      </w:pPr>
    </w:p>
    <w:p w:rsidR="002739DD" w:rsidRPr="003C4C86" w:rsidRDefault="002739DD" w:rsidP="002739DD">
      <w:pPr>
        <w:widowControl/>
        <w:jc w:val="left"/>
      </w:pPr>
      <w:r w:rsidRPr="003C4C86">
        <w:rPr>
          <w:rFonts w:hint="eastAsia"/>
        </w:rPr>
        <w:t>【コツ１】</w:t>
      </w:r>
    </w:p>
    <w:p w:rsidR="002739DD" w:rsidRPr="003C4C86" w:rsidRDefault="002739DD" w:rsidP="002739DD">
      <w:pPr>
        <w:widowControl/>
        <w:jc w:val="left"/>
        <w:rPr>
          <w:rFonts w:ascii="ＭＳ Ｐゴシック" w:eastAsia="ＭＳ Ｐゴシック" w:hAnsi="ＭＳ Ｐゴシック"/>
          <w:b/>
        </w:rPr>
      </w:pPr>
      <w:r w:rsidRPr="003C4C86">
        <w:rPr>
          <w:rFonts w:ascii="ＭＳ Ｐゴシック" w:eastAsia="ＭＳ Ｐゴシック" w:hAnsi="ＭＳ Ｐゴシック" w:hint="eastAsia"/>
          <w:b/>
        </w:rPr>
        <w:t xml:space="preserve">　できるだけ情報を減らし、特に、同時に二つの情報を出さない。</w:t>
      </w:r>
    </w:p>
    <w:p w:rsidR="002739DD" w:rsidRPr="003C4C86" w:rsidRDefault="002739DD" w:rsidP="002739DD">
      <w:pPr>
        <w:widowControl/>
        <w:jc w:val="left"/>
      </w:pPr>
    </w:p>
    <w:p w:rsidR="002739DD" w:rsidRPr="003C4C86" w:rsidRDefault="002739DD" w:rsidP="002739DD">
      <w:pPr>
        <w:widowControl/>
        <w:jc w:val="left"/>
      </w:pPr>
      <w:r w:rsidRPr="003C4C86">
        <w:rPr>
          <w:rFonts w:hint="eastAsia"/>
        </w:rPr>
        <w:t xml:space="preserve">　手を握りながら話しかければ、握られた手の知覚入力だけであふれてしまい、言われたことは、</w:t>
      </w:r>
    </w:p>
    <w:p w:rsidR="002739DD" w:rsidRPr="003C4C86" w:rsidRDefault="002739DD" w:rsidP="002739DD">
      <w:pPr>
        <w:widowControl/>
        <w:jc w:val="left"/>
      </w:pPr>
      <w:r w:rsidRPr="003C4C86">
        <w:rPr>
          <w:rFonts w:hint="eastAsia"/>
        </w:rPr>
        <w:t>まったく、入力されない。</w:t>
      </w:r>
    </w:p>
    <w:p w:rsidR="002739DD" w:rsidRPr="003C4C86" w:rsidRDefault="002739DD" w:rsidP="002739DD">
      <w:pPr>
        <w:widowControl/>
        <w:jc w:val="left"/>
      </w:pPr>
    </w:p>
    <w:p w:rsidR="002739DD" w:rsidRPr="003C4C86" w:rsidRDefault="002739DD" w:rsidP="002739DD">
      <w:pPr>
        <w:widowControl/>
        <w:jc w:val="left"/>
      </w:pPr>
      <w:r w:rsidRPr="003C4C86">
        <w:rPr>
          <w:rFonts w:hint="eastAsia"/>
        </w:rPr>
        <w:t xml:space="preserve">　言うときだけは言うだけ。</w:t>
      </w:r>
    </w:p>
    <w:p w:rsidR="002739DD" w:rsidRPr="003C4C86" w:rsidRDefault="002739DD" w:rsidP="002739DD">
      <w:pPr>
        <w:widowControl/>
        <w:jc w:val="left"/>
      </w:pPr>
      <w:r w:rsidRPr="003C4C86">
        <w:rPr>
          <w:rFonts w:hint="eastAsia"/>
        </w:rPr>
        <w:t xml:space="preserve">　見せるときは、見せるだけ。</w:t>
      </w:r>
    </w:p>
    <w:p w:rsidR="002739DD" w:rsidRPr="003C4C86" w:rsidRDefault="002739DD" w:rsidP="002739DD">
      <w:pPr>
        <w:widowControl/>
        <w:jc w:val="left"/>
      </w:pPr>
      <w:r w:rsidRPr="003C4C86">
        <w:rPr>
          <w:rFonts w:hint="eastAsia"/>
        </w:rPr>
        <w:t xml:space="preserve">　触れるときは、触れるだけ。</w:t>
      </w:r>
    </w:p>
    <w:p w:rsidR="002739DD" w:rsidRPr="003C4C86" w:rsidRDefault="002739DD" w:rsidP="002739DD">
      <w:pPr>
        <w:widowControl/>
        <w:jc w:val="left"/>
      </w:pPr>
    </w:p>
    <w:p w:rsidR="002739DD" w:rsidRPr="003C4C86" w:rsidRDefault="002739DD" w:rsidP="002739DD">
      <w:pPr>
        <w:widowControl/>
        <w:jc w:val="left"/>
      </w:pPr>
      <w:r w:rsidRPr="003C4C86">
        <w:rPr>
          <w:rFonts w:hint="eastAsia"/>
        </w:rPr>
        <w:t xml:space="preserve">　「印刷物について、白紙に、黒いインクでは、コントラストが強すぎて、著しく読みにくい。」</w:t>
      </w:r>
    </w:p>
    <w:p w:rsidR="002739DD" w:rsidRPr="003C4C86" w:rsidRDefault="002739DD" w:rsidP="002739DD">
      <w:pPr>
        <w:widowControl/>
        <w:jc w:val="right"/>
      </w:pPr>
      <w:r w:rsidRPr="003C4C86">
        <w:rPr>
          <w:rFonts w:hint="eastAsia"/>
        </w:rPr>
        <w:t>（グランディン）</w:t>
      </w:r>
    </w:p>
    <w:p w:rsidR="002739DD" w:rsidRPr="003C4C86" w:rsidRDefault="002739DD" w:rsidP="002739DD">
      <w:pPr>
        <w:widowControl/>
        <w:jc w:val="left"/>
      </w:pPr>
      <w:r w:rsidRPr="003C4C86">
        <w:rPr>
          <w:rFonts w:hint="eastAsia"/>
        </w:rPr>
        <w:t xml:space="preserve">　　→　薄い青、ピンクで書かれた文字は、はるかに読みやすくなる。</w:t>
      </w:r>
    </w:p>
    <w:p w:rsidR="002739DD" w:rsidRPr="003C4C86" w:rsidRDefault="002739DD" w:rsidP="002739DD">
      <w:pPr>
        <w:widowControl/>
        <w:jc w:val="left"/>
      </w:pPr>
    </w:p>
    <w:p w:rsidR="00A61201" w:rsidRPr="003C4C86" w:rsidRDefault="00E35CEC" w:rsidP="002739DD">
      <w:pPr>
        <w:widowControl/>
        <w:jc w:val="left"/>
      </w:pPr>
      <w:r w:rsidRPr="003C4C86">
        <w:rPr>
          <w:rFonts w:hint="eastAsia"/>
        </w:rPr>
        <w:t xml:space="preserve">　その人の過敏性がどこにあるかに気がつけば、それを</w:t>
      </w:r>
      <w:r w:rsidR="002739DD" w:rsidRPr="003C4C86">
        <w:rPr>
          <w:rFonts w:hint="eastAsia"/>
        </w:rPr>
        <w:t>避けてあげるだけで、</w:t>
      </w:r>
      <w:r w:rsidR="00A61201" w:rsidRPr="003C4C86">
        <w:rPr>
          <w:rFonts w:hint="eastAsia"/>
        </w:rPr>
        <w:t>情報が伝わり</w:t>
      </w:r>
      <w:r w:rsidRPr="003C4C86">
        <w:rPr>
          <w:rFonts w:hint="eastAsia"/>
        </w:rPr>
        <w:t>やす</w:t>
      </w:r>
      <w:r w:rsidR="00A61201" w:rsidRPr="003C4C86">
        <w:rPr>
          <w:rFonts w:hint="eastAsia"/>
        </w:rPr>
        <w:t>くなる。</w:t>
      </w:r>
    </w:p>
    <w:p w:rsidR="00A61201" w:rsidRPr="003C4C86" w:rsidRDefault="00A61201" w:rsidP="002739DD">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A61201" w:rsidRPr="003C4C86" w:rsidTr="007E10B7">
        <w:tc>
          <w:tcPr>
            <w:tcW w:w="9836" w:type="dxa"/>
          </w:tcPr>
          <w:p w:rsidR="00A61201" w:rsidRPr="003C4C86" w:rsidRDefault="00A61201" w:rsidP="002739DD">
            <w:pPr>
              <w:widowControl/>
              <w:jc w:val="left"/>
            </w:pPr>
          </w:p>
          <w:p w:rsidR="00A61201" w:rsidRPr="003C4C86" w:rsidRDefault="00A61201" w:rsidP="00A61201">
            <w:pPr>
              <w:widowControl/>
              <w:jc w:val="center"/>
            </w:pPr>
            <w:r w:rsidRPr="003C4C86">
              <w:rPr>
                <w:rFonts w:hint="eastAsia"/>
              </w:rPr>
              <w:t>一般化や概念化という作業ができない。</w:t>
            </w:r>
          </w:p>
          <w:p w:rsidR="00A61201" w:rsidRPr="003C4C86" w:rsidRDefault="00A61201" w:rsidP="002739DD">
            <w:pPr>
              <w:widowControl/>
              <w:jc w:val="left"/>
            </w:pPr>
          </w:p>
        </w:tc>
      </w:tr>
    </w:tbl>
    <w:p w:rsidR="00A61201" w:rsidRPr="003C4C86" w:rsidRDefault="00A61201" w:rsidP="002739DD">
      <w:pPr>
        <w:widowControl/>
        <w:jc w:val="left"/>
      </w:pPr>
    </w:p>
    <w:p w:rsidR="00A61201" w:rsidRPr="003C4C86" w:rsidRDefault="00A61201" w:rsidP="00A61201">
      <w:pPr>
        <w:widowControl/>
        <w:jc w:val="left"/>
      </w:pPr>
      <w:r w:rsidRPr="003C4C86">
        <w:rPr>
          <w:rFonts w:hint="eastAsia"/>
        </w:rPr>
        <w:t>【コツ２】</w:t>
      </w:r>
    </w:p>
    <w:p w:rsidR="00A61201" w:rsidRPr="003C4C86" w:rsidRDefault="00A61201" w:rsidP="00D01479">
      <w:pPr>
        <w:widowControl/>
        <w:ind w:firstLineChars="100" w:firstLine="211"/>
        <w:jc w:val="left"/>
        <w:rPr>
          <w:rFonts w:ascii="ＭＳ Ｐゴシック" w:eastAsia="ＭＳ Ｐゴシック" w:hAnsi="ＭＳ Ｐゴシック"/>
          <w:b/>
        </w:rPr>
      </w:pPr>
      <w:r w:rsidRPr="003C4C86">
        <w:rPr>
          <w:rFonts w:ascii="ＭＳ Ｐゴシック" w:eastAsia="ＭＳ Ｐゴシック" w:hAnsi="ＭＳ Ｐゴシック" w:hint="eastAsia"/>
          <w:b/>
        </w:rPr>
        <w:t>ある程度のこだわりの尊重し、それを活用する。</w:t>
      </w:r>
    </w:p>
    <w:p w:rsidR="00A61201" w:rsidRPr="003C4C86" w:rsidRDefault="00A61201" w:rsidP="00D01479">
      <w:pPr>
        <w:widowControl/>
        <w:ind w:firstLineChars="100" w:firstLine="211"/>
        <w:jc w:val="left"/>
        <w:rPr>
          <w:rFonts w:ascii="ＭＳ Ｐゴシック" w:eastAsia="ＭＳ Ｐゴシック" w:hAnsi="ＭＳ Ｐゴシック"/>
          <w:b/>
        </w:rPr>
      </w:pPr>
      <w:r w:rsidRPr="003C4C86">
        <w:rPr>
          <w:rFonts w:ascii="ＭＳ Ｐゴシック" w:eastAsia="ＭＳ Ｐゴシック" w:hAnsi="ＭＳ Ｐゴシック" w:hint="eastAsia"/>
          <w:b/>
        </w:rPr>
        <w:t>予定を変更せず、変更が避けられない場合は、必ず、予告する。</w:t>
      </w:r>
    </w:p>
    <w:p w:rsidR="00A61201" w:rsidRPr="003C4C86" w:rsidRDefault="00A61201" w:rsidP="002739DD">
      <w:pPr>
        <w:widowControl/>
        <w:jc w:val="left"/>
      </w:pPr>
    </w:p>
    <w:p w:rsidR="00A61201" w:rsidRPr="003C4C86" w:rsidRDefault="00A61201" w:rsidP="002739DD">
      <w:pPr>
        <w:widowControl/>
        <w:jc w:val="left"/>
      </w:pPr>
      <w:r w:rsidRPr="003C4C86">
        <w:rPr>
          <w:rFonts w:hint="eastAsia"/>
        </w:rPr>
        <w:t xml:space="preserve">　何度も体験したからといって、徐々に慣れてくるということを、期待しない。</w:t>
      </w:r>
    </w:p>
    <w:p w:rsidR="00A61201" w:rsidRPr="003C4C86" w:rsidRDefault="00A61201" w:rsidP="002739DD">
      <w:pPr>
        <w:widowControl/>
        <w:jc w:val="left"/>
      </w:pPr>
      <w:r w:rsidRPr="003C4C86">
        <w:rPr>
          <w:rFonts w:hint="eastAsia"/>
        </w:rPr>
        <w:t xml:space="preserve">　変化に対しては、強い抵抗感が生じる。</w:t>
      </w:r>
    </w:p>
    <w:p w:rsidR="00E35CEC" w:rsidRPr="003C4C86" w:rsidRDefault="00A61201" w:rsidP="002739DD">
      <w:pPr>
        <w:widowControl/>
        <w:jc w:val="left"/>
      </w:pPr>
      <w:r w:rsidRPr="003C4C86">
        <w:rPr>
          <w:rFonts w:hint="eastAsia"/>
        </w:rPr>
        <w:t xml:space="preserve">　変化は彼らを混乱のるつぼにおとしめる。</w:t>
      </w:r>
    </w:p>
    <w:p w:rsidR="00A61201" w:rsidRPr="003C4C86" w:rsidRDefault="00E35CEC" w:rsidP="00D01479">
      <w:pPr>
        <w:widowControl/>
        <w:ind w:firstLineChars="100" w:firstLine="210"/>
        <w:jc w:val="left"/>
      </w:pPr>
      <w:r w:rsidRPr="003C4C86">
        <w:rPr>
          <w:rFonts w:hint="eastAsia"/>
        </w:rPr>
        <w:t>（</w:t>
      </w:r>
      <w:r w:rsidR="00A61201" w:rsidRPr="003C4C86">
        <w:rPr>
          <w:rFonts w:hint="eastAsia"/>
        </w:rPr>
        <w:t>彼らは、普段の生活の中で、情報の混乱の中で、困っている人たちであると考えよう。</w:t>
      </w:r>
      <w:r w:rsidRPr="003C4C86">
        <w:rPr>
          <w:rFonts w:hint="eastAsia"/>
        </w:rPr>
        <w:t>）</w:t>
      </w:r>
    </w:p>
    <w:p w:rsidR="00E35CEC" w:rsidRPr="003C4C86" w:rsidRDefault="00E35CEC">
      <w:pPr>
        <w:widowControl/>
        <w:jc w:val="left"/>
      </w:pPr>
      <w:r w:rsidRPr="003C4C86">
        <w:br w:type="page"/>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836"/>
      </w:tblGrid>
      <w:tr w:rsidR="00A61201" w:rsidRPr="003C4C86" w:rsidTr="007E10B7">
        <w:tc>
          <w:tcPr>
            <w:tcW w:w="9836" w:type="dxa"/>
          </w:tcPr>
          <w:p w:rsidR="00A61201" w:rsidRPr="003C4C86" w:rsidRDefault="00A61201" w:rsidP="002739DD">
            <w:pPr>
              <w:widowControl/>
              <w:jc w:val="left"/>
            </w:pPr>
          </w:p>
          <w:p w:rsidR="00A61201" w:rsidRPr="003C4C86" w:rsidRDefault="00A61201" w:rsidP="00A61201">
            <w:pPr>
              <w:widowControl/>
              <w:jc w:val="center"/>
            </w:pPr>
            <w:r w:rsidRPr="003C4C86">
              <w:rPr>
                <w:rFonts w:hint="eastAsia"/>
              </w:rPr>
              <w:t>見通しを立てることが困難である。</w:t>
            </w:r>
          </w:p>
          <w:p w:rsidR="00A61201" w:rsidRPr="003C4C86" w:rsidRDefault="00A61201" w:rsidP="002739DD">
            <w:pPr>
              <w:widowControl/>
              <w:jc w:val="left"/>
            </w:pPr>
          </w:p>
        </w:tc>
      </w:tr>
    </w:tbl>
    <w:p w:rsidR="00A61201" w:rsidRPr="003C4C86" w:rsidRDefault="00A61201" w:rsidP="002739DD">
      <w:pPr>
        <w:widowControl/>
        <w:jc w:val="left"/>
      </w:pPr>
    </w:p>
    <w:p w:rsidR="00A61201" w:rsidRPr="003C4C86" w:rsidRDefault="00A61201" w:rsidP="002739DD">
      <w:pPr>
        <w:widowControl/>
        <w:jc w:val="left"/>
      </w:pPr>
      <w:r w:rsidRPr="003C4C86">
        <w:rPr>
          <w:rFonts w:hint="eastAsia"/>
        </w:rPr>
        <w:t>【コツ３】</w:t>
      </w:r>
    </w:p>
    <w:p w:rsidR="00A61201" w:rsidRPr="003C4C86" w:rsidRDefault="00A61201" w:rsidP="002739DD">
      <w:pPr>
        <w:widowControl/>
        <w:jc w:val="left"/>
        <w:rPr>
          <w:rFonts w:ascii="ＭＳ Ｐゴシック" w:eastAsia="ＭＳ Ｐゴシック" w:hAnsi="ＭＳ Ｐゴシック"/>
          <w:b/>
        </w:rPr>
      </w:pPr>
      <w:r w:rsidRPr="003C4C86">
        <w:rPr>
          <w:rFonts w:ascii="ＭＳ Ｐゴシック" w:eastAsia="ＭＳ Ｐゴシック" w:hAnsi="ＭＳ Ｐゴシック" w:hint="eastAsia"/>
          <w:b/>
        </w:rPr>
        <w:t xml:space="preserve">　スケジュールカードなどによって、行うことを直線上に並べる。</w:t>
      </w:r>
    </w:p>
    <w:p w:rsidR="00A61201" w:rsidRPr="003C4C86" w:rsidRDefault="00A61201" w:rsidP="002739DD">
      <w:pPr>
        <w:widowControl/>
        <w:jc w:val="left"/>
      </w:pPr>
    </w:p>
    <w:p w:rsidR="00A61201" w:rsidRPr="003C4C86" w:rsidRDefault="00A61201" w:rsidP="002739DD">
      <w:pPr>
        <w:widowControl/>
        <w:jc w:val="left"/>
      </w:pPr>
      <w:r w:rsidRPr="003C4C86">
        <w:rPr>
          <w:rFonts w:hint="eastAsia"/>
        </w:rPr>
        <w:t xml:space="preserve">　予</w:t>
      </w:r>
      <w:r w:rsidR="00E35CEC" w:rsidRPr="003C4C86">
        <w:rPr>
          <w:rFonts w:hint="eastAsia"/>
        </w:rPr>
        <w:t>測に基づく行動修正や、予定の変更は、非常に困難である</w:t>
      </w:r>
      <w:r w:rsidRPr="003C4C86">
        <w:rPr>
          <w:rFonts w:hint="eastAsia"/>
        </w:rPr>
        <w:t>。</w:t>
      </w:r>
    </w:p>
    <w:p w:rsidR="00382927" w:rsidRPr="003C4C86" w:rsidRDefault="00382927">
      <w:pPr>
        <w:widowControl/>
        <w:jc w:val="left"/>
      </w:pPr>
    </w:p>
    <w:p w:rsidR="00A61201" w:rsidRPr="003C4C86" w:rsidRDefault="00A61201" w:rsidP="002739DD">
      <w:pPr>
        <w:widowControl/>
        <w:jc w:val="left"/>
      </w:pPr>
    </w:p>
    <w:p w:rsidR="004E1C93" w:rsidRPr="003C4C86" w:rsidRDefault="00D01479" w:rsidP="00D01479">
      <w:pPr>
        <w:pStyle w:val="2"/>
        <w:rPr>
          <w:sz w:val="24"/>
        </w:rPr>
      </w:pPr>
      <w:bookmarkStart w:id="30" w:name="_Toc334103468"/>
      <w:bookmarkStart w:id="31" w:name="_Toc413670446"/>
      <w:r w:rsidRPr="003C4C86">
        <w:rPr>
          <w:rFonts w:hint="eastAsia"/>
          <w:sz w:val="24"/>
        </w:rPr>
        <w:t>８．</w:t>
      </w:r>
      <w:r w:rsidR="004E1C93" w:rsidRPr="003C4C86">
        <w:rPr>
          <w:rFonts w:hint="eastAsia"/>
          <w:sz w:val="24"/>
        </w:rPr>
        <w:t>まとめ</w:t>
      </w:r>
      <w:bookmarkEnd w:id="30"/>
      <w:bookmarkEnd w:id="31"/>
    </w:p>
    <w:p w:rsidR="004E1C93" w:rsidRPr="003C4C86" w:rsidRDefault="004E1C93" w:rsidP="004E1C93">
      <w:pPr>
        <w:widowControl/>
        <w:jc w:val="left"/>
      </w:pPr>
    </w:p>
    <w:p w:rsidR="004E1C93" w:rsidRPr="003C4C86" w:rsidRDefault="004E1C93" w:rsidP="004E1C93">
      <w:pPr>
        <w:widowControl/>
        <w:jc w:val="left"/>
      </w:pPr>
      <w:r w:rsidRPr="003C4C86">
        <w:rPr>
          <w:rFonts w:hint="eastAsia"/>
        </w:rPr>
        <w:t xml:space="preserve">　現在の学校教育の行事の数は、自閉症児にとっては、多すぎる。</w:t>
      </w:r>
    </w:p>
    <w:p w:rsidR="004E1C93" w:rsidRPr="003C4C86" w:rsidRDefault="004E1C93" w:rsidP="004E1C93">
      <w:pPr>
        <w:widowControl/>
        <w:jc w:val="left"/>
      </w:pPr>
    </w:p>
    <w:p w:rsidR="004E1C93" w:rsidRPr="003C4C86" w:rsidRDefault="004E1C93" w:rsidP="004E1C93">
      <w:pPr>
        <w:widowControl/>
        <w:jc w:val="left"/>
      </w:pPr>
      <w:r w:rsidRPr="003C4C86">
        <w:rPr>
          <w:rFonts w:hint="eastAsia"/>
        </w:rPr>
        <w:t xml:space="preserve">　準備なしに、子どもたちを行事に駆り立てれば、混乱させるだけである。</w:t>
      </w:r>
    </w:p>
    <w:p w:rsidR="004E1C93" w:rsidRPr="003C4C86" w:rsidRDefault="004E1C93" w:rsidP="004E1C93">
      <w:pPr>
        <w:widowControl/>
        <w:jc w:val="left"/>
      </w:pPr>
    </w:p>
    <w:p w:rsidR="004E1C93" w:rsidRPr="003C4C86" w:rsidRDefault="004E1C93" w:rsidP="004E1C93">
      <w:pPr>
        <w:widowControl/>
        <w:jc w:val="left"/>
      </w:pPr>
      <w:r w:rsidRPr="003C4C86">
        <w:rPr>
          <w:rFonts w:hint="eastAsia"/>
        </w:rPr>
        <w:t xml:space="preserve">　児童と教師のすり合わせが可能になるのは、</w:t>
      </w:r>
      <w:r w:rsidRPr="003C4C86">
        <w:rPr>
          <w:rFonts w:hint="eastAsia"/>
        </w:rPr>
        <w:t>11</w:t>
      </w:r>
      <w:r w:rsidRPr="003C4C86">
        <w:rPr>
          <w:rFonts w:hint="eastAsia"/>
        </w:rPr>
        <w:t>ヶ月</w:t>
      </w:r>
      <w:r w:rsidR="00E35CEC" w:rsidRPr="003C4C86">
        <w:rPr>
          <w:rFonts w:hint="eastAsia"/>
        </w:rPr>
        <w:t>を要する</w:t>
      </w:r>
      <w:r w:rsidRPr="003C4C86">
        <w:rPr>
          <w:rFonts w:hint="eastAsia"/>
        </w:rPr>
        <w:t>という見方がある。</w:t>
      </w:r>
    </w:p>
    <w:p w:rsidR="004E1C93" w:rsidRPr="003C4C86" w:rsidRDefault="004E1C93" w:rsidP="004E1C93">
      <w:pPr>
        <w:widowControl/>
        <w:jc w:val="left"/>
      </w:pPr>
      <w:r w:rsidRPr="003C4C86">
        <w:rPr>
          <w:rFonts w:hint="eastAsia"/>
        </w:rPr>
        <w:t xml:space="preserve">　</w:t>
      </w:r>
      <w:r w:rsidRPr="003C4C86">
        <w:rPr>
          <w:rFonts w:hint="eastAsia"/>
        </w:rPr>
        <w:t>3</w:t>
      </w:r>
      <w:r w:rsidRPr="003C4C86">
        <w:rPr>
          <w:rFonts w:hint="eastAsia"/>
        </w:rPr>
        <w:t>学期になり、やっと相互に信頼がとれた活動が可能になるが、また、新学年に大混乱となる。</w:t>
      </w:r>
    </w:p>
    <w:p w:rsidR="004E1C93" w:rsidRPr="003C4C86" w:rsidRDefault="004E1C93" w:rsidP="004E1C93">
      <w:pPr>
        <w:widowControl/>
        <w:jc w:val="left"/>
      </w:pPr>
    </w:p>
    <w:p w:rsidR="00B9674B" w:rsidRPr="003C4C86" w:rsidRDefault="00E35CEC" w:rsidP="004E1C93">
      <w:pPr>
        <w:widowControl/>
        <w:jc w:val="left"/>
      </w:pPr>
      <w:r w:rsidRPr="003C4C86">
        <w:rPr>
          <w:rFonts w:hint="eastAsia"/>
        </w:rPr>
        <w:t xml:space="preserve">　自閉症スペクトラムの障害を克服</w:t>
      </w:r>
      <w:r w:rsidR="00B9674B" w:rsidRPr="003C4C86">
        <w:rPr>
          <w:rFonts w:hint="eastAsia"/>
        </w:rPr>
        <w:t>するに</w:t>
      </w:r>
      <w:r w:rsidRPr="003C4C86">
        <w:rPr>
          <w:rFonts w:hint="eastAsia"/>
        </w:rPr>
        <w:t>は、社会的な行動を、一つ一つ、積み上げ、</w:t>
      </w:r>
      <w:r w:rsidR="004E1C93" w:rsidRPr="003C4C86">
        <w:rPr>
          <w:rFonts w:hint="eastAsia"/>
        </w:rPr>
        <w:t>適応</w:t>
      </w:r>
      <w:r w:rsidR="00B9674B" w:rsidRPr="003C4C86">
        <w:rPr>
          <w:rFonts w:hint="eastAsia"/>
        </w:rPr>
        <w:t>範囲を</w:t>
      </w:r>
      <w:r w:rsidRPr="003C4C86">
        <w:rPr>
          <w:rFonts w:hint="eastAsia"/>
        </w:rPr>
        <w:t>地道に拡大</w:t>
      </w:r>
      <w:r w:rsidR="00B9674B" w:rsidRPr="003C4C86">
        <w:rPr>
          <w:rFonts w:hint="eastAsia"/>
        </w:rPr>
        <w:t>するしかない。根気よく、粘り強くサポートをしていこう。</w:t>
      </w:r>
    </w:p>
    <w:p w:rsidR="00B9674B" w:rsidRPr="003C4C86" w:rsidRDefault="00B9674B" w:rsidP="004E1C93">
      <w:pPr>
        <w:widowControl/>
        <w:jc w:val="left"/>
      </w:pPr>
    </w:p>
    <w:p w:rsidR="004E1C93" w:rsidRPr="003C4C86" w:rsidRDefault="00B9674B" w:rsidP="00D01479">
      <w:pPr>
        <w:widowControl/>
        <w:ind w:firstLineChars="100" w:firstLine="210"/>
        <w:jc w:val="left"/>
      </w:pPr>
      <w:r w:rsidRPr="003C4C86">
        <w:rPr>
          <w:rFonts w:hint="eastAsia"/>
        </w:rPr>
        <w:t>逆に、</w:t>
      </w:r>
      <w:r w:rsidR="004E1C93" w:rsidRPr="003C4C86">
        <w:rPr>
          <w:rFonts w:hint="eastAsia"/>
        </w:rPr>
        <w:t>彼らへのもっとも誤った対応はといえば、</w:t>
      </w:r>
      <w:r w:rsidRPr="003C4C86">
        <w:rPr>
          <w:rFonts w:hint="eastAsia"/>
        </w:rPr>
        <w:t>それは</w:t>
      </w:r>
      <w:r w:rsidR="004E1C93" w:rsidRPr="003C4C86">
        <w:rPr>
          <w:rFonts w:hint="eastAsia"/>
        </w:rPr>
        <w:t>「放置」に他ならない。</w:t>
      </w:r>
    </w:p>
    <w:p w:rsidR="00CA3FAD" w:rsidRPr="003C4C86" w:rsidRDefault="00CA3FAD" w:rsidP="004E1C93">
      <w:pPr>
        <w:widowControl/>
        <w:jc w:val="left"/>
      </w:pPr>
    </w:p>
    <w:p w:rsidR="00CA3FAD" w:rsidRPr="003C4C86" w:rsidRDefault="00CA3FAD" w:rsidP="004E1C93">
      <w:pPr>
        <w:widowControl/>
        <w:jc w:val="left"/>
      </w:pPr>
    </w:p>
    <w:p w:rsidR="00CA3FAD" w:rsidRPr="003C4C86" w:rsidRDefault="00CA3FAD" w:rsidP="004E1C93">
      <w:pPr>
        <w:widowControl/>
        <w:jc w:val="left"/>
      </w:pPr>
    </w:p>
    <w:p w:rsidR="00CA3FAD" w:rsidRPr="003C4C86" w:rsidRDefault="00CA3FAD">
      <w:pPr>
        <w:widowControl/>
        <w:jc w:val="left"/>
      </w:pPr>
      <w:r w:rsidRPr="003C4C86">
        <w:br w:type="page"/>
      </w:r>
    </w:p>
    <w:p w:rsidR="00C456FE" w:rsidRPr="003C4C86" w:rsidRDefault="00C456FE" w:rsidP="00D01479">
      <w:pPr>
        <w:pStyle w:val="1"/>
        <w:rPr>
          <w:sz w:val="28"/>
        </w:rPr>
      </w:pPr>
      <w:bookmarkStart w:id="32" w:name="_Toc334103469"/>
      <w:bookmarkStart w:id="33" w:name="_Toc413670447"/>
      <w:r w:rsidRPr="003C4C86">
        <w:rPr>
          <w:rFonts w:hint="eastAsia"/>
          <w:sz w:val="28"/>
        </w:rPr>
        <w:lastRenderedPageBreak/>
        <w:t>第３章</w:t>
      </w:r>
      <w:r w:rsidR="00D01479" w:rsidRPr="003C4C86">
        <w:rPr>
          <w:rFonts w:hint="eastAsia"/>
          <w:sz w:val="28"/>
        </w:rPr>
        <w:t xml:space="preserve">　</w:t>
      </w:r>
      <w:r w:rsidRPr="003C4C86">
        <w:rPr>
          <w:rFonts w:hint="eastAsia"/>
          <w:sz w:val="28"/>
        </w:rPr>
        <w:t xml:space="preserve">　</w:t>
      </w:r>
      <w:r w:rsidRPr="003C4C86">
        <w:rPr>
          <w:rFonts w:hint="eastAsia"/>
          <w:sz w:val="28"/>
        </w:rPr>
        <w:t>ADHD</w:t>
      </w:r>
      <w:r w:rsidRPr="003C4C86">
        <w:rPr>
          <w:rFonts w:hint="eastAsia"/>
          <w:sz w:val="28"/>
        </w:rPr>
        <w:t>への対応</w:t>
      </w:r>
      <w:bookmarkEnd w:id="32"/>
      <w:bookmarkEnd w:id="33"/>
    </w:p>
    <w:p w:rsidR="00C456FE" w:rsidRPr="003C4C86" w:rsidRDefault="00C456FE" w:rsidP="00C456FE"/>
    <w:p w:rsidR="00C456FE" w:rsidRPr="003C4C86" w:rsidRDefault="00C456FE" w:rsidP="00C456FE"/>
    <w:p w:rsidR="00C456FE" w:rsidRPr="003C4C86" w:rsidRDefault="00C456FE">
      <w:pPr>
        <w:widowControl/>
        <w:jc w:val="left"/>
      </w:pPr>
      <w:r w:rsidRPr="003C4C86">
        <w:br w:type="page"/>
      </w:r>
    </w:p>
    <w:p w:rsidR="00C456FE" w:rsidRPr="003C4C86" w:rsidRDefault="00D01479" w:rsidP="00D01479">
      <w:pPr>
        <w:pStyle w:val="2"/>
        <w:rPr>
          <w:sz w:val="24"/>
        </w:rPr>
      </w:pPr>
      <w:bookmarkStart w:id="34" w:name="_Toc334103470"/>
      <w:bookmarkStart w:id="35" w:name="_Toc413670448"/>
      <w:r w:rsidRPr="003C4C86">
        <w:rPr>
          <w:rFonts w:hint="eastAsia"/>
          <w:sz w:val="24"/>
        </w:rPr>
        <w:lastRenderedPageBreak/>
        <w:t>１．</w:t>
      </w:r>
      <w:r w:rsidR="00C456FE" w:rsidRPr="003C4C86">
        <w:rPr>
          <w:rFonts w:hint="eastAsia"/>
          <w:sz w:val="24"/>
        </w:rPr>
        <w:t>注意欠陥多動性障害（</w:t>
      </w:r>
      <w:r w:rsidR="00C456FE" w:rsidRPr="003C4C86">
        <w:rPr>
          <w:rFonts w:hint="eastAsia"/>
          <w:sz w:val="24"/>
        </w:rPr>
        <w:t>ADHD</w:t>
      </w:r>
      <w:r w:rsidR="00C456FE" w:rsidRPr="003C4C86">
        <w:rPr>
          <w:rFonts w:hint="eastAsia"/>
          <w:sz w:val="24"/>
        </w:rPr>
        <w:t>）とは</w:t>
      </w:r>
      <w:bookmarkEnd w:id="34"/>
      <w:bookmarkEnd w:id="35"/>
    </w:p>
    <w:p w:rsidR="00C456FE" w:rsidRPr="003C4C86" w:rsidRDefault="00C456FE" w:rsidP="00C456FE">
      <w:pPr>
        <w:widowControl/>
        <w:jc w:val="left"/>
      </w:pPr>
    </w:p>
    <w:p w:rsidR="00CA3FAD" w:rsidRPr="003C4C86" w:rsidRDefault="00C456FE" w:rsidP="004E1C93">
      <w:pPr>
        <w:widowControl/>
        <w:jc w:val="left"/>
      </w:pPr>
      <w:r w:rsidRPr="003C4C86">
        <w:rPr>
          <w:rFonts w:hint="eastAsia"/>
        </w:rPr>
        <w:t xml:space="preserve">　注意欠陥多動性障害は、</w:t>
      </w:r>
    </w:p>
    <w:p w:rsidR="00C456FE" w:rsidRPr="003C4C86" w:rsidRDefault="00C456FE" w:rsidP="004E1C93">
      <w:pPr>
        <w:widowControl/>
        <w:jc w:val="left"/>
      </w:pPr>
    </w:p>
    <w:tbl>
      <w:tblPr>
        <w:tblStyle w:val="a3"/>
        <w:tblW w:w="0" w:type="auto"/>
        <w:tblInd w:w="1526" w:type="dxa"/>
        <w:tblLook w:val="04A0" w:firstRow="1" w:lastRow="0" w:firstColumn="1" w:lastColumn="0" w:noHBand="0" w:noVBand="1"/>
      </w:tblPr>
      <w:tblGrid>
        <w:gridCol w:w="5245"/>
      </w:tblGrid>
      <w:tr w:rsidR="000C5528" w:rsidRPr="003C4C86" w:rsidTr="000C5528">
        <w:tc>
          <w:tcPr>
            <w:tcW w:w="5245" w:type="dxa"/>
          </w:tcPr>
          <w:p w:rsidR="000C5528" w:rsidRPr="003C4C86" w:rsidRDefault="000C5528" w:rsidP="000C5528">
            <w:pPr>
              <w:widowControl/>
              <w:jc w:val="center"/>
            </w:pPr>
            <w:r w:rsidRPr="003C4C86">
              <w:rPr>
                <w:rFonts w:hint="eastAsia"/>
              </w:rPr>
              <w:t>●多動　　　　●不注意　　　　●衝動性</w:t>
            </w:r>
          </w:p>
        </w:tc>
      </w:tr>
    </w:tbl>
    <w:p w:rsidR="000C5528" w:rsidRPr="003C4C86" w:rsidRDefault="000C5528" w:rsidP="004E1C93">
      <w:pPr>
        <w:widowControl/>
        <w:jc w:val="left"/>
      </w:pPr>
    </w:p>
    <w:p w:rsidR="00DF252E" w:rsidRPr="003C4C86" w:rsidRDefault="00DF252E" w:rsidP="004E1C93">
      <w:pPr>
        <w:widowControl/>
        <w:jc w:val="left"/>
      </w:pPr>
      <w:r w:rsidRPr="003C4C86">
        <w:rPr>
          <w:rFonts w:hint="eastAsia"/>
        </w:rPr>
        <w:t>を三大症状とする。これ以外に、</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ab/>
      </w:r>
      <w:r w:rsidRPr="003C4C86">
        <w:rPr>
          <w:rFonts w:hint="eastAsia"/>
        </w:rPr>
        <w:tab/>
      </w:r>
      <w:r w:rsidRPr="003C4C86">
        <w:rPr>
          <w:rFonts w:hint="eastAsia"/>
        </w:rPr>
        <w:t>●不器用な者が多い</w:t>
      </w:r>
    </w:p>
    <w:p w:rsidR="00DF252E" w:rsidRPr="003C4C86" w:rsidRDefault="00DF252E" w:rsidP="004E1C93">
      <w:pPr>
        <w:widowControl/>
        <w:jc w:val="left"/>
      </w:pPr>
      <w:r w:rsidRPr="003C4C86">
        <w:rPr>
          <w:rFonts w:hint="eastAsia"/>
        </w:rPr>
        <w:tab/>
      </w:r>
      <w:r w:rsidRPr="003C4C86">
        <w:rPr>
          <w:rFonts w:hint="eastAsia"/>
        </w:rPr>
        <w:tab/>
      </w:r>
      <w:r w:rsidRPr="003C4C86">
        <w:rPr>
          <w:rFonts w:hint="eastAsia"/>
        </w:rPr>
        <w:t>●知的な能力に比べ、学力の遅れが生じる者が多い</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ということが知られている。</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 xml:space="preserve">　成長すると、しばしば、一緒に認められるのは、</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ab/>
      </w:r>
      <w:r w:rsidRPr="003C4C86">
        <w:rPr>
          <w:rFonts w:hint="eastAsia"/>
        </w:rPr>
        <w:tab/>
      </w:r>
      <w:r w:rsidRPr="003C4C86">
        <w:rPr>
          <w:rFonts w:hint="eastAsia"/>
        </w:rPr>
        <w:t>●情緒的なこじれ</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であり、その主たるものは、</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ab/>
      </w:r>
      <w:r w:rsidRPr="003C4C86">
        <w:rPr>
          <w:rFonts w:hint="eastAsia"/>
        </w:rPr>
        <w:tab/>
      </w:r>
      <w:r w:rsidRPr="003C4C86">
        <w:rPr>
          <w:rFonts w:hint="eastAsia"/>
        </w:rPr>
        <w:t>●反抗挑戦性障害</w:t>
      </w:r>
    </w:p>
    <w:p w:rsidR="00DF252E" w:rsidRPr="003C4C86" w:rsidRDefault="00DF252E" w:rsidP="004E1C93">
      <w:pPr>
        <w:widowControl/>
        <w:jc w:val="left"/>
      </w:pPr>
      <w:r w:rsidRPr="003C4C86">
        <w:rPr>
          <w:rFonts w:hint="eastAsia"/>
        </w:rPr>
        <w:t xml:space="preserve">　　　　　　　　　・大人の言うことを聞かない</w:t>
      </w:r>
    </w:p>
    <w:p w:rsidR="00DF252E" w:rsidRPr="003C4C86" w:rsidRDefault="00DF252E" w:rsidP="004E1C93">
      <w:pPr>
        <w:widowControl/>
        <w:jc w:val="left"/>
      </w:pPr>
      <w:r w:rsidRPr="003C4C86">
        <w:rPr>
          <w:rFonts w:hint="eastAsia"/>
        </w:rPr>
        <w:tab/>
      </w:r>
      <w:r w:rsidRPr="003C4C86">
        <w:rPr>
          <w:rFonts w:hint="eastAsia"/>
        </w:rPr>
        <w:tab/>
      </w:r>
      <w:r w:rsidRPr="003C4C86">
        <w:rPr>
          <w:rFonts w:hint="eastAsia"/>
        </w:rPr>
        <w:t xml:space="preserve">　・挑発を繰り返し、周りの人間に対して、故意に苛立たせる行動を繰り返す</w:t>
      </w:r>
    </w:p>
    <w:p w:rsidR="00DF252E" w:rsidRPr="003C4C86" w:rsidRDefault="00DF252E" w:rsidP="004E1C93">
      <w:pPr>
        <w:widowControl/>
        <w:jc w:val="left"/>
      </w:pPr>
      <w:r w:rsidRPr="003C4C86">
        <w:rPr>
          <w:rFonts w:hint="eastAsia"/>
        </w:rPr>
        <w:tab/>
      </w:r>
      <w:r w:rsidRPr="003C4C86">
        <w:rPr>
          <w:rFonts w:hint="eastAsia"/>
        </w:rPr>
        <w:tab/>
      </w:r>
      <w:r w:rsidRPr="003C4C86">
        <w:rPr>
          <w:rFonts w:hint="eastAsia"/>
        </w:rPr>
        <w:t xml:space="preserve">　・反抗的で、生意気</w:t>
      </w:r>
    </w:p>
    <w:p w:rsidR="00DF252E" w:rsidRPr="003C4C86" w:rsidRDefault="00DF252E" w:rsidP="004E1C93">
      <w:pPr>
        <w:widowControl/>
        <w:jc w:val="left"/>
      </w:pPr>
    </w:p>
    <w:p w:rsidR="00DF252E" w:rsidRPr="003C4C86" w:rsidRDefault="00DF252E" w:rsidP="004E1C93">
      <w:pPr>
        <w:widowControl/>
        <w:jc w:val="left"/>
      </w:pPr>
      <w:r w:rsidRPr="003C4C86">
        <w:rPr>
          <w:rFonts w:hint="eastAsia"/>
        </w:rPr>
        <w:t xml:space="preserve">　という診断</w:t>
      </w:r>
      <w:r w:rsidR="00CC6082" w:rsidRPr="003C4C86">
        <w:rPr>
          <w:rFonts w:hint="eastAsia"/>
        </w:rPr>
        <w:t>名</w:t>
      </w:r>
      <w:r w:rsidRPr="003C4C86">
        <w:rPr>
          <w:rFonts w:hint="eastAsia"/>
        </w:rPr>
        <w:t>で呼ばれる。</w:t>
      </w:r>
    </w:p>
    <w:p w:rsidR="000C5528" w:rsidRPr="003C4C86" w:rsidRDefault="000C5528" w:rsidP="004E1C93">
      <w:pPr>
        <w:widowControl/>
        <w:jc w:val="left"/>
      </w:pPr>
    </w:p>
    <w:p w:rsidR="00F31799" w:rsidRPr="003C4C86" w:rsidRDefault="00D8139E" w:rsidP="004E1C93">
      <w:pPr>
        <w:widowControl/>
        <w:jc w:val="left"/>
      </w:pPr>
      <w:r w:rsidRPr="003C4C86">
        <w:rPr>
          <w:rFonts w:hint="eastAsia"/>
        </w:rPr>
        <w:t xml:space="preserve">　多動そのものは、９歳前後までに、徐々に消失していく</w:t>
      </w:r>
      <w:r w:rsidR="00F31799" w:rsidRPr="003C4C86">
        <w:rPr>
          <w:rFonts w:hint="eastAsia"/>
        </w:rPr>
        <w:t>。その後も、不注意は持続するが、適応障害に結びつくほどの行動の問題は、この年頃のあたりから、急速に改善することが多い。</w:t>
      </w:r>
      <w:r w:rsidRPr="003C4C86">
        <w:rPr>
          <w:rFonts w:hint="eastAsia"/>
        </w:rPr>
        <w:t>また、不器用も一般的に</w:t>
      </w:r>
      <w:r w:rsidRPr="003C4C86">
        <w:rPr>
          <w:rFonts w:hint="eastAsia"/>
        </w:rPr>
        <w:t>10</w:t>
      </w:r>
      <w:r w:rsidRPr="003C4C86">
        <w:rPr>
          <w:rFonts w:hint="eastAsia"/>
        </w:rPr>
        <w:t>歳を越えた頃から急速によくなる。</w:t>
      </w:r>
    </w:p>
    <w:p w:rsidR="00D8139E" w:rsidRPr="003C4C86" w:rsidRDefault="00D8139E" w:rsidP="004E1C93">
      <w:pPr>
        <w:widowControl/>
        <w:jc w:val="left"/>
      </w:pPr>
    </w:p>
    <w:p w:rsidR="00D8139E" w:rsidRPr="003C4C86" w:rsidRDefault="00D8139E" w:rsidP="004E1C93">
      <w:pPr>
        <w:widowControl/>
        <w:jc w:val="left"/>
      </w:pPr>
      <w:r w:rsidRPr="003C4C86">
        <w:rPr>
          <w:rFonts w:hint="eastAsia"/>
        </w:rPr>
        <w:t xml:space="preserve">　しかし、多動に基づく問題行動は、叱責過多（叱られすぎること）による</w:t>
      </w:r>
    </w:p>
    <w:p w:rsidR="00D8139E" w:rsidRPr="003C4C86" w:rsidRDefault="00D8139E" w:rsidP="004E1C93">
      <w:pPr>
        <w:widowControl/>
        <w:jc w:val="left"/>
      </w:pPr>
    </w:p>
    <w:p w:rsidR="00D8139E" w:rsidRPr="003C4C86" w:rsidRDefault="00D8139E" w:rsidP="004E1C93">
      <w:pPr>
        <w:widowControl/>
        <w:jc w:val="left"/>
      </w:pPr>
      <w:r w:rsidRPr="003C4C86">
        <w:rPr>
          <w:rFonts w:hint="eastAsia"/>
        </w:rPr>
        <w:tab/>
      </w:r>
      <w:r w:rsidRPr="003C4C86">
        <w:rPr>
          <w:rFonts w:hint="eastAsia"/>
        </w:rPr>
        <w:tab/>
      </w:r>
      <w:r w:rsidRPr="003C4C86">
        <w:rPr>
          <w:rFonts w:hint="eastAsia"/>
        </w:rPr>
        <w:t>●自己イメージの悪化</w:t>
      </w:r>
    </w:p>
    <w:p w:rsidR="00D8139E" w:rsidRPr="003C4C86" w:rsidRDefault="00D8139E" w:rsidP="004E1C93">
      <w:pPr>
        <w:widowControl/>
        <w:jc w:val="left"/>
      </w:pPr>
      <w:r w:rsidRPr="003C4C86">
        <w:rPr>
          <w:rFonts w:hint="eastAsia"/>
        </w:rPr>
        <w:tab/>
      </w:r>
      <w:r w:rsidRPr="003C4C86">
        <w:rPr>
          <w:rFonts w:hint="eastAsia"/>
        </w:rPr>
        <w:tab/>
      </w:r>
      <w:r w:rsidRPr="003C4C86">
        <w:rPr>
          <w:rFonts w:hint="eastAsia"/>
        </w:rPr>
        <w:t>●（その結果として）大人に対する反抗</w:t>
      </w:r>
    </w:p>
    <w:p w:rsidR="00D8139E" w:rsidRPr="003C4C86" w:rsidRDefault="00D8139E" w:rsidP="004E1C93">
      <w:pPr>
        <w:widowControl/>
        <w:jc w:val="left"/>
      </w:pPr>
    </w:p>
    <w:p w:rsidR="00D8139E" w:rsidRPr="003C4C86" w:rsidRDefault="00D8139E" w:rsidP="004E1C93">
      <w:pPr>
        <w:widowControl/>
        <w:jc w:val="left"/>
      </w:pPr>
      <w:r w:rsidRPr="003C4C86">
        <w:rPr>
          <w:rFonts w:hint="eastAsia"/>
        </w:rPr>
        <w:t>といった、二次的問題を生じやすい。</w:t>
      </w:r>
    </w:p>
    <w:p w:rsidR="00D8139E" w:rsidRPr="003C4C86" w:rsidRDefault="00D8139E" w:rsidP="004E1C93">
      <w:pPr>
        <w:widowControl/>
        <w:jc w:val="left"/>
      </w:pPr>
    </w:p>
    <w:p w:rsidR="00D8139E" w:rsidRPr="003C4C86" w:rsidRDefault="00D8139E">
      <w:pPr>
        <w:widowControl/>
        <w:jc w:val="left"/>
      </w:pPr>
      <w:r w:rsidRPr="003C4C86">
        <w:br w:type="page"/>
      </w:r>
    </w:p>
    <w:p w:rsidR="00D8139E" w:rsidRPr="003C4C86" w:rsidRDefault="00D01479" w:rsidP="00D01479">
      <w:pPr>
        <w:pStyle w:val="2"/>
        <w:rPr>
          <w:sz w:val="24"/>
        </w:rPr>
      </w:pPr>
      <w:bookmarkStart w:id="36" w:name="_Toc334103471"/>
      <w:bookmarkStart w:id="37" w:name="_Toc413670449"/>
      <w:r w:rsidRPr="003C4C86">
        <w:rPr>
          <w:rFonts w:hint="eastAsia"/>
          <w:sz w:val="24"/>
        </w:rPr>
        <w:lastRenderedPageBreak/>
        <w:t>２．</w:t>
      </w:r>
      <w:r w:rsidR="00D8139E" w:rsidRPr="003C4C86">
        <w:rPr>
          <w:rFonts w:hint="eastAsia"/>
          <w:sz w:val="24"/>
        </w:rPr>
        <w:t>ADHD</w:t>
      </w:r>
      <w:r w:rsidR="00D8139E" w:rsidRPr="003C4C86">
        <w:rPr>
          <w:rFonts w:hint="eastAsia"/>
          <w:sz w:val="24"/>
        </w:rPr>
        <w:t>への対応のコツ</w:t>
      </w:r>
      <w:bookmarkEnd w:id="36"/>
      <w:bookmarkEnd w:id="37"/>
    </w:p>
    <w:p w:rsidR="00D8139E" w:rsidRPr="003C4C86" w:rsidRDefault="00D8139E" w:rsidP="00D8139E">
      <w:pPr>
        <w:widowControl/>
        <w:jc w:val="left"/>
      </w:pPr>
    </w:p>
    <w:p w:rsidR="00D8139E" w:rsidRPr="003C4C86" w:rsidRDefault="00D8139E" w:rsidP="00D8139E">
      <w:pPr>
        <w:pStyle w:val="a4"/>
        <w:widowControl/>
        <w:numPr>
          <w:ilvl w:val="0"/>
          <w:numId w:val="7"/>
        </w:numPr>
        <w:ind w:leftChars="0"/>
        <w:jc w:val="left"/>
        <w:rPr>
          <w:b/>
        </w:rPr>
      </w:pPr>
      <w:r w:rsidRPr="003C4C86">
        <w:rPr>
          <w:rFonts w:hint="eastAsia"/>
          <w:b/>
        </w:rPr>
        <w:t>小学校時代の療育</w:t>
      </w:r>
    </w:p>
    <w:p w:rsidR="00D8139E" w:rsidRPr="003C4C86" w:rsidRDefault="00D8139E" w:rsidP="00D8139E">
      <w:pPr>
        <w:pStyle w:val="a4"/>
        <w:widowControl/>
        <w:ind w:leftChars="0" w:left="720"/>
        <w:jc w:val="left"/>
      </w:pPr>
    </w:p>
    <w:p w:rsidR="00D8139E" w:rsidRPr="003C4C86" w:rsidRDefault="00D8139E" w:rsidP="00D01479">
      <w:pPr>
        <w:widowControl/>
        <w:ind w:firstLineChars="100" w:firstLine="210"/>
        <w:jc w:val="left"/>
      </w:pPr>
      <w:r w:rsidRPr="003C4C86">
        <w:rPr>
          <w:rFonts w:hint="eastAsia"/>
        </w:rPr>
        <w:t>小学校での対応は、次の２つである。</w:t>
      </w:r>
    </w:p>
    <w:p w:rsidR="00D8139E" w:rsidRPr="003C4C86" w:rsidRDefault="00D8139E" w:rsidP="00D8139E">
      <w:pPr>
        <w:pStyle w:val="a4"/>
        <w:widowControl/>
        <w:ind w:leftChars="0" w:left="720"/>
        <w:jc w:val="left"/>
      </w:pPr>
      <w:r w:rsidRPr="003C4C86">
        <w:rPr>
          <w:rFonts w:hint="eastAsia"/>
        </w:rPr>
        <w:t>●薬物療法</w:t>
      </w:r>
    </w:p>
    <w:p w:rsidR="00D8139E" w:rsidRPr="003C4C86" w:rsidRDefault="00D8139E" w:rsidP="00D8139E">
      <w:pPr>
        <w:pStyle w:val="a4"/>
        <w:widowControl/>
        <w:ind w:leftChars="0" w:left="720"/>
        <w:jc w:val="left"/>
      </w:pPr>
      <w:r w:rsidRPr="003C4C86">
        <w:rPr>
          <w:rFonts w:hint="eastAsia"/>
        </w:rPr>
        <w:t>●環境調整</w:t>
      </w:r>
    </w:p>
    <w:p w:rsidR="00F31682" w:rsidRPr="003C4C86" w:rsidRDefault="00F31682" w:rsidP="00D8139E">
      <w:pPr>
        <w:pStyle w:val="a4"/>
        <w:widowControl/>
        <w:ind w:leftChars="0" w:left="720"/>
        <w:jc w:val="left"/>
      </w:pPr>
    </w:p>
    <w:p w:rsidR="00D8139E" w:rsidRPr="003C4C86" w:rsidRDefault="00D8139E" w:rsidP="00D8139E">
      <w:pPr>
        <w:pStyle w:val="a4"/>
        <w:widowControl/>
        <w:numPr>
          <w:ilvl w:val="0"/>
          <w:numId w:val="7"/>
        </w:numPr>
        <w:ind w:leftChars="0"/>
        <w:jc w:val="left"/>
        <w:rPr>
          <w:b/>
        </w:rPr>
      </w:pPr>
      <w:r w:rsidRPr="003C4C86">
        <w:rPr>
          <w:rFonts w:hint="eastAsia"/>
          <w:b/>
        </w:rPr>
        <w:t>薬物療法</w:t>
      </w:r>
    </w:p>
    <w:p w:rsidR="00D8139E" w:rsidRPr="003C4C86" w:rsidRDefault="00D8139E" w:rsidP="00D8139E">
      <w:pPr>
        <w:pStyle w:val="a4"/>
        <w:widowControl/>
        <w:ind w:leftChars="0" w:left="720"/>
        <w:jc w:val="left"/>
      </w:pPr>
    </w:p>
    <w:p w:rsidR="00D8139E" w:rsidRPr="003C4C86" w:rsidRDefault="00D8139E" w:rsidP="00D01479">
      <w:pPr>
        <w:widowControl/>
        <w:ind w:firstLineChars="100" w:firstLine="210"/>
        <w:jc w:val="left"/>
      </w:pPr>
      <w:r w:rsidRPr="003C4C86">
        <w:rPr>
          <w:rFonts w:hint="eastAsia"/>
        </w:rPr>
        <w:t>現在では、脳科学の進展によって、</w:t>
      </w:r>
      <w:r w:rsidRPr="003C4C86">
        <w:rPr>
          <w:rFonts w:hint="eastAsia"/>
        </w:rPr>
        <w:t>A</w:t>
      </w:r>
      <w:r w:rsidR="002F7B0F" w:rsidRPr="003C4C86">
        <w:rPr>
          <w:rFonts w:hint="eastAsia"/>
        </w:rPr>
        <w:t>D</w:t>
      </w:r>
      <w:r w:rsidRPr="003C4C86">
        <w:rPr>
          <w:rFonts w:hint="eastAsia"/>
        </w:rPr>
        <w:t>H</w:t>
      </w:r>
      <w:r w:rsidR="002F7B0F" w:rsidRPr="003C4C86">
        <w:rPr>
          <w:rFonts w:hint="eastAsia"/>
        </w:rPr>
        <w:t>D</w:t>
      </w:r>
      <w:r w:rsidRPr="003C4C86">
        <w:rPr>
          <w:rFonts w:hint="eastAsia"/>
        </w:rPr>
        <w:t>の背景には、ドーパミン系、およびノルアドレナリン系の</w:t>
      </w:r>
      <w:r w:rsidR="0007681C" w:rsidRPr="003C4C86">
        <w:rPr>
          <w:rFonts w:hint="eastAsia"/>
        </w:rPr>
        <w:t>神経機能の失調があることが明らかにされている。</w:t>
      </w:r>
    </w:p>
    <w:p w:rsidR="0007681C" w:rsidRPr="003C4C86" w:rsidRDefault="0007681C" w:rsidP="00D01479">
      <w:pPr>
        <w:widowControl/>
        <w:ind w:firstLineChars="100" w:firstLine="210"/>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60"/>
        <w:gridCol w:w="7176"/>
      </w:tblGrid>
      <w:tr w:rsidR="0007681C" w:rsidRPr="003C4C86" w:rsidTr="00F31682">
        <w:tc>
          <w:tcPr>
            <w:tcW w:w="2660" w:type="dxa"/>
            <w:tcBorders>
              <w:bottom w:val="double" w:sz="4" w:space="0" w:color="auto"/>
            </w:tcBorders>
            <w:shd w:val="clear" w:color="auto" w:fill="D9D9D9" w:themeFill="background1" w:themeFillShade="D9"/>
          </w:tcPr>
          <w:p w:rsidR="0007681C" w:rsidRPr="003C4C86" w:rsidRDefault="006552E3" w:rsidP="00F3168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神経系</w:t>
            </w:r>
          </w:p>
        </w:tc>
        <w:tc>
          <w:tcPr>
            <w:tcW w:w="7176" w:type="dxa"/>
            <w:tcBorders>
              <w:bottom w:val="double" w:sz="4" w:space="0" w:color="auto"/>
            </w:tcBorders>
            <w:shd w:val="clear" w:color="auto" w:fill="D9D9D9" w:themeFill="background1" w:themeFillShade="D9"/>
          </w:tcPr>
          <w:p w:rsidR="0007681C" w:rsidRPr="003C4C86" w:rsidRDefault="0007681C" w:rsidP="00F3168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働き</w:t>
            </w:r>
          </w:p>
        </w:tc>
      </w:tr>
      <w:tr w:rsidR="0007681C" w:rsidRPr="003C4C86" w:rsidTr="00944F59">
        <w:tc>
          <w:tcPr>
            <w:tcW w:w="2660" w:type="dxa"/>
            <w:tcBorders>
              <w:top w:val="double" w:sz="4" w:space="0" w:color="auto"/>
            </w:tcBorders>
            <w:vAlign w:val="center"/>
          </w:tcPr>
          <w:p w:rsidR="0007681C" w:rsidRPr="003C4C86" w:rsidRDefault="0007681C" w:rsidP="00944F59">
            <w:pPr>
              <w:widowControl/>
            </w:pPr>
            <w:r w:rsidRPr="003C4C86">
              <w:rPr>
                <w:rFonts w:hint="eastAsia"/>
              </w:rPr>
              <w:t>ドーパミン</w:t>
            </w:r>
          </w:p>
        </w:tc>
        <w:tc>
          <w:tcPr>
            <w:tcW w:w="7176" w:type="dxa"/>
            <w:tcBorders>
              <w:top w:val="double" w:sz="4" w:space="0" w:color="auto"/>
            </w:tcBorders>
          </w:tcPr>
          <w:p w:rsidR="0007681C" w:rsidRPr="003C4C86" w:rsidRDefault="006552E3" w:rsidP="00D8139E">
            <w:pPr>
              <w:widowControl/>
              <w:jc w:val="left"/>
            </w:pPr>
            <w:r w:rsidRPr="003C4C86">
              <w:rPr>
                <w:rFonts w:hint="eastAsia"/>
              </w:rPr>
              <w:t>脳を覚醒して、集中力を高めたり、ストレスの解消や、楽しさ、心地よさ</w:t>
            </w:r>
            <w:r w:rsidR="00187984" w:rsidRPr="003C4C86">
              <w:rPr>
                <w:rFonts w:hint="eastAsia"/>
              </w:rPr>
              <w:t>を生み出したりする働きをもっている。また、動機付けの役割や、好きな人に会うと、顔が赤くなる症状もドーパミンが関わっている。</w:t>
            </w:r>
          </w:p>
        </w:tc>
      </w:tr>
      <w:tr w:rsidR="0007681C" w:rsidRPr="003C4C86" w:rsidTr="00944F59">
        <w:tc>
          <w:tcPr>
            <w:tcW w:w="2660" w:type="dxa"/>
            <w:vAlign w:val="center"/>
          </w:tcPr>
          <w:p w:rsidR="0007681C" w:rsidRPr="003C4C86" w:rsidRDefault="0007681C" w:rsidP="00944F59">
            <w:pPr>
              <w:widowControl/>
            </w:pPr>
            <w:r w:rsidRPr="003C4C86">
              <w:rPr>
                <w:rFonts w:hint="eastAsia"/>
              </w:rPr>
              <w:t>ノルアドレナリン</w:t>
            </w:r>
          </w:p>
        </w:tc>
        <w:tc>
          <w:tcPr>
            <w:tcW w:w="7176" w:type="dxa"/>
          </w:tcPr>
          <w:p w:rsidR="00187984" w:rsidRPr="003C4C86" w:rsidRDefault="00187984" w:rsidP="00D8139E">
            <w:pPr>
              <w:widowControl/>
              <w:jc w:val="left"/>
            </w:pPr>
            <w:r w:rsidRPr="003C4C86">
              <w:rPr>
                <w:rFonts w:hint="eastAsia"/>
              </w:rPr>
              <w:t>神経を興奮させる。不安や恐怖を引き起こしたり、覚醒、集中、記憶、積極性、痛みを感じなくしたりするなどの働きがある。</w:t>
            </w:r>
          </w:p>
        </w:tc>
      </w:tr>
    </w:tbl>
    <w:p w:rsidR="0007681C" w:rsidRPr="003C4C86" w:rsidRDefault="0007681C" w:rsidP="00D01479">
      <w:pPr>
        <w:widowControl/>
        <w:ind w:firstLineChars="100" w:firstLine="210"/>
        <w:jc w:val="left"/>
      </w:pPr>
    </w:p>
    <w:p w:rsidR="0007681C" w:rsidRPr="003C4C86" w:rsidRDefault="0007681C" w:rsidP="00D01479">
      <w:pPr>
        <w:widowControl/>
        <w:ind w:firstLineChars="100" w:firstLine="210"/>
        <w:jc w:val="left"/>
      </w:pPr>
      <w:r w:rsidRPr="003C4C86">
        <w:rPr>
          <w:rFonts w:hint="eastAsia"/>
        </w:rPr>
        <w:t>また、物事の予定や、予測的な行動を組み立てる能力である、実行機能と呼ばれる、大脳前頭葉の働きの一部に、弱いところがあることも示された。</w:t>
      </w:r>
    </w:p>
    <w:p w:rsidR="00187984" w:rsidRPr="003C4C86" w:rsidRDefault="005A0447" w:rsidP="00D01479">
      <w:pPr>
        <w:widowControl/>
        <w:ind w:firstLineChars="100" w:firstLine="210"/>
        <w:jc w:val="left"/>
      </w:pPr>
      <w:r w:rsidRPr="003C4C86">
        <w:rPr>
          <w:rFonts w:hint="eastAsia"/>
        </w:rPr>
        <w:t>ADHD</w:t>
      </w:r>
      <w:r w:rsidRPr="003C4C86">
        <w:rPr>
          <w:rFonts w:hint="eastAsia"/>
        </w:rPr>
        <w:t>の８割は、薬物療法が有効であり、中枢神経刺激薬メチルフェニデートが世界的にもっとも用いられてきた。この薬物が、ノルアドレナリン系とドーパミン系の２つの神経経路を活性化させることが明らかになってきた。したがって、根本治療ではないとしても、それにかなり近いところに効く薬である。</w:t>
      </w:r>
    </w:p>
    <w:p w:rsidR="005A0447" w:rsidRPr="003C4C86" w:rsidRDefault="005A0447" w:rsidP="00D01479">
      <w:pPr>
        <w:widowControl/>
        <w:ind w:firstLineChars="100" w:firstLine="210"/>
        <w:jc w:val="left"/>
      </w:pPr>
      <w:r w:rsidRPr="003C4C86">
        <w:rPr>
          <w:rFonts w:hint="eastAsia"/>
        </w:rPr>
        <w:t>この薬は、覚醒剤に近い系統の薬であるので、効果判定を厳密に行うことが必要で、できるだけ期間を限定して用いることが望ましい。</w:t>
      </w:r>
    </w:p>
    <w:p w:rsidR="005A0447" w:rsidRPr="003C4C86" w:rsidRDefault="005A0447" w:rsidP="00D01479">
      <w:pPr>
        <w:widowControl/>
        <w:ind w:firstLineChars="100" w:firstLine="210"/>
        <w:jc w:val="left"/>
      </w:pPr>
    </w:p>
    <w:p w:rsidR="005A0447" w:rsidRPr="003C4C86" w:rsidRDefault="005A0447" w:rsidP="005A0447">
      <w:pPr>
        <w:widowControl/>
        <w:jc w:val="left"/>
      </w:pPr>
      <w:r w:rsidRPr="003C4C86">
        <w:rPr>
          <w:rFonts w:hint="eastAsia"/>
        </w:rPr>
        <w:t xml:space="preserve">　一般的な</w:t>
      </w:r>
      <w:r w:rsidRPr="003C4C86">
        <w:rPr>
          <w:rFonts w:hint="eastAsia"/>
        </w:rPr>
        <w:t>ADHD</w:t>
      </w:r>
      <w:r w:rsidRPr="003C4C86">
        <w:rPr>
          <w:rFonts w:hint="eastAsia"/>
        </w:rPr>
        <w:t>においての、この薬物の投与の</w:t>
      </w:r>
      <w:r w:rsidR="00F31682" w:rsidRPr="003C4C86">
        <w:rPr>
          <w:rFonts w:hint="eastAsia"/>
        </w:rPr>
        <w:t>方法の例を、</w:t>
      </w:r>
      <w:r w:rsidR="00DA45AA" w:rsidRPr="003C4C86">
        <w:rPr>
          <w:rFonts w:hint="eastAsia"/>
        </w:rPr>
        <w:t>次表</w:t>
      </w:r>
      <w:r w:rsidR="00F31682" w:rsidRPr="003C4C86">
        <w:rPr>
          <w:rFonts w:hint="eastAsia"/>
        </w:rPr>
        <w:t>に示す</w:t>
      </w:r>
      <w:r w:rsidRPr="003C4C86">
        <w:rPr>
          <w:rFonts w:hint="eastAsia"/>
        </w:rPr>
        <w:t>。</w:t>
      </w:r>
    </w:p>
    <w:p w:rsidR="005A0447" w:rsidRPr="003C4C86" w:rsidRDefault="005A0447" w:rsidP="005A0447">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802"/>
        <w:gridCol w:w="7034"/>
      </w:tblGrid>
      <w:tr w:rsidR="005A0447" w:rsidRPr="003C4C86" w:rsidTr="00F31682">
        <w:tc>
          <w:tcPr>
            <w:tcW w:w="2802" w:type="dxa"/>
            <w:tcBorders>
              <w:bottom w:val="double" w:sz="4" w:space="0" w:color="auto"/>
            </w:tcBorders>
            <w:shd w:val="clear" w:color="auto" w:fill="D9D9D9" w:themeFill="background1" w:themeFillShade="D9"/>
          </w:tcPr>
          <w:p w:rsidR="005A0447" w:rsidRPr="003C4C86" w:rsidRDefault="005A0447" w:rsidP="00F3168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時期</w:t>
            </w:r>
          </w:p>
        </w:tc>
        <w:tc>
          <w:tcPr>
            <w:tcW w:w="7034" w:type="dxa"/>
            <w:tcBorders>
              <w:bottom w:val="double" w:sz="4" w:space="0" w:color="auto"/>
            </w:tcBorders>
            <w:shd w:val="clear" w:color="auto" w:fill="D9D9D9" w:themeFill="background1" w:themeFillShade="D9"/>
          </w:tcPr>
          <w:p w:rsidR="005A0447" w:rsidRPr="003C4C86" w:rsidRDefault="005A0447" w:rsidP="00F3168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投与の仕方</w:t>
            </w:r>
          </w:p>
        </w:tc>
      </w:tr>
      <w:tr w:rsidR="005A0447" w:rsidRPr="003C4C86" w:rsidTr="00944F59">
        <w:tc>
          <w:tcPr>
            <w:tcW w:w="2802" w:type="dxa"/>
            <w:tcBorders>
              <w:top w:val="double" w:sz="4" w:space="0" w:color="auto"/>
            </w:tcBorders>
            <w:vAlign w:val="center"/>
          </w:tcPr>
          <w:p w:rsidR="005A0447" w:rsidRPr="003C4C86" w:rsidRDefault="005A0447" w:rsidP="00944F59">
            <w:pPr>
              <w:widowControl/>
            </w:pPr>
            <w:r w:rsidRPr="003C4C86">
              <w:rPr>
                <w:rFonts w:hint="eastAsia"/>
              </w:rPr>
              <w:t>幼稚園レベル</w:t>
            </w:r>
          </w:p>
        </w:tc>
        <w:tc>
          <w:tcPr>
            <w:tcW w:w="7034" w:type="dxa"/>
            <w:tcBorders>
              <w:top w:val="double" w:sz="4" w:space="0" w:color="auto"/>
            </w:tcBorders>
          </w:tcPr>
          <w:p w:rsidR="005A0447" w:rsidRPr="003C4C86" w:rsidRDefault="005A0447" w:rsidP="005A0447">
            <w:pPr>
              <w:widowControl/>
              <w:jc w:val="left"/>
            </w:pPr>
            <w:r w:rsidRPr="003C4C86">
              <w:rPr>
                <w:rFonts w:hint="eastAsia"/>
              </w:rPr>
              <w:t>よほどの問題行動がないかぎり処方しない。</w:t>
            </w:r>
          </w:p>
          <w:p w:rsidR="005A0447" w:rsidRPr="003C4C86" w:rsidRDefault="00F31682" w:rsidP="005A0447">
            <w:pPr>
              <w:widowControl/>
              <w:jc w:val="left"/>
            </w:pPr>
            <w:r w:rsidRPr="003C4C86">
              <w:rPr>
                <w:rFonts w:hint="eastAsia"/>
              </w:rPr>
              <w:t>年長組の秋に、多動軽減に有効かどうかの薬効判定を行う。</w:t>
            </w:r>
          </w:p>
        </w:tc>
      </w:tr>
      <w:tr w:rsidR="005A0447" w:rsidRPr="003C4C86" w:rsidTr="00944F59">
        <w:tc>
          <w:tcPr>
            <w:tcW w:w="2802" w:type="dxa"/>
            <w:vAlign w:val="center"/>
          </w:tcPr>
          <w:p w:rsidR="005A0447" w:rsidRPr="003C4C86" w:rsidRDefault="005A0447" w:rsidP="00944F59">
            <w:pPr>
              <w:widowControl/>
            </w:pPr>
            <w:r w:rsidRPr="003C4C86">
              <w:rPr>
                <w:rFonts w:hint="eastAsia"/>
              </w:rPr>
              <w:t>小学校入学時</w:t>
            </w:r>
            <w:r w:rsidR="00F31682" w:rsidRPr="003C4C86">
              <w:rPr>
                <w:rFonts w:hint="eastAsia"/>
              </w:rPr>
              <w:t>～中学年</w:t>
            </w:r>
          </w:p>
        </w:tc>
        <w:tc>
          <w:tcPr>
            <w:tcW w:w="7034" w:type="dxa"/>
          </w:tcPr>
          <w:p w:rsidR="00F31682" w:rsidRPr="003C4C86" w:rsidRDefault="00F31682" w:rsidP="005A0447">
            <w:pPr>
              <w:widowControl/>
              <w:jc w:val="left"/>
            </w:pPr>
            <w:r w:rsidRPr="003C4C86">
              <w:rPr>
                <w:rFonts w:hint="eastAsia"/>
              </w:rPr>
              <w:t>服用開始。週末、および長期休暇中は休薬。</w:t>
            </w:r>
          </w:p>
          <w:p w:rsidR="00F31682" w:rsidRPr="003C4C86" w:rsidRDefault="00F31682" w:rsidP="005A0447">
            <w:pPr>
              <w:widowControl/>
              <w:jc w:val="left"/>
            </w:pPr>
            <w:r w:rsidRPr="003C4C86">
              <w:rPr>
                <w:rFonts w:hint="eastAsia"/>
              </w:rPr>
              <w:t>薬が効くと、教師から叱責を受けるような問題行動は激変。</w:t>
            </w:r>
          </w:p>
          <w:p w:rsidR="00F31682" w:rsidRPr="003C4C86" w:rsidRDefault="00F31682" w:rsidP="005A0447">
            <w:pPr>
              <w:widowControl/>
              <w:jc w:val="left"/>
            </w:pPr>
            <w:r w:rsidRPr="003C4C86">
              <w:rPr>
                <w:rFonts w:hint="eastAsia"/>
              </w:rPr>
              <w:t>「先生の声がはっきり聞こえる」「黒板の文字がはっきり見える」ように。</w:t>
            </w:r>
          </w:p>
        </w:tc>
      </w:tr>
      <w:tr w:rsidR="00F31682" w:rsidRPr="003C4C86" w:rsidTr="00944F59">
        <w:tc>
          <w:tcPr>
            <w:tcW w:w="2802" w:type="dxa"/>
            <w:vAlign w:val="center"/>
          </w:tcPr>
          <w:p w:rsidR="00F31682" w:rsidRPr="003C4C86" w:rsidRDefault="00F31682" w:rsidP="00944F59">
            <w:pPr>
              <w:widowControl/>
            </w:pPr>
            <w:r w:rsidRPr="003C4C86">
              <w:rPr>
                <w:rFonts w:hint="eastAsia"/>
              </w:rPr>
              <w:t>高学年</w:t>
            </w:r>
          </w:p>
        </w:tc>
        <w:tc>
          <w:tcPr>
            <w:tcW w:w="7034" w:type="dxa"/>
          </w:tcPr>
          <w:p w:rsidR="00F31682" w:rsidRPr="003C4C86" w:rsidRDefault="00F31682" w:rsidP="00F31682">
            <w:pPr>
              <w:widowControl/>
              <w:jc w:val="left"/>
            </w:pPr>
            <w:r w:rsidRPr="003C4C86">
              <w:rPr>
                <w:rFonts w:hint="eastAsia"/>
              </w:rPr>
              <w:t>症状が落ち着いてきたら、行事やテストの時のみ、頓服で用いる。</w:t>
            </w:r>
          </w:p>
        </w:tc>
      </w:tr>
      <w:tr w:rsidR="00F31682" w:rsidRPr="003C4C86" w:rsidTr="00944F59">
        <w:tc>
          <w:tcPr>
            <w:tcW w:w="2802" w:type="dxa"/>
            <w:vAlign w:val="center"/>
          </w:tcPr>
          <w:p w:rsidR="00F31682" w:rsidRPr="003C4C86" w:rsidRDefault="00F31682" w:rsidP="00944F59">
            <w:pPr>
              <w:widowControl/>
            </w:pPr>
            <w:r w:rsidRPr="003C4C86">
              <w:rPr>
                <w:rFonts w:hint="eastAsia"/>
              </w:rPr>
              <w:t>中学入学時</w:t>
            </w:r>
          </w:p>
        </w:tc>
        <w:tc>
          <w:tcPr>
            <w:tcW w:w="7034" w:type="dxa"/>
          </w:tcPr>
          <w:p w:rsidR="00F31682" w:rsidRPr="003C4C86" w:rsidRDefault="00F31682" w:rsidP="00F31682">
            <w:pPr>
              <w:widowControl/>
              <w:jc w:val="left"/>
            </w:pPr>
            <w:r w:rsidRPr="003C4C86">
              <w:rPr>
                <w:rFonts w:hint="eastAsia"/>
              </w:rPr>
              <w:t>完全に服用中止。</w:t>
            </w:r>
          </w:p>
        </w:tc>
      </w:tr>
    </w:tbl>
    <w:p w:rsidR="00C91189" w:rsidRPr="003C4C86" w:rsidRDefault="00C91189" w:rsidP="00C91189">
      <w:pPr>
        <w:widowControl/>
        <w:jc w:val="left"/>
      </w:pPr>
      <w:r w:rsidRPr="003C4C86">
        <w:rPr>
          <w:rFonts w:hint="eastAsia"/>
        </w:rPr>
        <w:lastRenderedPageBreak/>
        <w:t xml:space="preserve">　メチルフェニデート</w:t>
      </w:r>
      <w:r w:rsidR="009611D0" w:rsidRPr="003C4C86">
        <w:rPr>
          <w:rFonts w:hint="eastAsia"/>
        </w:rPr>
        <w:t>製剤</w:t>
      </w:r>
      <w:r w:rsidRPr="003C4C86">
        <w:rPr>
          <w:rFonts w:hint="eastAsia"/>
        </w:rPr>
        <w:t>は、日本では、リタリン（ノバルティス社）とコンサータ（</w:t>
      </w:r>
      <w:r w:rsidR="009611D0" w:rsidRPr="003C4C86">
        <w:rPr>
          <w:rFonts w:hint="eastAsia"/>
        </w:rPr>
        <w:t>ヤンセンファーマ社）という薬が販売されている。</w:t>
      </w:r>
    </w:p>
    <w:p w:rsidR="00F52C27" w:rsidRPr="003C4C86" w:rsidRDefault="009611D0" w:rsidP="00C91189">
      <w:pPr>
        <w:widowControl/>
        <w:jc w:val="left"/>
      </w:pPr>
      <w:r w:rsidRPr="003C4C86">
        <w:rPr>
          <w:rFonts w:hint="eastAsia"/>
        </w:rPr>
        <w:t xml:space="preserve">　コンサータは、登録された医師および薬剤師のみによる使用許可という、世界的に例のない使用制</w:t>
      </w:r>
      <w:r w:rsidR="00F52C27" w:rsidRPr="003C4C86">
        <w:rPr>
          <w:rFonts w:hint="eastAsia"/>
        </w:rPr>
        <w:t>限が設けられている。</w:t>
      </w:r>
    </w:p>
    <w:p w:rsidR="00F52C27" w:rsidRPr="003C4C86" w:rsidRDefault="00F52C27" w:rsidP="00F52C27">
      <w:pPr>
        <w:widowControl/>
        <w:jc w:val="left"/>
      </w:pPr>
      <w:r w:rsidRPr="003C4C86">
        <w:rPr>
          <w:rFonts w:hint="eastAsia"/>
        </w:rPr>
        <w:t xml:space="preserve">　</w:t>
      </w:r>
      <w:r w:rsidR="009829C1" w:rsidRPr="003C4C86">
        <w:rPr>
          <w:rFonts w:hint="eastAsia"/>
        </w:rPr>
        <w:t>コンサータ</w:t>
      </w:r>
      <w:r w:rsidRPr="003C4C86">
        <w:rPr>
          <w:rFonts w:hint="eastAsia"/>
        </w:rPr>
        <w:t>や、ノルアドレナリン系の選択的賦</w:t>
      </w:r>
      <w:r w:rsidR="009829C1" w:rsidRPr="003C4C86">
        <w:rPr>
          <w:rFonts w:hint="eastAsia"/>
        </w:rPr>
        <w:t>活薬（活性化させる薬）のアトモキセチン（ストラテラ）が、</w:t>
      </w:r>
      <w:r w:rsidRPr="003C4C86">
        <w:rPr>
          <w:rFonts w:hint="eastAsia"/>
        </w:rPr>
        <w:t>抗多動薬として処方されている。</w:t>
      </w:r>
    </w:p>
    <w:p w:rsidR="009611D0" w:rsidRPr="003C4C86" w:rsidRDefault="009829C1" w:rsidP="00D01479">
      <w:pPr>
        <w:widowControl/>
        <w:ind w:firstLineChars="100" w:firstLine="210"/>
        <w:jc w:val="left"/>
      </w:pPr>
      <w:r w:rsidRPr="003C4C86">
        <w:rPr>
          <w:rFonts w:hint="eastAsia"/>
        </w:rPr>
        <w:t>一方、</w:t>
      </w:r>
      <w:r w:rsidR="009611D0" w:rsidRPr="003C4C86">
        <w:rPr>
          <w:rFonts w:hint="eastAsia"/>
        </w:rPr>
        <w:t>リタリンは、</w:t>
      </w:r>
      <w:r w:rsidR="00F52C27" w:rsidRPr="003C4C86">
        <w:rPr>
          <w:rFonts w:hint="eastAsia"/>
        </w:rPr>
        <w:t>日本においては、</w:t>
      </w:r>
      <w:r w:rsidR="009611D0" w:rsidRPr="003C4C86">
        <w:rPr>
          <w:rFonts w:hint="eastAsia"/>
        </w:rPr>
        <w:t>睡眠障害の一部のみに使用が制限され</w:t>
      </w:r>
      <w:r w:rsidR="00F52C27" w:rsidRPr="003C4C86">
        <w:rPr>
          <w:rFonts w:hint="eastAsia"/>
        </w:rPr>
        <w:t>、抗多動薬としては処方できなくなって</w:t>
      </w:r>
      <w:r w:rsidR="009611D0" w:rsidRPr="003C4C86">
        <w:rPr>
          <w:rFonts w:hint="eastAsia"/>
        </w:rPr>
        <w:t>いる。</w:t>
      </w:r>
    </w:p>
    <w:p w:rsidR="009611D0" w:rsidRPr="003C4C86" w:rsidRDefault="009611D0" w:rsidP="00C91189">
      <w:pPr>
        <w:widowControl/>
        <w:jc w:val="left"/>
      </w:pPr>
    </w:p>
    <w:p w:rsidR="005A0447" w:rsidRPr="003C4C86" w:rsidRDefault="00944F59" w:rsidP="00F52C27">
      <w:pPr>
        <w:pStyle w:val="a4"/>
        <w:widowControl/>
        <w:numPr>
          <w:ilvl w:val="0"/>
          <w:numId w:val="7"/>
        </w:numPr>
        <w:ind w:leftChars="0"/>
        <w:jc w:val="left"/>
        <w:rPr>
          <w:b/>
        </w:rPr>
      </w:pPr>
      <w:r w:rsidRPr="003C4C86">
        <w:rPr>
          <w:rFonts w:hint="eastAsia"/>
          <w:b/>
        </w:rPr>
        <w:t>環境調整</w:t>
      </w:r>
    </w:p>
    <w:p w:rsidR="00944F59" w:rsidRPr="003C4C86" w:rsidRDefault="00944F59" w:rsidP="00944F59">
      <w:pPr>
        <w:widowControl/>
        <w:jc w:val="left"/>
      </w:pPr>
    </w:p>
    <w:p w:rsidR="00944F59" w:rsidRPr="003C4C86" w:rsidRDefault="00944F59" w:rsidP="00944F59">
      <w:pPr>
        <w:widowControl/>
        <w:jc w:val="left"/>
      </w:pPr>
      <w:r w:rsidRPr="003C4C86">
        <w:rPr>
          <w:rFonts w:hint="eastAsia"/>
        </w:rPr>
        <w:t>【コツ１】</w:t>
      </w:r>
    </w:p>
    <w:p w:rsidR="00944F59" w:rsidRPr="003C4C86" w:rsidRDefault="00944F59" w:rsidP="00944F59">
      <w:pPr>
        <w:widowControl/>
        <w:jc w:val="left"/>
        <w:rPr>
          <w:rFonts w:ascii="ＭＳ Ｐゴシック" w:eastAsia="ＭＳ Ｐゴシック" w:hAnsi="ＭＳ Ｐゴシック"/>
          <w:b/>
        </w:rPr>
      </w:pPr>
      <w:r w:rsidRPr="003C4C86">
        <w:rPr>
          <w:rFonts w:ascii="ＭＳ Ｐゴシック" w:eastAsia="ＭＳ Ｐゴシック" w:hAnsi="ＭＳ Ｐゴシック" w:hint="eastAsia"/>
          <w:b/>
        </w:rPr>
        <w:t xml:space="preserve">　学習に際して、周囲の刺激を減らし、注意散漫を治める工夫を行う。</w:t>
      </w:r>
    </w:p>
    <w:p w:rsidR="00944F59" w:rsidRPr="003C4C86" w:rsidRDefault="00944F59" w:rsidP="00944F59">
      <w:pPr>
        <w:widowControl/>
        <w:jc w:val="left"/>
      </w:pPr>
      <w:r w:rsidRPr="003C4C86">
        <w:rPr>
          <w:rFonts w:hint="eastAsia"/>
        </w:rPr>
        <w:t xml:space="preserve">　（例）</w:t>
      </w:r>
    </w:p>
    <w:p w:rsidR="00944F59" w:rsidRPr="003C4C86" w:rsidRDefault="00944F59" w:rsidP="00944F59">
      <w:pPr>
        <w:widowControl/>
        <w:jc w:val="left"/>
      </w:pPr>
      <w:r w:rsidRPr="003C4C86">
        <w:rPr>
          <w:rFonts w:hint="eastAsia"/>
        </w:rPr>
        <w:t xml:space="preserve">　席を、最前列中央、先生の目の前に設定するのもよい。（個別対応しやすく、声もかけやすい）</w:t>
      </w:r>
    </w:p>
    <w:p w:rsidR="00944F59" w:rsidRPr="003C4C86" w:rsidRDefault="00944F59" w:rsidP="00944F59">
      <w:pPr>
        <w:widowControl/>
        <w:jc w:val="left"/>
      </w:pPr>
      <w:r w:rsidRPr="003C4C86">
        <w:rPr>
          <w:rFonts w:hint="eastAsia"/>
        </w:rPr>
        <w:t xml:space="preserve">　机の上を、整理整とんさせて、不要なものを片付けさせる。</w:t>
      </w:r>
    </w:p>
    <w:p w:rsidR="00944F59" w:rsidRPr="003C4C86" w:rsidRDefault="00944F59" w:rsidP="00944F59">
      <w:pPr>
        <w:widowControl/>
        <w:jc w:val="left"/>
      </w:pPr>
      <w:r w:rsidRPr="003C4C86">
        <w:rPr>
          <w:rFonts w:hint="eastAsia"/>
        </w:rPr>
        <w:t xml:space="preserve">　少人数クラスへの移行</w:t>
      </w:r>
      <w:r w:rsidR="00CE6236" w:rsidRPr="003C4C86">
        <w:rPr>
          <w:rFonts w:hint="eastAsia"/>
        </w:rPr>
        <w:t>するのも、有効である</w:t>
      </w:r>
      <w:r w:rsidRPr="003C4C86">
        <w:rPr>
          <w:rFonts w:hint="eastAsia"/>
        </w:rPr>
        <w:t>。</w:t>
      </w:r>
    </w:p>
    <w:p w:rsidR="00944F59" w:rsidRPr="003C4C86" w:rsidRDefault="00944F59" w:rsidP="00944F59">
      <w:pPr>
        <w:widowControl/>
        <w:jc w:val="left"/>
      </w:pPr>
    </w:p>
    <w:p w:rsidR="00944F59" w:rsidRPr="003C4C86" w:rsidRDefault="00944F59" w:rsidP="00944F59">
      <w:pPr>
        <w:widowControl/>
        <w:jc w:val="left"/>
      </w:pPr>
      <w:r w:rsidRPr="003C4C86">
        <w:rPr>
          <w:rFonts w:hint="eastAsia"/>
        </w:rPr>
        <w:t>【コツ２】</w:t>
      </w:r>
    </w:p>
    <w:p w:rsidR="00944F59" w:rsidRPr="003C4C86" w:rsidRDefault="00944F59" w:rsidP="00944F59">
      <w:pPr>
        <w:widowControl/>
        <w:jc w:val="left"/>
        <w:rPr>
          <w:rFonts w:ascii="ＭＳ Ｐゴシック" w:eastAsia="ＭＳ Ｐゴシック" w:hAnsi="ＭＳ Ｐゴシック"/>
          <w:b/>
        </w:rPr>
      </w:pPr>
      <w:r w:rsidRPr="003C4C86">
        <w:rPr>
          <w:rFonts w:ascii="ＭＳ Ｐゴシック" w:eastAsia="ＭＳ Ｐゴシック" w:hAnsi="ＭＳ Ｐゴシック" w:hint="eastAsia"/>
          <w:b/>
        </w:rPr>
        <w:t xml:space="preserve">　早寝早起きをさせる。</w:t>
      </w:r>
    </w:p>
    <w:p w:rsidR="00944F59" w:rsidRPr="003C4C86" w:rsidRDefault="00944F59" w:rsidP="00944F59">
      <w:pPr>
        <w:widowControl/>
        <w:jc w:val="left"/>
      </w:pPr>
    </w:p>
    <w:p w:rsidR="00CE6236" w:rsidRPr="003C4C86" w:rsidRDefault="00944F59" w:rsidP="00944F59">
      <w:pPr>
        <w:widowControl/>
        <w:jc w:val="left"/>
      </w:pPr>
      <w:r w:rsidRPr="003C4C86">
        <w:rPr>
          <w:rFonts w:hint="eastAsia"/>
        </w:rPr>
        <w:t xml:space="preserve">　夜遅くまで、ゲームに没頭して、寝不足になると、症状は確実に悪化する。</w:t>
      </w:r>
    </w:p>
    <w:p w:rsidR="00944F59" w:rsidRPr="003C4C86" w:rsidRDefault="009829C1" w:rsidP="00D01479">
      <w:pPr>
        <w:widowControl/>
        <w:ind w:firstLineChars="100" w:firstLine="210"/>
        <w:jc w:val="left"/>
      </w:pPr>
      <w:r w:rsidRPr="003C4C86">
        <w:rPr>
          <w:rFonts w:hint="eastAsia"/>
        </w:rPr>
        <w:t>朝、</w:t>
      </w:r>
      <w:r w:rsidR="00CE6236" w:rsidRPr="003C4C86">
        <w:rPr>
          <w:rFonts w:hint="eastAsia"/>
        </w:rPr>
        <w:t>早く起こせば、夜は眠くなる。</w:t>
      </w:r>
    </w:p>
    <w:p w:rsidR="00944F59" w:rsidRPr="003C4C86" w:rsidRDefault="00944F59" w:rsidP="00944F59">
      <w:pPr>
        <w:widowControl/>
        <w:jc w:val="left"/>
      </w:pPr>
    </w:p>
    <w:p w:rsidR="00944F59" w:rsidRPr="003C4C86" w:rsidRDefault="00944F59" w:rsidP="00944F59">
      <w:pPr>
        <w:widowControl/>
        <w:jc w:val="left"/>
      </w:pPr>
      <w:r w:rsidRPr="003C4C86">
        <w:rPr>
          <w:rFonts w:hint="eastAsia"/>
        </w:rPr>
        <w:t>【コツ３】</w:t>
      </w:r>
    </w:p>
    <w:p w:rsidR="00944F59" w:rsidRPr="003C4C86" w:rsidRDefault="00944F59" w:rsidP="00944F59">
      <w:pPr>
        <w:widowControl/>
        <w:jc w:val="left"/>
        <w:rPr>
          <w:rFonts w:ascii="ＭＳ Ｐゴシック" w:eastAsia="ＭＳ Ｐゴシック" w:hAnsi="ＭＳ Ｐゴシック"/>
          <w:b/>
        </w:rPr>
      </w:pPr>
      <w:r w:rsidRPr="003C4C86">
        <w:rPr>
          <w:rFonts w:ascii="ＭＳ Ｐゴシック" w:eastAsia="ＭＳ Ｐゴシック" w:hAnsi="ＭＳ Ｐゴシック" w:hint="eastAsia"/>
          <w:b/>
        </w:rPr>
        <w:t xml:space="preserve">　おだてまくる。</w:t>
      </w:r>
    </w:p>
    <w:p w:rsidR="00944F59" w:rsidRPr="003C4C86" w:rsidRDefault="00944F59" w:rsidP="00944F59">
      <w:pPr>
        <w:widowControl/>
        <w:jc w:val="left"/>
      </w:pPr>
    </w:p>
    <w:p w:rsidR="002739DA" w:rsidRPr="003C4C86" w:rsidRDefault="00944F59" w:rsidP="00944F59">
      <w:pPr>
        <w:widowControl/>
        <w:jc w:val="left"/>
      </w:pPr>
      <w:r w:rsidRPr="003C4C86">
        <w:rPr>
          <w:rFonts w:hint="eastAsia"/>
        </w:rPr>
        <w:t xml:space="preserve">　</w:t>
      </w:r>
      <w:r w:rsidR="002739DA" w:rsidRPr="003C4C86">
        <w:rPr>
          <w:rFonts w:hint="eastAsia"/>
        </w:rPr>
        <w:t>落ち着きなく、反省のない無軌道な</w:t>
      </w:r>
      <w:r w:rsidR="002739DA" w:rsidRPr="003C4C86">
        <w:rPr>
          <w:rFonts w:hint="eastAsia"/>
        </w:rPr>
        <w:t>ADHD</w:t>
      </w:r>
      <w:r w:rsidR="002739DA" w:rsidRPr="003C4C86">
        <w:rPr>
          <w:rFonts w:hint="eastAsia"/>
        </w:rPr>
        <w:t>の子どもの行動は、</w:t>
      </w:r>
      <w:r w:rsidRPr="003C4C86">
        <w:rPr>
          <w:rFonts w:hint="eastAsia"/>
        </w:rPr>
        <w:t>周囲からの叱責を招きやすい</w:t>
      </w:r>
      <w:r w:rsidR="002739DA" w:rsidRPr="003C4C86">
        <w:rPr>
          <w:rFonts w:hint="eastAsia"/>
        </w:rPr>
        <w:t>。</w:t>
      </w:r>
    </w:p>
    <w:p w:rsidR="00CE6236" w:rsidRPr="003C4C86" w:rsidRDefault="00CE6236" w:rsidP="00CE6236">
      <w:pPr>
        <w:widowControl/>
        <w:jc w:val="left"/>
      </w:pPr>
      <w:r w:rsidRPr="003C4C86">
        <w:rPr>
          <w:rFonts w:hint="eastAsia"/>
        </w:rPr>
        <w:t xml:space="preserve">　生まれてこの方、「叱られ人生」を送ってきたと考えて、ほぼ間違いない。</w:t>
      </w:r>
    </w:p>
    <w:p w:rsidR="00944F59" w:rsidRPr="003C4C86" w:rsidRDefault="002739DA" w:rsidP="00D01479">
      <w:pPr>
        <w:widowControl/>
        <w:ind w:firstLineChars="100" w:firstLine="210"/>
        <w:jc w:val="left"/>
      </w:pPr>
      <w:r w:rsidRPr="003C4C86">
        <w:rPr>
          <w:rFonts w:hint="eastAsia"/>
        </w:rPr>
        <w:t>周囲からの叱責過多（しかられすぎ）は、多かれ少なかれ</w:t>
      </w:r>
      <w:r w:rsidR="00944F59" w:rsidRPr="003C4C86">
        <w:rPr>
          <w:rFonts w:hint="eastAsia"/>
        </w:rPr>
        <w:t>、</w:t>
      </w:r>
      <w:r w:rsidRPr="003C4C86">
        <w:rPr>
          <w:rFonts w:hint="eastAsia"/>
        </w:rPr>
        <w:t>ADHD</w:t>
      </w:r>
      <w:r w:rsidRPr="003C4C86">
        <w:rPr>
          <w:rFonts w:hint="eastAsia"/>
        </w:rPr>
        <w:t>の子どもたちに、情緒的なこじれを</w:t>
      </w:r>
      <w:r w:rsidR="00944F59" w:rsidRPr="003C4C86">
        <w:rPr>
          <w:rFonts w:hint="eastAsia"/>
        </w:rPr>
        <w:t>生</w:t>
      </w:r>
      <w:r w:rsidRPr="003C4C86">
        <w:rPr>
          <w:rFonts w:hint="eastAsia"/>
        </w:rPr>
        <w:t>じさせる</w:t>
      </w:r>
      <w:r w:rsidR="00944F59" w:rsidRPr="003C4C86">
        <w:rPr>
          <w:rFonts w:hint="eastAsia"/>
        </w:rPr>
        <w:t>。</w:t>
      </w:r>
    </w:p>
    <w:p w:rsidR="00902C52" w:rsidRPr="003C4C86" w:rsidRDefault="00902C52" w:rsidP="00944F59">
      <w:pPr>
        <w:widowControl/>
        <w:jc w:val="left"/>
      </w:pPr>
    </w:p>
    <w:p w:rsidR="00CE6236" w:rsidRPr="003C4C86" w:rsidRDefault="00944F59" w:rsidP="00944F59">
      <w:pPr>
        <w:widowControl/>
        <w:jc w:val="left"/>
      </w:pPr>
      <w:r w:rsidRPr="003C4C86">
        <w:rPr>
          <w:rFonts w:hint="eastAsia"/>
        </w:rPr>
        <w:t xml:space="preserve">　「おだてまくる」という覚悟を</w:t>
      </w:r>
      <w:r w:rsidR="00CE6236" w:rsidRPr="003C4C86">
        <w:rPr>
          <w:rFonts w:hint="eastAsia"/>
        </w:rPr>
        <w:t>決めよう。</w:t>
      </w:r>
    </w:p>
    <w:p w:rsidR="00944F59" w:rsidRPr="003C4C86" w:rsidRDefault="00CE6236" w:rsidP="00D01479">
      <w:pPr>
        <w:widowControl/>
        <w:ind w:firstLineChars="100" w:firstLine="210"/>
        <w:jc w:val="left"/>
      </w:pPr>
      <w:r w:rsidRPr="003C4C86">
        <w:rPr>
          <w:rFonts w:hint="eastAsia"/>
        </w:rPr>
        <w:t>そうでなければ、叱られ人生の加害者に、</w:t>
      </w:r>
      <w:r w:rsidR="00944F59" w:rsidRPr="003C4C86">
        <w:rPr>
          <w:rFonts w:hint="eastAsia"/>
        </w:rPr>
        <w:t>先生</w:t>
      </w:r>
      <w:r w:rsidRPr="003C4C86">
        <w:rPr>
          <w:rFonts w:hint="eastAsia"/>
        </w:rPr>
        <w:t>自身が加わるだけだ。</w:t>
      </w:r>
    </w:p>
    <w:p w:rsidR="00944F59" w:rsidRPr="003C4C86" w:rsidRDefault="00944F59" w:rsidP="00944F59">
      <w:pPr>
        <w:widowControl/>
        <w:jc w:val="left"/>
      </w:pPr>
      <w:r w:rsidRPr="003C4C86">
        <w:rPr>
          <w:rFonts w:hint="eastAsia"/>
        </w:rPr>
        <w:t xml:space="preserve">　（自分が、１日</w:t>
      </w:r>
      <w:r w:rsidR="002909F9" w:rsidRPr="003C4C86">
        <w:rPr>
          <w:rFonts w:hint="eastAsia"/>
        </w:rPr>
        <w:t>数</w:t>
      </w:r>
      <w:r w:rsidRPr="003C4C86">
        <w:rPr>
          <w:rFonts w:hint="eastAsia"/>
        </w:rPr>
        <w:t>回、</w:t>
      </w:r>
      <w:r w:rsidR="009829C1" w:rsidRPr="003C4C86">
        <w:rPr>
          <w:rFonts w:hint="eastAsia"/>
        </w:rPr>
        <w:t>上司から怒鳴りつけらていると想像しよう</w:t>
      </w:r>
      <w:r w:rsidR="00CE6236" w:rsidRPr="003C4C86">
        <w:rPr>
          <w:rFonts w:hint="eastAsia"/>
        </w:rPr>
        <w:t>、あなたは何日耐えられますか？</w:t>
      </w:r>
      <w:r w:rsidRPr="003C4C86">
        <w:rPr>
          <w:rFonts w:hint="eastAsia"/>
        </w:rPr>
        <w:t>）</w:t>
      </w:r>
    </w:p>
    <w:p w:rsidR="00944F59" w:rsidRPr="003C4C86" w:rsidRDefault="00944F59" w:rsidP="00944F59">
      <w:pPr>
        <w:widowControl/>
        <w:jc w:val="left"/>
      </w:pPr>
    </w:p>
    <w:p w:rsidR="00902C52" w:rsidRPr="003C4C86" w:rsidRDefault="00902C52" w:rsidP="00944F59">
      <w:pPr>
        <w:widowControl/>
        <w:jc w:val="left"/>
      </w:pPr>
      <w:r w:rsidRPr="003C4C86">
        <w:rPr>
          <w:rFonts w:hint="eastAsia"/>
        </w:rPr>
        <w:t xml:space="preserve">　１回、叱ったら、必ず、１回、ほめる。叱りっぱなしにしない。</w:t>
      </w:r>
    </w:p>
    <w:p w:rsidR="00902C52" w:rsidRPr="003C4C86" w:rsidRDefault="00902C52" w:rsidP="00944F59">
      <w:pPr>
        <w:widowControl/>
        <w:jc w:val="left"/>
      </w:pPr>
    </w:p>
    <w:p w:rsidR="00CE6236" w:rsidRPr="003C4C86" w:rsidRDefault="00902C52" w:rsidP="00944F59">
      <w:pPr>
        <w:widowControl/>
        <w:jc w:val="left"/>
      </w:pPr>
      <w:r w:rsidRPr="003C4C86">
        <w:rPr>
          <w:rFonts w:hint="eastAsia"/>
        </w:rPr>
        <w:t xml:space="preserve">　</w:t>
      </w:r>
      <w:r w:rsidR="00CE6236" w:rsidRPr="003C4C86">
        <w:rPr>
          <w:rFonts w:hint="eastAsia"/>
        </w:rPr>
        <w:t>ほめるところがない、というのが本音でもかまわない。</w:t>
      </w:r>
    </w:p>
    <w:p w:rsidR="00902C52" w:rsidRPr="003C4C86" w:rsidRDefault="009829C1" w:rsidP="00D01479">
      <w:pPr>
        <w:widowControl/>
        <w:ind w:firstLineChars="100" w:firstLine="210"/>
        <w:jc w:val="left"/>
      </w:pPr>
      <w:r w:rsidRPr="003C4C86">
        <w:rPr>
          <w:rFonts w:hint="eastAsia"/>
        </w:rPr>
        <w:t>トラブルを起こさなかったことを、褒めよう</w:t>
      </w:r>
      <w:r w:rsidR="00902C52" w:rsidRPr="003C4C86">
        <w:rPr>
          <w:rFonts w:hint="eastAsia"/>
        </w:rPr>
        <w:t>。</w:t>
      </w:r>
    </w:p>
    <w:p w:rsidR="00902C52" w:rsidRPr="003C4C86" w:rsidRDefault="00902C52" w:rsidP="00944F59">
      <w:pPr>
        <w:widowControl/>
        <w:jc w:val="left"/>
      </w:pPr>
      <w:r w:rsidRPr="003C4C86">
        <w:rPr>
          <w:rFonts w:hint="eastAsia"/>
        </w:rPr>
        <w:lastRenderedPageBreak/>
        <w:t>【コツ４】</w:t>
      </w:r>
    </w:p>
    <w:p w:rsidR="00902C52" w:rsidRPr="003C4C86" w:rsidRDefault="00902C52" w:rsidP="00D01479">
      <w:pPr>
        <w:widowControl/>
        <w:ind w:firstLineChars="100" w:firstLine="211"/>
        <w:jc w:val="left"/>
        <w:rPr>
          <w:rFonts w:ascii="ＭＳ Ｐゴシック" w:eastAsia="ＭＳ Ｐゴシック" w:hAnsi="ＭＳ Ｐゴシック"/>
          <w:b/>
        </w:rPr>
      </w:pPr>
      <w:r w:rsidRPr="003C4C86">
        <w:rPr>
          <w:rFonts w:ascii="ＭＳ Ｐゴシック" w:eastAsia="ＭＳ Ｐゴシック" w:hAnsi="ＭＳ Ｐゴシック" w:hint="eastAsia"/>
          <w:b/>
        </w:rPr>
        <w:t>「精神的な努力を必要とする課題を避ける」のがADHDの特徴</w:t>
      </w:r>
      <w:r w:rsidR="00CE6236" w:rsidRPr="003C4C86">
        <w:rPr>
          <w:rFonts w:ascii="ＭＳ Ｐゴシック" w:eastAsia="ＭＳ Ｐゴシック" w:hAnsi="ＭＳ Ｐゴシック" w:hint="eastAsia"/>
          <w:b/>
        </w:rPr>
        <w:t>、と心得る</w:t>
      </w:r>
      <w:r w:rsidRPr="003C4C86">
        <w:rPr>
          <w:rFonts w:ascii="ＭＳ Ｐゴシック" w:eastAsia="ＭＳ Ｐゴシック" w:hAnsi="ＭＳ Ｐゴシック" w:hint="eastAsia"/>
          <w:b/>
        </w:rPr>
        <w:t>。</w:t>
      </w:r>
    </w:p>
    <w:p w:rsidR="00902C52" w:rsidRPr="003C4C86" w:rsidRDefault="00902C52" w:rsidP="00902C52">
      <w:pPr>
        <w:widowControl/>
        <w:jc w:val="left"/>
      </w:pPr>
    </w:p>
    <w:p w:rsidR="00902C52" w:rsidRPr="003C4C86" w:rsidRDefault="00CE6236" w:rsidP="00902C52">
      <w:pPr>
        <w:widowControl/>
        <w:jc w:val="left"/>
      </w:pPr>
      <w:r w:rsidRPr="003C4C86">
        <w:rPr>
          <w:rFonts w:hint="eastAsia"/>
        </w:rPr>
        <w:t xml:space="preserve">　</w:t>
      </w:r>
      <w:r w:rsidR="009829C1" w:rsidRPr="003C4C86">
        <w:rPr>
          <w:rFonts w:hint="eastAsia"/>
        </w:rPr>
        <w:t>「コツコツと、地道に、まじめに、継続的に、きちんと」</w:t>
      </w:r>
      <w:r w:rsidRPr="003C4C86">
        <w:rPr>
          <w:rFonts w:hint="eastAsia"/>
        </w:rPr>
        <w:t>を強要すると、</w:t>
      </w:r>
      <w:r w:rsidR="00902C52" w:rsidRPr="003C4C86">
        <w:rPr>
          <w:rFonts w:hint="eastAsia"/>
        </w:rPr>
        <w:t>逆効果。</w:t>
      </w:r>
    </w:p>
    <w:p w:rsidR="00902C52" w:rsidRPr="003C4C86" w:rsidRDefault="00902C52" w:rsidP="00902C52">
      <w:pPr>
        <w:widowControl/>
        <w:jc w:val="left"/>
      </w:pPr>
      <w:r w:rsidRPr="003C4C86">
        <w:rPr>
          <w:rFonts w:hint="eastAsia"/>
        </w:rPr>
        <w:t xml:space="preserve">　小さな課題を、こまめに出して、進捗感を得られるように、スモールステップ方式で指導する。</w:t>
      </w:r>
    </w:p>
    <w:p w:rsidR="00902C52" w:rsidRPr="003C4C86" w:rsidRDefault="00902C52" w:rsidP="00902C52">
      <w:pPr>
        <w:widowControl/>
        <w:jc w:val="left"/>
      </w:pPr>
    </w:p>
    <w:p w:rsidR="00CE6236" w:rsidRPr="003C4C86" w:rsidRDefault="00902C52" w:rsidP="00D01479">
      <w:pPr>
        <w:widowControl/>
        <w:ind w:firstLineChars="100" w:firstLine="210"/>
        <w:jc w:val="left"/>
      </w:pPr>
      <w:r w:rsidRPr="003C4C86">
        <w:rPr>
          <w:rFonts w:hint="eastAsia"/>
        </w:rPr>
        <w:t>ADHD</w:t>
      </w:r>
      <w:r w:rsidRPr="003C4C86">
        <w:rPr>
          <w:rFonts w:hint="eastAsia"/>
        </w:rPr>
        <w:t>の特徴をよく踏まえ、「自尊感情」を損なわぬように配慮すれば、能力を伸ばすことは可能である。</w:t>
      </w:r>
      <w:r w:rsidR="00CE6236" w:rsidRPr="003C4C86">
        <w:rPr>
          <w:rFonts w:hint="eastAsia"/>
        </w:rPr>
        <w:t>加齢とともに、多動が収まってくることも知っておこう。</w:t>
      </w:r>
    </w:p>
    <w:p w:rsidR="00F52C27" w:rsidRPr="003C4C86" w:rsidRDefault="00F52C27">
      <w:pPr>
        <w:widowControl/>
        <w:jc w:val="left"/>
      </w:pPr>
      <w:r w:rsidRPr="003C4C86">
        <w:br w:type="page"/>
      </w:r>
    </w:p>
    <w:p w:rsidR="00233D61" w:rsidRDefault="00233D61">
      <w:pPr>
        <w:widowControl/>
        <w:jc w:val="left"/>
        <w:rPr>
          <w:rFonts w:asciiTheme="majorHAnsi" w:eastAsiaTheme="majorEastAsia" w:hAnsiTheme="majorHAnsi" w:cstheme="majorBidi"/>
          <w:sz w:val="28"/>
          <w:szCs w:val="24"/>
        </w:rPr>
      </w:pPr>
      <w:bookmarkStart w:id="38" w:name="_Toc334103472"/>
      <w:bookmarkStart w:id="39" w:name="_Toc413670450"/>
      <w:r>
        <w:rPr>
          <w:sz w:val="28"/>
        </w:rPr>
        <w:lastRenderedPageBreak/>
        <w:br w:type="page"/>
      </w:r>
    </w:p>
    <w:p w:rsidR="00CE6236" w:rsidRPr="003C4C86" w:rsidRDefault="00CE6236" w:rsidP="00D01479">
      <w:pPr>
        <w:pStyle w:val="1"/>
        <w:rPr>
          <w:sz w:val="28"/>
        </w:rPr>
      </w:pPr>
      <w:r w:rsidRPr="003C4C86">
        <w:rPr>
          <w:rFonts w:hint="eastAsia"/>
          <w:sz w:val="28"/>
        </w:rPr>
        <w:lastRenderedPageBreak/>
        <w:t>第４章</w:t>
      </w:r>
      <w:r w:rsidR="00D01479" w:rsidRPr="003C4C86">
        <w:rPr>
          <w:rFonts w:hint="eastAsia"/>
          <w:sz w:val="28"/>
        </w:rPr>
        <w:t xml:space="preserve">　</w:t>
      </w:r>
      <w:r w:rsidRPr="003C4C86">
        <w:rPr>
          <w:rFonts w:hint="eastAsia"/>
          <w:sz w:val="28"/>
        </w:rPr>
        <w:t>LD</w:t>
      </w:r>
      <w:r w:rsidRPr="003C4C86">
        <w:rPr>
          <w:rFonts w:hint="eastAsia"/>
          <w:sz w:val="28"/>
        </w:rPr>
        <w:t>（学習障害）への対応</w:t>
      </w:r>
      <w:bookmarkEnd w:id="38"/>
      <w:bookmarkEnd w:id="39"/>
    </w:p>
    <w:p w:rsidR="00CE6236" w:rsidRPr="003C4C86" w:rsidRDefault="00CE6236" w:rsidP="00CE6236"/>
    <w:p w:rsidR="00CE6236" w:rsidRPr="003C4C86" w:rsidRDefault="00CE6236" w:rsidP="00CE6236"/>
    <w:p w:rsidR="00CE6236" w:rsidRPr="003C4C86" w:rsidRDefault="00CE6236" w:rsidP="00CE6236">
      <w:pPr>
        <w:widowControl/>
        <w:jc w:val="left"/>
      </w:pPr>
      <w:r w:rsidRPr="003C4C86">
        <w:br w:type="page"/>
      </w:r>
    </w:p>
    <w:p w:rsidR="00CE6236" w:rsidRPr="003C4C86" w:rsidRDefault="00D01479" w:rsidP="00D01479">
      <w:pPr>
        <w:pStyle w:val="2"/>
        <w:rPr>
          <w:sz w:val="24"/>
        </w:rPr>
      </w:pPr>
      <w:bookmarkStart w:id="40" w:name="_Toc334103473"/>
      <w:bookmarkStart w:id="41" w:name="_Toc413670451"/>
      <w:r w:rsidRPr="003C4C86">
        <w:rPr>
          <w:rFonts w:hint="eastAsia"/>
          <w:sz w:val="24"/>
        </w:rPr>
        <w:lastRenderedPageBreak/>
        <w:t>１．</w:t>
      </w:r>
      <w:r w:rsidR="00CE6236" w:rsidRPr="003C4C86">
        <w:rPr>
          <w:rFonts w:hint="eastAsia"/>
          <w:sz w:val="24"/>
        </w:rPr>
        <w:t>学習障害とは</w:t>
      </w:r>
      <w:bookmarkEnd w:id="40"/>
      <w:bookmarkEnd w:id="41"/>
    </w:p>
    <w:p w:rsidR="00CE6236" w:rsidRPr="003C4C86" w:rsidRDefault="00CE6236" w:rsidP="00CE6236">
      <w:pPr>
        <w:widowControl/>
        <w:jc w:val="left"/>
      </w:pPr>
    </w:p>
    <w:p w:rsidR="00CE6236" w:rsidRPr="003C4C86" w:rsidRDefault="00CE6236" w:rsidP="00CE6236">
      <w:pPr>
        <w:widowControl/>
        <w:jc w:val="left"/>
      </w:pPr>
      <w:r w:rsidRPr="003C4C86">
        <w:rPr>
          <w:rFonts w:hint="eastAsia"/>
        </w:rPr>
        <w:t xml:space="preserve">　</w:t>
      </w:r>
      <w:r w:rsidR="002C0E68" w:rsidRPr="003C4C86">
        <w:rPr>
          <w:rFonts w:hint="eastAsia"/>
        </w:rPr>
        <w:t>学習障害とは、聞く、話す、読む、書く、計算する、または推論する能力のうち、いずれかの習得と使用に著しい困難を示す様々な状態を指す。</w:t>
      </w:r>
    </w:p>
    <w:p w:rsidR="002C0E68" w:rsidRPr="003C4C86" w:rsidRDefault="002C0E68" w:rsidP="00CE6236">
      <w:pPr>
        <w:widowControl/>
        <w:jc w:val="left"/>
      </w:pPr>
    </w:p>
    <w:p w:rsidR="002C0E68" w:rsidRPr="003C4C86" w:rsidRDefault="002C0E68" w:rsidP="00CE6236">
      <w:pPr>
        <w:widowControl/>
        <w:jc w:val="left"/>
      </w:pPr>
      <w:r w:rsidRPr="003C4C86">
        <w:rPr>
          <w:rFonts w:hint="eastAsia"/>
        </w:rPr>
        <w:t xml:space="preserve">　原因として、脳の中枢神経系に何らかの機能障害があると推定されるが、視覚障害、聴覚障害、知的障害、情緒障害などの障害や、環境的な要因が直接（一次的）原因</w:t>
      </w:r>
      <w:r w:rsidR="00E51C33" w:rsidRPr="003C4C86">
        <w:rPr>
          <w:rFonts w:hint="eastAsia"/>
        </w:rPr>
        <w:t>ではない。</w:t>
      </w:r>
    </w:p>
    <w:p w:rsidR="00E51C33" w:rsidRPr="003C4C86" w:rsidRDefault="00E51C33" w:rsidP="00CE6236">
      <w:pPr>
        <w:widowControl/>
        <w:jc w:val="left"/>
      </w:pPr>
    </w:p>
    <w:p w:rsidR="00E51C33" w:rsidRPr="003C4C86" w:rsidRDefault="00E51C33" w:rsidP="00CE6236">
      <w:pPr>
        <w:widowControl/>
        <w:jc w:val="left"/>
      </w:pPr>
      <w:r w:rsidRPr="003C4C86">
        <w:rPr>
          <w:rFonts w:hint="eastAsia"/>
        </w:rPr>
        <w:t xml:space="preserve">　</w:t>
      </w:r>
      <w:r w:rsidRPr="003C4C86">
        <w:rPr>
          <w:rFonts w:hint="eastAsia"/>
        </w:rPr>
        <w:t>LD</w:t>
      </w:r>
      <w:r w:rsidRPr="003C4C86">
        <w:rPr>
          <w:rFonts w:hint="eastAsia"/>
        </w:rPr>
        <w:t>の子は、全体的な能力で劣っているわけではないので、高校や大学に進学するケースもある。</w:t>
      </w:r>
    </w:p>
    <w:p w:rsidR="00E51C33" w:rsidRPr="003C4C86" w:rsidRDefault="00E51C33" w:rsidP="00CE6236">
      <w:pPr>
        <w:widowControl/>
        <w:jc w:val="left"/>
      </w:pPr>
    </w:p>
    <w:p w:rsidR="00E51C33" w:rsidRPr="003C4C86" w:rsidRDefault="00E51C33" w:rsidP="00CE6236">
      <w:pPr>
        <w:widowControl/>
        <w:jc w:val="left"/>
      </w:pPr>
      <w:r w:rsidRPr="003C4C86">
        <w:rPr>
          <w:rFonts w:hint="eastAsia"/>
        </w:rPr>
        <w:t xml:space="preserve">　映画俳優のトム・クルーズは、</w:t>
      </w:r>
      <w:r w:rsidRPr="003C4C86">
        <w:rPr>
          <w:rFonts w:hint="eastAsia"/>
        </w:rPr>
        <w:t>LD</w:t>
      </w:r>
      <w:r w:rsidRPr="003C4C86">
        <w:rPr>
          <w:rFonts w:hint="eastAsia"/>
        </w:rPr>
        <w:t>の一種である「ディスレクシア」と呼ばれる読字障害をもつ。</w:t>
      </w:r>
    </w:p>
    <w:p w:rsidR="00E51C33" w:rsidRPr="003C4C86" w:rsidRDefault="00E51C33" w:rsidP="00CE6236">
      <w:pPr>
        <w:widowControl/>
        <w:jc w:val="left"/>
      </w:pPr>
    </w:p>
    <w:p w:rsidR="00E51C33" w:rsidRPr="003C4C86" w:rsidRDefault="00E51C33" w:rsidP="00CE6236">
      <w:pPr>
        <w:widowControl/>
        <w:jc w:val="left"/>
      </w:pPr>
      <w:r w:rsidRPr="003C4C86">
        <w:rPr>
          <w:rFonts w:hint="eastAsia"/>
        </w:rPr>
        <w:t xml:space="preserve">　顕著な例では、</w:t>
      </w:r>
    </w:p>
    <w:p w:rsidR="00E51C33" w:rsidRPr="003C4C86" w:rsidRDefault="00E51C33" w:rsidP="00D01479">
      <w:pPr>
        <w:widowControl/>
        <w:ind w:firstLineChars="200" w:firstLine="420"/>
        <w:jc w:val="left"/>
      </w:pPr>
      <w:r w:rsidRPr="003C4C86">
        <w:rPr>
          <w:rFonts w:hint="eastAsia"/>
        </w:rPr>
        <w:t>●数字の７と、「</w:t>
      </w:r>
      <w:r w:rsidRPr="003C4C86">
        <w:rPr>
          <w:rFonts w:hint="eastAsia"/>
        </w:rPr>
        <w:t>seven</w:t>
      </w:r>
      <w:r w:rsidRPr="003C4C86">
        <w:rPr>
          <w:rFonts w:hint="eastAsia"/>
        </w:rPr>
        <w:t>」を同一のものとして理解できない</w:t>
      </w:r>
    </w:p>
    <w:p w:rsidR="00E51C33" w:rsidRPr="003C4C86" w:rsidRDefault="00E51C33" w:rsidP="00D01479">
      <w:pPr>
        <w:widowControl/>
        <w:ind w:firstLineChars="200" w:firstLine="420"/>
        <w:jc w:val="left"/>
      </w:pPr>
      <w:r w:rsidRPr="003C4C86">
        <w:rPr>
          <w:rFonts w:hint="eastAsia"/>
        </w:rPr>
        <w:t>●文字がひっくり返って記憶されたりして、正確に覚えられない</w:t>
      </w:r>
    </w:p>
    <w:p w:rsidR="00E51C33" w:rsidRPr="003C4C86" w:rsidRDefault="00E51C33" w:rsidP="00D01479">
      <w:pPr>
        <w:widowControl/>
        <w:ind w:firstLineChars="200" w:firstLine="420"/>
        <w:jc w:val="left"/>
      </w:pPr>
      <w:r w:rsidRPr="003C4C86">
        <w:rPr>
          <w:rFonts w:hint="eastAsia"/>
        </w:rPr>
        <w:t>●文字や単語の理解まで、非常に時間がかかる</w:t>
      </w:r>
    </w:p>
    <w:p w:rsidR="00E51C33" w:rsidRPr="003C4C86" w:rsidRDefault="00E51C33" w:rsidP="00D01479">
      <w:pPr>
        <w:widowControl/>
        <w:ind w:firstLineChars="200" w:firstLine="420"/>
        <w:jc w:val="left"/>
      </w:pPr>
      <w:r w:rsidRPr="003C4C86">
        <w:rPr>
          <w:rFonts w:hint="eastAsia"/>
        </w:rPr>
        <w:t>●文字の並びが歪んで見える</w:t>
      </w:r>
    </w:p>
    <w:p w:rsidR="00E51C33" w:rsidRPr="003C4C86" w:rsidRDefault="00E51C33" w:rsidP="00D01479">
      <w:pPr>
        <w:widowControl/>
        <w:ind w:firstLineChars="200" w:firstLine="420"/>
        <w:jc w:val="left"/>
      </w:pPr>
      <w:r w:rsidRPr="003C4C86">
        <w:rPr>
          <w:rFonts w:hint="eastAsia"/>
        </w:rPr>
        <w:t>●文字自体が二重に見える</w:t>
      </w:r>
    </w:p>
    <w:p w:rsidR="00E51C33" w:rsidRPr="003C4C86" w:rsidRDefault="00E51C33" w:rsidP="00D01479">
      <w:pPr>
        <w:widowControl/>
        <w:ind w:firstLineChars="200" w:firstLine="420"/>
        <w:jc w:val="left"/>
      </w:pPr>
      <w:r w:rsidRPr="003C4C86">
        <w:rPr>
          <w:rFonts w:hint="eastAsia"/>
        </w:rPr>
        <w:t>●</w:t>
      </w:r>
      <w:r w:rsidR="00977CF3" w:rsidRPr="003C4C86">
        <w:rPr>
          <w:rFonts w:hint="eastAsia"/>
        </w:rPr>
        <w:t>読むことはできても、書くことができない</w:t>
      </w:r>
    </w:p>
    <w:p w:rsidR="00977CF3" w:rsidRPr="003C4C86" w:rsidRDefault="00977CF3" w:rsidP="00D01479">
      <w:pPr>
        <w:widowControl/>
        <w:ind w:firstLineChars="200" w:firstLine="420"/>
        <w:jc w:val="left"/>
      </w:pPr>
      <w:r w:rsidRPr="003C4C86">
        <w:rPr>
          <w:rFonts w:hint="eastAsia"/>
        </w:rPr>
        <w:t xml:space="preserve">　（薔薇とバラとは読めるが、書けないということは、誰でも経験する。これを</w:t>
      </w:r>
      <w:r w:rsidRPr="003C4C86">
        <w:rPr>
          <w:rFonts w:hint="eastAsia"/>
        </w:rPr>
        <w:t>LD</w:t>
      </w:r>
      <w:r w:rsidRPr="003C4C86">
        <w:rPr>
          <w:rFonts w:hint="eastAsia"/>
        </w:rPr>
        <w:t>というかは</w:t>
      </w:r>
    </w:p>
    <w:p w:rsidR="00E50650" w:rsidRPr="003C4C86" w:rsidRDefault="00E50650" w:rsidP="00D01479">
      <w:pPr>
        <w:widowControl/>
        <w:ind w:firstLineChars="200" w:firstLine="420"/>
        <w:jc w:val="left"/>
      </w:pPr>
      <w:r w:rsidRPr="003C4C86">
        <w:rPr>
          <w:rFonts w:hint="eastAsia"/>
        </w:rPr>
        <w:t xml:space="preserve">　　異論があるが、ディスレクシアの人たちは、もっと基本的な漢字においても、このような</w:t>
      </w:r>
    </w:p>
    <w:p w:rsidR="00977CF3" w:rsidRPr="003C4C86" w:rsidRDefault="00E50650" w:rsidP="00D01479">
      <w:pPr>
        <w:widowControl/>
        <w:ind w:firstLineChars="400" w:firstLine="840"/>
        <w:jc w:val="left"/>
      </w:pPr>
      <w:r w:rsidRPr="003C4C86">
        <w:rPr>
          <w:rFonts w:hint="eastAsia"/>
        </w:rPr>
        <w:t>困難を感じていることに注意。</w:t>
      </w:r>
      <w:r w:rsidR="00977CF3" w:rsidRPr="003C4C86">
        <w:rPr>
          <w:rFonts w:hint="eastAsia"/>
        </w:rPr>
        <w:t>）</w:t>
      </w:r>
    </w:p>
    <w:p w:rsidR="00E51C33" w:rsidRPr="003C4C86" w:rsidRDefault="00E51C33" w:rsidP="00CE6236">
      <w:pPr>
        <w:widowControl/>
        <w:jc w:val="left"/>
      </w:pPr>
    </w:p>
    <w:p w:rsidR="00977CF3" w:rsidRPr="003C4C86" w:rsidRDefault="00977CF3" w:rsidP="00CE6236">
      <w:pPr>
        <w:widowControl/>
        <w:jc w:val="left"/>
      </w:pPr>
      <w:r w:rsidRPr="003C4C86">
        <w:rPr>
          <w:rFonts w:hint="eastAsia"/>
        </w:rPr>
        <w:t xml:space="preserve">　小４で、カタカナの「シ」と「ツ」、「ソ」と「ン」の区別がつかず、また、何度、書き方を手取り足取り教えても、書けない子がいた。</w:t>
      </w:r>
    </w:p>
    <w:p w:rsidR="00977CF3" w:rsidRPr="003C4C86" w:rsidRDefault="00977CF3" w:rsidP="00CE6236">
      <w:pPr>
        <w:widowControl/>
        <w:jc w:val="left"/>
      </w:pPr>
      <w:r w:rsidRPr="003C4C86">
        <w:rPr>
          <w:rFonts w:hint="eastAsia"/>
        </w:rPr>
        <w:t xml:space="preserve">　中学生などで、英語の単語を、何度書いても覚えることができない子もいる。</w:t>
      </w:r>
    </w:p>
    <w:p w:rsidR="00977CF3" w:rsidRPr="003C4C86" w:rsidRDefault="00977CF3" w:rsidP="00CE6236">
      <w:pPr>
        <w:widowControl/>
        <w:jc w:val="left"/>
      </w:pPr>
    </w:p>
    <w:p w:rsidR="00977CF3" w:rsidRPr="003C4C86" w:rsidRDefault="00977CF3" w:rsidP="00D01479">
      <w:pPr>
        <w:widowControl/>
        <w:ind w:firstLineChars="100" w:firstLine="210"/>
        <w:jc w:val="left"/>
      </w:pPr>
      <w:r w:rsidRPr="003C4C86">
        <w:rPr>
          <w:rFonts w:hint="eastAsia"/>
        </w:rPr>
        <w:t>怠け者、根性なし、と決めつける前に、</w:t>
      </w:r>
      <w:r w:rsidRPr="003C4C86">
        <w:rPr>
          <w:rFonts w:hint="eastAsia"/>
        </w:rPr>
        <w:t>LD</w:t>
      </w:r>
      <w:r w:rsidRPr="003C4C86">
        <w:rPr>
          <w:rFonts w:hint="eastAsia"/>
        </w:rPr>
        <w:t>という概念も念頭に置こう。</w:t>
      </w:r>
      <w:r w:rsidRPr="003C4C86">
        <w:rPr>
          <w:rFonts w:hint="eastAsia"/>
        </w:rPr>
        <w:t>LD</w:t>
      </w:r>
      <w:r w:rsidRPr="003C4C86">
        <w:rPr>
          <w:rFonts w:hint="eastAsia"/>
        </w:rPr>
        <w:t>の子に、</w:t>
      </w:r>
      <w:r w:rsidRPr="003C4C86">
        <w:rPr>
          <w:rFonts w:hint="eastAsia"/>
        </w:rPr>
        <w:t>100</w:t>
      </w:r>
      <w:r w:rsidRPr="003C4C86">
        <w:rPr>
          <w:rFonts w:hint="eastAsia"/>
        </w:rPr>
        <w:t>回も</w:t>
      </w:r>
      <w:r w:rsidRPr="003C4C86">
        <w:rPr>
          <w:rFonts w:hint="eastAsia"/>
        </w:rPr>
        <w:t>200</w:t>
      </w:r>
      <w:r w:rsidRPr="003C4C86">
        <w:rPr>
          <w:rFonts w:hint="eastAsia"/>
        </w:rPr>
        <w:t>回も英単語や漢字を書かせることは、虐待行為に他ならない。</w:t>
      </w:r>
    </w:p>
    <w:p w:rsidR="00E51C33" w:rsidRPr="003C4C86" w:rsidRDefault="00E51C33" w:rsidP="00CE6236">
      <w:pPr>
        <w:widowControl/>
        <w:jc w:val="left"/>
      </w:pPr>
    </w:p>
    <w:p w:rsidR="00977CF3" w:rsidRPr="003C4C86" w:rsidRDefault="00977CF3" w:rsidP="00CE6236">
      <w:pPr>
        <w:widowControl/>
        <w:jc w:val="left"/>
      </w:pPr>
      <w:r w:rsidRPr="003C4C86">
        <w:rPr>
          <w:rFonts w:hint="eastAsia"/>
        </w:rPr>
        <w:t xml:space="preserve">　人間が、文字を使い始めたのは、</w:t>
      </w:r>
      <w:r w:rsidRPr="003C4C86">
        <w:rPr>
          <w:rFonts w:hint="eastAsia"/>
        </w:rPr>
        <w:t>5000</w:t>
      </w:r>
      <w:r w:rsidRPr="003C4C86">
        <w:rPr>
          <w:rFonts w:hint="eastAsia"/>
        </w:rPr>
        <w:t>年前ほど前と言われる。脳には、そもそも、文字の読み書きを行う</w:t>
      </w:r>
      <w:r w:rsidR="00E50650" w:rsidRPr="003C4C86">
        <w:rPr>
          <w:rFonts w:hint="eastAsia"/>
        </w:rPr>
        <w:t>中枢領域は存在せず、他の代替機能を使って行われる。ディスレクシアの人たちは、通常の人たちとは、異なる脳の領域を使っていて、そのためスムーズな文字の読み書きができないのではないか、と言われている。</w:t>
      </w:r>
    </w:p>
    <w:p w:rsidR="00977CF3" w:rsidRPr="003C4C86" w:rsidRDefault="00977CF3" w:rsidP="00CE6236">
      <w:pPr>
        <w:widowControl/>
        <w:jc w:val="left"/>
      </w:pPr>
    </w:p>
    <w:p w:rsidR="002C0E68" w:rsidRPr="003C4C86" w:rsidRDefault="002C0E68" w:rsidP="00CE6236">
      <w:pPr>
        <w:widowControl/>
        <w:jc w:val="left"/>
      </w:pPr>
      <w:r w:rsidRPr="003C4C86">
        <w:rPr>
          <w:rFonts w:hint="eastAsia"/>
        </w:rPr>
        <w:t xml:space="preserve">　学習障害</w:t>
      </w:r>
      <w:r w:rsidR="00E51C33" w:rsidRPr="003C4C86">
        <w:rPr>
          <w:rFonts w:hint="eastAsia"/>
        </w:rPr>
        <w:t>は、単独の障害として見られるケースと</w:t>
      </w:r>
      <w:r w:rsidRPr="003C4C86">
        <w:rPr>
          <w:rFonts w:hint="eastAsia"/>
        </w:rPr>
        <w:t>、自閉症スペクトラム障害や</w:t>
      </w:r>
      <w:r w:rsidRPr="003C4C86">
        <w:rPr>
          <w:rFonts w:hint="eastAsia"/>
        </w:rPr>
        <w:t>ADHD</w:t>
      </w:r>
      <w:r w:rsidRPr="003C4C86">
        <w:rPr>
          <w:rFonts w:hint="eastAsia"/>
        </w:rPr>
        <w:t>など、他の発達障害に併存して見られる</w:t>
      </w:r>
      <w:r w:rsidR="00E51C33" w:rsidRPr="003C4C86">
        <w:rPr>
          <w:rFonts w:hint="eastAsia"/>
        </w:rPr>
        <w:t>ケースがある。（後者の方が多い</w:t>
      </w:r>
      <w:r w:rsidR="00E50650" w:rsidRPr="003C4C86">
        <w:rPr>
          <w:rFonts w:hint="eastAsia"/>
        </w:rPr>
        <w:t>。</w:t>
      </w:r>
      <w:r w:rsidR="00E51C33" w:rsidRPr="003C4C86">
        <w:rPr>
          <w:rFonts w:hint="eastAsia"/>
        </w:rPr>
        <w:t>）</w:t>
      </w:r>
    </w:p>
    <w:p w:rsidR="002C0E68" w:rsidRPr="003C4C86" w:rsidRDefault="002C0E68" w:rsidP="00CE6236">
      <w:pPr>
        <w:widowControl/>
        <w:jc w:val="left"/>
      </w:pPr>
    </w:p>
    <w:p w:rsidR="00113B4B" w:rsidRPr="003C4C86" w:rsidRDefault="00113B4B">
      <w:pPr>
        <w:widowControl/>
        <w:jc w:val="left"/>
      </w:pPr>
      <w:r w:rsidRPr="003C4C86">
        <w:br w:type="page"/>
      </w:r>
    </w:p>
    <w:p w:rsidR="00113B4B" w:rsidRPr="00D03B94" w:rsidRDefault="00D01479" w:rsidP="00D01479">
      <w:pPr>
        <w:pStyle w:val="2"/>
        <w:rPr>
          <w:sz w:val="24"/>
        </w:rPr>
      </w:pPr>
      <w:bookmarkStart w:id="42" w:name="_Toc334103474"/>
      <w:bookmarkStart w:id="43" w:name="_Toc413670452"/>
      <w:r w:rsidRPr="00D03B94">
        <w:rPr>
          <w:rFonts w:hint="eastAsia"/>
          <w:sz w:val="24"/>
        </w:rPr>
        <w:lastRenderedPageBreak/>
        <w:t>２．</w:t>
      </w:r>
      <w:r w:rsidR="00113B4B" w:rsidRPr="00D03B94">
        <w:rPr>
          <w:rFonts w:hint="eastAsia"/>
          <w:sz w:val="24"/>
        </w:rPr>
        <w:t>学習障害の対応の手がかり</w:t>
      </w:r>
      <w:bookmarkEnd w:id="42"/>
      <w:bookmarkEnd w:id="43"/>
    </w:p>
    <w:p w:rsidR="00113B4B" w:rsidRPr="003C4C86" w:rsidRDefault="00113B4B" w:rsidP="00113B4B">
      <w:pPr>
        <w:widowControl/>
        <w:jc w:val="left"/>
      </w:pPr>
    </w:p>
    <w:p w:rsidR="00113B4B" w:rsidRPr="003C4C86" w:rsidRDefault="00E20D70" w:rsidP="00113B4B">
      <w:pPr>
        <w:widowControl/>
        <w:jc w:val="left"/>
      </w:pPr>
      <w:r w:rsidRPr="003C4C86">
        <w:rPr>
          <w:rFonts w:hint="eastAsia"/>
        </w:rPr>
        <w:t xml:space="preserve">　人間の認知様式を大別すると、言語による概念形成や</w:t>
      </w:r>
      <w:r w:rsidR="00C70144" w:rsidRPr="003C4C86">
        <w:rPr>
          <w:rFonts w:hint="eastAsia"/>
        </w:rPr>
        <w:t>認知が巧みなグループと、映像や視覚イメージによる把握、認知、思考が得意なグループがあるという。</w:t>
      </w:r>
    </w:p>
    <w:p w:rsidR="00C70144" w:rsidRPr="003C4C86" w:rsidRDefault="00C70144" w:rsidP="00113B4B">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68"/>
        <w:gridCol w:w="5670"/>
        <w:gridCol w:w="2498"/>
      </w:tblGrid>
      <w:tr w:rsidR="00AC6330" w:rsidRPr="003C4C86" w:rsidTr="00AC6330">
        <w:tc>
          <w:tcPr>
            <w:tcW w:w="1668" w:type="dxa"/>
            <w:tcBorders>
              <w:bottom w:val="double" w:sz="6" w:space="0" w:color="auto"/>
            </w:tcBorders>
            <w:shd w:val="clear" w:color="auto" w:fill="D9D9D9" w:themeFill="background1" w:themeFillShade="D9"/>
          </w:tcPr>
          <w:p w:rsidR="00AC6330" w:rsidRPr="003C4C86" w:rsidRDefault="00AC6330" w:rsidP="00AC6330">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認知様式</w:t>
            </w:r>
          </w:p>
        </w:tc>
        <w:tc>
          <w:tcPr>
            <w:tcW w:w="5670" w:type="dxa"/>
            <w:tcBorders>
              <w:bottom w:val="double" w:sz="6" w:space="0" w:color="auto"/>
            </w:tcBorders>
            <w:shd w:val="clear" w:color="auto" w:fill="D9D9D9" w:themeFill="background1" w:themeFillShade="D9"/>
          </w:tcPr>
          <w:p w:rsidR="00AC6330" w:rsidRPr="003C4C86" w:rsidRDefault="00AC6330" w:rsidP="00AC6330">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c>
          <w:tcPr>
            <w:tcW w:w="2498" w:type="dxa"/>
            <w:tcBorders>
              <w:bottom w:val="double" w:sz="6" w:space="0" w:color="auto"/>
            </w:tcBorders>
            <w:shd w:val="clear" w:color="auto" w:fill="D9D9D9" w:themeFill="background1" w:themeFillShade="D9"/>
          </w:tcPr>
          <w:p w:rsidR="00AC6330" w:rsidRPr="003C4C86" w:rsidRDefault="00AC6330" w:rsidP="00AC6330">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発達凸凹の例</w:t>
            </w:r>
          </w:p>
        </w:tc>
      </w:tr>
      <w:tr w:rsidR="00AC6330" w:rsidRPr="003C4C86" w:rsidTr="00AC6330">
        <w:tc>
          <w:tcPr>
            <w:tcW w:w="1668" w:type="dxa"/>
            <w:tcBorders>
              <w:top w:val="double" w:sz="6" w:space="0" w:color="auto"/>
            </w:tcBorders>
            <w:vAlign w:val="center"/>
          </w:tcPr>
          <w:p w:rsidR="00AC6330" w:rsidRPr="003C4C86" w:rsidRDefault="00AC6330" w:rsidP="00AC6330">
            <w:pPr>
              <w:widowControl/>
            </w:pPr>
            <w:r w:rsidRPr="003C4C86">
              <w:rPr>
                <w:rFonts w:hint="eastAsia"/>
              </w:rPr>
              <w:t>聴覚言語優位タイプ</w:t>
            </w:r>
          </w:p>
        </w:tc>
        <w:tc>
          <w:tcPr>
            <w:tcW w:w="5670" w:type="dxa"/>
            <w:tcBorders>
              <w:top w:val="double" w:sz="6" w:space="0" w:color="auto"/>
            </w:tcBorders>
          </w:tcPr>
          <w:p w:rsidR="00AC6330" w:rsidRPr="003C4C86" w:rsidRDefault="008B4C3A" w:rsidP="008B4C3A">
            <w:pPr>
              <w:widowControl/>
              <w:jc w:val="left"/>
            </w:pPr>
            <w:r w:rsidRPr="003C4C86">
              <w:rPr>
                <w:rFonts w:hint="eastAsia"/>
              </w:rPr>
              <w:t>●</w:t>
            </w:r>
            <w:r w:rsidR="00AC6330" w:rsidRPr="003C4C86">
              <w:rPr>
                <w:rFonts w:hint="eastAsia"/>
              </w:rPr>
              <w:t>情報を、一つずつ、時間的な順序に沿って、連続的に処理するやり方。</w:t>
            </w:r>
          </w:p>
          <w:p w:rsidR="00AC6330" w:rsidRPr="003C4C86" w:rsidRDefault="008B4C3A" w:rsidP="008B4C3A">
            <w:pPr>
              <w:widowControl/>
              <w:jc w:val="left"/>
            </w:pPr>
            <w:r w:rsidRPr="003C4C86">
              <w:rPr>
                <w:rFonts w:hint="eastAsia"/>
              </w:rPr>
              <w:t>●</w:t>
            </w:r>
            <w:r w:rsidR="00AC6330" w:rsidRPr="003C4C86">
              <w:rPr>
                <w:rFonts w:hint="eastAsia"/>
              </w:rPr>
              <w:t>耳や言語を、逐次理解して、知識を積み上げる。</w:t>
            </w:r>
          </w:p>
          <w:p w:rsidR="008B4C3A" w:rsidRPr="003C4C86" w:rsidRDefault="008B4C3A" w:rsidP="008B4C3A">
            <w:pPr>
              <w:widowControl/>
              <w:jc w:val="left"/>
            </w:pPr>
            <w:r w:rsidRPr="003C4C86">
              <w:rPr>
                <w:rFonts w:hint="eastAsia"/>
              </w:rPr>
              <w:t>●線の認知は良好で、文字の識別は良好</w:t>
            </w:r>
          </w:p>
          <w:p w:rsidR="008B4C3A" w:rsidRPr="003C4C86" w:rsidRDefault="008B4C3A" w:rsidP="008B4C3A">
            <w:pPr>
              <w:widowControl/>
              <w:jc w:val="left"/>
            </w:pPr>
            <w:r w:rsidRPr="003C4C86">
              <w:rPr>
                <w:rFonts w:hint="eastAsia"/>
              </w:rPr>
              <w:t>●斜め線の判別が苦手な場合が時にある。</w:t>
            </w:r>
          </w:p>
          <w:p w:rsidR="008B4C3A" w:rsidRPr="003C4C86" w:rsidRDefault="008B4C3A" w:rsidP="008B4C3A">
            <w:pPr>
              <w:widowControl/>
              <w:jc w:val="left"/>
            </w:pPr>
            <w:r w:rsidRPr="003C4C86">
              <w:rPr>
                <w:rFonts w:hint="eastAsia"/>
              </w:rPr>
              <w:t>●色の識別が非常に苦手で、描画などの欠落がある場合も多い。</w:t>
            </w:r>
          </w:p>
        </w:tc>
        <w:tc>
          <w:tcPr>
            <w:tcW w:w="2498" w:type="dxa"/>
            <w:tcBorders>
              <w:top w:val="double" w:sz="6" w:space="0" w:color="auto"/>
            </w:tcBorders>
          </w:tcPr>
          <w:p w:rsidR="00AC6330" w:rsidRPr="003C4C86" w:rsidRDefault="00AC6330" w:rsidP="00C70144">
            <w:pPr>
              <w:widowControl/>
              <w:jc w:val="left"/>
            </w:pPr>
            <w:r w:rsidRPr="003C4C86">
              <w:rPr>
                <w:rFonts w:hint="eastAsia"/>
              </w:rPr>
              <w:t>人の顔の識別が苦手</w:t>
            </w:r>
          </w:p>
          <w:p w:rsidR="00AC6330" w:rsidRPr="003C4C86" w:rsidRDefault="00AC6330" w:rsidP="00C70144">
            <w:pPr>
              <w:widowControl/>
              <w:jc w:val="left"/>
            </w:pPr>
            <w:r w:rsidRPr="003C4C86">
              <w:rPr>
                <w:rFonts w:hint="eastAsia"/>
              </w:rPr>
              <w:t>（相貌失認）等</w:t>
            </w:r>
          </w:p>
        </w:tc>
      </w:tr>
      <w:tr w:rsidR="00AC6330" w:rsidRPr="003C4C86" w:rsidTr="00AC6330">
        <w:tc>
          <w:tcPr>
            <w:tcW w:w="1668" w:type="dxa"/>
            <w:vAlign w:val="center"/>
          </w:tcPr>
          <w:p w:rsidR="00AC6330" w:rsidRPr="003C4C86" w:rsidRDefault="00AC6330" w:rsidP="00AC6330">
            <w:pPr>
              <w:widowControl/>
            </w:pPr>
            <w:r w:rsidRPr="003C4C86">
              <w:rPr>
                <w:rFonts w:hint="eastAsia"/>
              </w:rPr>
              <w:t>視覚映像優位タイプ</w:t>
            </w:r>
          </w:p>
        </w:tc>
        <w:tc>
          <w:tcPr>
            <w:tcW w:w="5670" w:type="dxa"/>
          </w:tcPr>
          <w:p w:rsidR="00AC6330" w:rsidRPr="003C4C86" w:rsidRDefault="008B4C3A" w:rsidP="008B4C3A">
            <w:pPr>
              <w:widowControl/>
              <w:jc w:val="left"/>
            </w:pPr>
            <w:r w:rsidRPr="003C4C86">
              <w:rPr>
                <w:rFonts w:hint="eastAsia"/>
              </w:rPr>
              <w:t>●</w:t>
            </w:r>
            <w:r w:rsidR="00AC6330" w:rsidRPr="003C4C86">
              <w:rPr>
                <w:rFonts w:hint="eastAsia"/>
              </w:rPr>
              <w:t>処理の方法を、探索しながら、同時に処理する方法。</w:t>
            </w:r>
          </w:p>
          <w:p w:rsidR="00AC6330" w:rsidRPr="003C4C86" w:rsidRDefault="008B4C3A" w:rsidP="008B4C3A">
            <w:pPr>
              <w:widowControl/>
              <w:jc w:val="left"/>
            </w:pPr>
            <w:r w:rsidRPr="003C4C86">
              <w:rPr>
                <w:rFonts w:hint="eastAsia"/>
              </w:rPr>
              <w:t>●</w:t>
            </w:r>
            <w:r w:rsidR="00AC6330" w:rsidRPr="003C4C86">
              <w:rPr>
                <w:rFonts w:hint="eastAsia"/>
              </w:rPr>
              <w:t>一度に多くの情報を、空間的、全体的に統合し、処理するやり方。</w:t>
            </w:r>
          </w:p>
          <w:p w:rsidR="008B4C3A" w:rsidRPr="003C4C86" w:rsidRDefault="008B4C3A" w:rsidP="008B4C3A">
            <w:pPr>
              <w:widowControl/>
              <w:jc w:val="left"/>
            </w:pPr>
            <w:r w:rsidRPr="003C4C86">
              <w:rPr>
                <w:rFonts w:hint="eastAsia"/>
              </w:rPr>
              <w:t>●色や明度の認知が良好</w:t>
            </w:r>
          </w:p>
          <w:p w:rsidR="008B4C3A" w:rsidRPr="003C4C86" w:rsidRDefault="008B4C3A" w:rsidP="008B4C3A">
            <w:pPr>
              <w:widowControl/>
              <w:jc w:val="left"/>
            </w:pPr>
            <w:r w:rsidRPr="003C4C86">
              <w:rPr>
                <w:rFonts w:hint="eastAsia"/>
              </w:rPr>
              <w:t>●</w:t>
            </w:r>
            <w:r w:rsidR="005D0493" w:rsidRPr="003C4C86">
              <w:rPr>
                <w:rFonts w:hint="eastAsia"/>
              </w:rPr>
              <w:t>動画や立体的な知覚の記憶に優れる</w:t>
            </w:r>
          </w:p>
          <w:p w:rsidR="0023762A" w:rsidRPr="003C4C86" w:rsidRDefault="008B4C3A" w:rsidP="008B4C3A">
            <w:pPr>
              <w:widowControl/>
              <w:jc w:val="left"/>
            </w:pPr>
            <w:r w:rsidRPr="003C4C86">
              <w:rPr>
                <w:rFonts w:hint="eastAsia"/>
              </w:rPr>
              <w:t>●線の認知に困難</w:t>
            </w:r>
          </w:p>
        </w:tc>
        <w:tc>
          <w:tcPr>
            <w:tcW w:w="2498" w:type="dxa"/>
          </w:tcPr>
          <w:p w:rsidR="00AC6330" w:rsidRPr="003C4C86" w:rsidRDefault="00AC6330" w:rsidP="00AC6330">
            <w:pPr>
              <w:widowControl/>
              <w:jc w:val="left"/>
            </w:pPr>
            <w:r w:rsidRPr="003C4C86">
              <w:rPr>
                <w:rFonts w:hint="eastAsia"/>
              </w:rPr>
              <w:t>言語や文字の認知、</w:t>
            </w:r>
          </w:p>
          <w:p w:rsidR="00AC6330" w:rsidRPr="003C4C86" w:rsidRDefault="00AC6330" w:rsidP="00AC6330">
            <w:pPr>
              <w:widowControl/>
              <w:jc w:val="left"/>
            </w:pPr>
            <w:r w:rsidRPr="003C4C86">
              <w:rPr>
                <w:rFonts w:hint="eastAsia"/>
              </w:rPr>
              <w:t>言語により概念形成、</w:t>
            </w:r>
          </w:p>
          <w:p w:rsidR="00AC6330" w:rsidRPr="003C4C86" w:rsidRDefault="00AC6330" w:rsidP="00AC6330">
            <w:pPr>
              <w:widowControl/>
              <w:jc w:val="left"/>
            </w:pPr>
            <w:r w:rsidRPr="003C4C86">
              <w:rPr>
                <w:rFonts w:hint="eastAsia"/>
              </w:rPr>
              <w:t>言語による思考が苦手</w:t>
            </w:r>
          </w:p>
        </w:tc>
      </w:tr>
    </w:tbl>
    <w:p w:rsidR="00C70144" w:rsidRPr="003C4C86" w:rsidRDefault="00C70144" w:rsidP="00113B4B">
      <w:pPr>
        <w:widowControl/>
        <w:jc w:val="left"/>
      </w:pPr>
    </w:p>
    <w:p w:rsidR="00AC6330" w:rsidRPr="003C4C86" w:rsidRDefault="00AC6330" w:rsidP="00113B4B">
      <w:pPr>
        <w:widowControl/>
        <w:jc w:val="left"/>
      </w:pPr>
      <w:r w:rsidRPr="003C4C86">
        <w:rPr>
          <w:rFonts w:hint="eastAsia"/>
        </w:rPr>
        <w:t xml:space="preserve">　これを踏まえ、</w:t>
      </w:r>
      <w:r w:rsidRPr="003C4C86">
        <w:rPr>
          <w:rFonts w:hint="eastAsia"/>
        </w:rPr>
        <w:t>LD</w:t>
      </w:r>
      <w:r w:rsidRPr="003C4C86">
        <w:rPr>
          <w:rFonts w:hint="eastAsia"/>
        </w:rPr>
        <w:t>はもとより、一般の子どもたちに対しても通用する、この２つのタイプへの指導方法を、次表にまとめておく。</w:t>
      </w:r>
    </w:p>
    <w:p w:rsidR="00AC6330" w:rsidRPr="003C4C86" w:rsidRDefault="00AC6330" w:rsidP="00113B4B">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35"/>
        <w:gridCol w:w="2409"/>
        <w:gridCol w:w="5192"/>
      </w:tblGrid>
      <w:tr w:rsidR="00AC6330" w:rsidRPr="003C4C86" w:rsidTr="000E5E88">
        <w:tc>
          <w:tcPr>
            <w:tcW w:w="2235" w:type="dxa"/>
            <w:tcBorders>
              <w:bottom w:val="double" w:sz="6" w:space="0" w:color="auto"/>
            </w:tcBorders>
            <w:shd w:val="clear" w:color="auto" w:fill="D9D9D9" w:themeFill="background1" w:themeFillShade="D9"/>
          </w:tcPr>
          <w:p w:rsidR="00AC6330" w:rsidRPr="003C4C86" w:rsidRDefault="00AC6330" w:rsidP="000E5E88">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タイプ</w:t>
            </w:r>
          </w:p>
        </w:tc>
        <w:tc>
          <w:tcPr>
            <w:tcW w:w="2409" w:type="dxa"/>
            <w:tcBorders>
              <w:bottom w:val="double" w:sz="6" w:space="0" w:color="auto"/>
            </w:tcBorders>
            <w:shd w:val="clear" w:color="auto" w:fill="D9D9D9" w:themeFill="background1" w:themeFillShade="D9"/>
          </w:tcPr>
          <w:p w:rsidR="00AC6330" w:rsidRPr="003C4C86" w:rsidRDefault="000E5E88" w:rsidP="000E5E88">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教え方</w:t>
            </w:r>
          </w:p>
        </w:tc>
        <w:tc>
          <w:tcPr>
            <w:tcW w:w="5192" w:type="dxa"/>
            <w:tcBorders>
              <w:bottom w:val="double" w:sz="6" w:space="0" w:color="auto"/>
            </w:tcBorders>
            <w:shd w:val="clear" w:color="auto" w:fill="D9D9D9" w:themeFill="background1" w:themeFillShade="D9"/>
          </w:tcPr>
          <w:p w:rsidR="00AC6330" w:rsidRPr="003C4C86" w:rsidRDefault="00AC6330" w:rsidP="000E5E88">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0E5E88" w:rsidRPr="003C4C86" w:rsidTr="000E5E88">
        <w:tc>
          <w:tcPr>
            <w:tcW w:w="2235" w:type="dxa"/>
            <w:vMerge w:val="restart"/>
            <w:tcBorders>
              <w:top w:val="double" w:sz="6" w:space="0" w:color="auto"/>
            </w:tcBorders>
            <w:vAlign w:val="center"/>
          </w:tcPr>
          <w:p w:rsidR="000E5E88" w:rsidRPr="003C4C86" w:rsidRDefault="000E5E88" w:rsidP="000E5E88">
            <w:pPr>
              <w:widowControl/>
            </w:pPr>
            <w:r w:rsidRPr="003C4C86">
              <w:rPr>
                <w:rFonts w:hint="eastAsia"/>
              </w:rPr>
              <w:t>聴覚言語優位タイプ</w:t>
            </w:r>
          </w:p>
        </w:tc>
        <w:tc>
          <w:tcPr>
            <w:tcW w:w="2409" w:type="dxa"/>
            <w:tcBorders>
              <w:top w:val="double" w:sz="6" w:space="0" w:color="auto"/>
            </w:tcBorders>
          </w:tcPr>
          <w:p w:rsidR="000E5E88" w:rsidRPr="003C4C86" w:rsidRDefault="000E5E88" w:rsidP="000E5E88">
            <w:pPr>
              <w:widowControl/>
              <w:jc w:val="left"/>
            </w:pPr>
            <w:r w:rsidRPr="003C4C86">
              <w:rPr>
                <w:rFonts w:hint="eastAsia"/>
              </w:rPr>
              <w:t>段階的な教え方</w:t>
            </w:r>
          </w:p>
        </w:tc>
        <w:tc>
          <w:tcPr>
            <w:tcW w:w="5192" w:type="dxa"/>
            <w:tcBorders>
              <w:top w:val="double" w:sz="6" w:space="0" w:color="auto"/>
            </w:tcBorders>
          </w:tcPr>
          <w:p w:rsidR="000E5E88" w:rsidRPr="003C4C86" w:rsidRDefault="000E5E88" w:rsidP="000E5E88">
            <w:pPr>
              <w:widowControl/>
              <w:jc w:val="left"/>
            </w:pPr>
            <w:r w:rsidRPr="003C4C86">
              <w:rPr>
                <w:rFonts w:hint="eastAsia"/>
              </w:rPr>
              <w:t>小さな指導ステップを経て、指導の狙いに到達</w:t>
            </w:r>
          </w:p>
        </w:tc>
      </w:tr>
      <w:tr w:rsidR="000E5E88" w:rsidRPr="003C4C86" w:rsidTr="000E5E88">
        <w:tc>
          <w:tcPr>
            <w:tcW w:w="2235" w:type="dxa"/>
            <w:vMerge/>
            <w:vAlign w:val="center"/>
          </w:tcPr>
          <w:p w:rsidR="000E5E88" w:rsidRPr="003C4C86" w:rsidRDefault="000E5E88" w:rsidP="000E5E88">
            <w:pPr>
              <w:widowControl/>
            </w:pPr>
          </w:p>
        </w:tc>
        <w:tc>
          <w:tcPr>
            <w:tcW w:w="2409" w:type="dxa"/>
          </w:tcPr>
          <w:p w:rsidR="000E5E88" w:rsidRPr="003C4C86" w:rsidRDefault="000E5E88" w:rsidP="00113B4B">
            <w:pPr>
              <w:widowControl/>
              <w:jc w:val="left"/>
            </w:pPr>
            <w:r w:rsidRPr="003C4C86">
              <w:rPr>
                <w:rFonts w:hint="eastAsia"/>
              </w:rPr>
              <w:t>部分から全体へ</w:t>
            </w:r>
          </w:p>
        </w:tc>
        <w:tc>
          <w:tcPr>
            <w:tcW w:w="5192" w:type="dxa"/>
          </w:tcPr>
          <w:p w:rsidR="000E5E88" w:rsidRPr="003C4C86" w:rsidRDefault="000E5E88" w:rsidP="00113B4B">
            <w:pPr>
              <w:widowControl/>
              <w:jc w:val="left"/>
            </w:pPr>
            <w:r w:rsidRPr="003C4C86">
              <w:rPr>
                <w:rFonts w:hint="eastAsia"/>
              </w:rPr>
              <w:t>部分的に刺激を提示し、徐々に全体へ広げる</w:t>
            </w:r>
          </w:p>
        </w:tc>
      </w:tr>
      <w:tr w:rsidR="000E5E88" w:rsidRPr="003C4C86" w:rsidTr="000E5E88">
        <w:tc>
          <w:tcPr>
            <w:tcW w:w="2235" w:type="dxa"/>
            <w:vMerge/>
            <w:vAlign w:val="center"/>
          </w:tcPr>
          <w:p w:rsidR="000E5E88" w:rsidRPr="003C4C86" w:rsidRDefault="000E5E88" w:rsidP="000E5E88">
            <w:pPr>
              <w:widowControl/>
            </w:pPr>
          </w:p>
        </w:tc>
        <w:tc>
          <w:tcPr>
            <w:tcW w:w="2409" w:type="dxa"/>
          </w:tcPr>
          <w:p w:rsidR="000E5E88" w:rsidRPr="003C4C86" w:rsidRDefault="000E5E88" w:rsidP="00113B4B">
            <w:pPr>
              <w:widowControl/>
              <w:jc w:val="left"/>
            </w:pPr>
            <w:r w:rsidRPr="003C4C86">
              <w:rPr>
                <w:rFonts w:hint="eastAsia"/>
              </w:rPr>
              <w:t>順序性を重視</w:t>
            </w:r>
          </w:p>
        </w:tc>
        <w:tc>
          <w:tcPr>
            <w:tcW w:w="5192" w:type="dxa"/>
          </w:tcPr>
          <w:p w:rsidR="000E5E88" w:rsidRPr="003C4C86" w:rsidRDefault="000E5E88" w:rsidP="00113B4B">
            <w:pPr>
              <w:widowControl/>
              <w:jc w:val="left"/>
            </w:pPr>
            <w:r w:rsidRPr="003C4C86">
              <w:rPr>
                <w:rFonts w:hint="eastAsia"/>
              </w:rPr>
              <w:t>番号などを用いて、課題解決の順序を重視する</w:t>
            </w:r>
          </w:p>
        </w:tc>
      </w:tr>
      <w:tr w:rsidR="000E5E88" w:rsidRPr="003C4C86" w:rsidTr="000E5E88">
        <w:tc>
          <w:tcPr>
            <w:tcW w:w="2235" w:type="dxa"/>
            <w:vMerge/>
            <w:vAlign w:val="center"/>
          </w:tcPr>
          <w:p w:rsidR="000E5E88" w:rsidRPr="003C4C86" w:rsidRDefault="000E5E88" w:rsidP="000E5E88">
            <w:pPr>
              <w:widowControl/>
            </w:pPr>
          </w:p>
        </w:tc>
        <w:tc>
          <w:tcPr>
            <w:tcW w:w="2409" w:type="dxa"/>
          </w:tcPr>
          <w:p w:rsidR="000E5E88" w:rsidRPr="003C4C86" w:rsidRDefault="000E5E88" w:rsidP="00113B4B">
            <w:pPr>
              <w:widowControl/>
              <w:jc w:val="left"/>
            </w:pPr>
            <w:r w:rsidRPr="003C4C86">
              <w:rPr>
                <w:rFonts w:hint="eastAsia"/>
              </w:rPr>
              <w:t>聴覚・言語的手がかり</w:t>
            </w:r>
          </w:p>
        </w:tc>
        <w:tc>
          <w:tcPr>
            <w:tcW w:w="5192" w:type="dxa"/>
          </w:tcPr>
          <w:p w:rsidR="000E5E88" w:rsidRPr="003C4C86" w:rsidRDefault="000E5E88" w:rsidP="00113B4B">
            <w:pPr>
              <w:widowControl/>
              <w:jc w:val="left"/>
            </w:pPr>
            <w:r w:rsidRPr="003C4C86">
              <w:rPr>
                <w:rFonts w:hint="eastAsia"/>
              </w:rPr>
              <w:t>言葉による手がかりを用いて、課題解決を図る</w:t>
            </w:r>
          </w:p>
        </w:tc>
      </w:tr>
      <w:tr w:rsidR="000E5E88" w:rsidRPr="003C4C86" w:rsidTr="0023762A">
        <w:tc>
          <w:tcPr>
            <w:tcW w:w="2235" w:type="dxa"/>
            <w:vMerge/>
            <w:tcBorders>
              <w:bottom w:val="single" w:sz="12" w:space="0" w:color="000000" w:themeColor="text1"/>
            </w:tcBorders>
            <w:vAlign w:val="center"/>
          </w:tcPr>
          <w:p w:rsidR="000E5E88" w:rsidRPr="003C4C86" w:rsidRDefault="000E5E88" w:rsidP="000E5E88">
            <w:pPr>
              <w:widowControl/>
            </w:pPr>
          </w:p>
        </w:tc>
        <w:tc>
          <w:tcPr>
            <w:tcW w:w="2409" w:type="dxa"/>
            <w:tcBorders>
              <w:bottom w:val="single" w:sz="12" w:space="0" w:color="000000" w:themeColor="text1"/>
            </w:tcBorders>
          </w:tcPr>
          <w:p w:rsidR="000E5E88" w:rsidRPr="003C4C86" w:rsidRDefault="000E5E88" w:rsidP="00113B4B">
            <w:pPr>
              <w:widowControl/>
              <w:jc w:val="left"/>
            </w:pPr>
            <w:r w:rsidRPr="003C4C86">
              <w:rPr>
                <w:rFonts w:hint="eastAsia"/>
              </w:rPr>
              <w:t>時間的・分析的</w:t>
            </w:r>
          </w:p>
        </w:tc>
        <w:tc>
          <w:tcPr>
            <w:tcW w:w="5192" w:type="dxa"/>
            <w:tcBorders>
              <w:bottom w:val="single" w:sz="12" w:space="0" w:color="000000" w:themeColor="text1"/>
            </w:tcBorders>
          </w:tcPr>
          <w:p w:rsidR="000E5E88" w:rsidRPr="003C4C86" w:rsidRDefault="000E5E88" w:rsidP="00113B4B">
            <w:pPr>
              <w:widowControl/>
              <w:jc w:val="left"/>
            </w:pPr>
            <w:r w:rsidRPr="003C4C86">
              <w:rPr>
                <w:rFonts w:hint="eastAsia"/>
              </w:rPr>
              <w:t>時間的手がかり、分析的手法による課題解決</w:t>
            </w:r>
          </w:p>
        </w:tc>
      </w:tr>
      <w:tr w:rsidR="000E5E88" w:rsidRPr="003C4C86" w:rsidTr="0023762A">
        <w:tc>
          <w:tcPr>
            <w:tcW w:w="2235" w:type="dxa"/>
            <w:vMerge w:val="restart"/>
            <w:tcBorders>
              <w:top w:val="single" w:sz="12" w:space="0" w:color="000000" w:themeColor="text1"/>
            </w:tcBorders>
            <w:vAlign w:val="center"/>
          </w:tcPr>
          <w:p w:rsidR="000E5E88" w:rsidRPr="003C4C86" w:rsidRDefault="000E5E88" w:rsidP="000E5E88">
            <w:pPr>
              <w:widowControl/>
            </w:pPr>
            <w:r w:rsidRPr="003C4C86">
              <w:rPr>
                <w:rFonts w:hint="eastAsia"/>
              </w:rPr>
              <w:t>視覚映像優位タイプ</w:t>
            </w:r>
          </w:p>
        </w:tc>
        <w:tc>
          <w:tcPr>
            <w:tcW w:w="2409" w:type="dxa"/>
            <w:tcBorders>
              <w:top w:val="single" w:sz="12" w:space="0" w:color="000000" w:themeColor="text1"/>
            </w:tcBorders>
          </w:tcPr>
          <w:p w:rsidR="000E5E88" w:rsidRPr="003C4C86" w:rsidRDefault="000E5E88" w:rsidP="00113B4B">
            <w:pPr>
              <w:widowControl/>
              <w:jc w:val="left"/>
            </w:pPr>
            <w:r w:rsidRPr="003C4C86">
              <w:rPr>
                <w:rFonts w:hint="eastAsia"/>
              </w:rPr>
              <w:t>全体を踏まえた教え方</w:t>
            </w:r>
          </w:p>
        </w:tc>
        <w:tc>
          <w:tcPr>
            <w:tcW w:w="5192" w:type="dxa"/>
            <w:tcBorders>
              <w:top w:val="single" w:sz="12" w:space="0" w:color="000000" w:themeColor="text1"/>
            </w:tcBorders>
          </w:tcPr>
          <w:p w:rsidR="000E5E88" w:rsidRPr="003C4C86" w:rsidRDefault="000E5E88" w:rsidP="00113B4B">
            <w:pPr>
              <w:widowControl/>
              <w:jc w:val="left"/>
            </w:pPr>
            <w:r w:rsidRPr="003C4C86">
              <w:rPr>
                <w:rFonts w:hint="eastAsia"/>
              </w:rPr>
              <w:t>本質的部分を含む全体を、最初に提示する</w:t>
            </w:r>
          </w:p>
        </w:tc>
      </w:tr>
      <w:tr w:rsidR="000E5E88" w:rsidRPr="003C4C86" w:rsidTr="0023762A">
        <w:tc>
          <w:tcPr>
            <w:tcW w:w="2235" w:type="dxa"/>
            <w:vMerge/>
            <w:tcBorders>
              <w:top w:val="single" w:sz="12" w:space="0" w:color="000000" w:themeColor="text1"/>
            </w:tcBorders>
          </w:tcPr>
          <w:p w:rsidR="000E5E88" w:rsidRPr="003C4C86" w:rsidRDefault="000E5E88" w:rsidP="00113B4B">
            <w:pPr>
              <w:widowControl/>
              <w:jc w:val="left"/>
            </w:pPr>
          </w:p>
        </w:tc>
        <w:tc>
          <w:tcPr>
            <w:tcW w:w="2409" w:type="dxa"/>
          </w:tcPr>
          <w:p w:rsidR="000E5E88" w:rsidRPr="003C4C86" w:rsidRDefault="000E5E88" w:rsidP="00113B4B">
            <w:pPr>
              <w:widowControl/>
              <w:jc w:val="left"/>
            </w:pPr>
            <w:r w:rsidRPr="003C4C86">
              <w:rPr>
                <w:rFonts w:hint="eastAsia"/>
              </w:rPr>
              <w:t>全体から部分へ</w:t>
            </w:r>
          </w:p>
        </w:tc>
        <w:tc>
          <w:tcPr>
            <w:tcW w:w="5192" w:type="dxa"/>
          </w:tcPr>
          <w:p w:rsidR="000E5E88" w:rsidRPr="003C4C86" w:rsidRDefault="000E5E88" w:rsidP="00113B4B">
            <w:pPr>
              <w:widowControl/>
              <w:jc w:val="left"/>
            </w:pPr>
            <w:r w:rsidRPr="003C4C86">
              <w:rPr>
                <w:rFonts w:hint="eastAsia"/>
              </w:rPr>
              <w:t>ひとかたまりの複数の刺激を提示し、全体から部分へ</w:t>
            </w:r>
          </w:p>
        </w:tc>
      </w:tr>
      <w:tr w:rsidR="000E5E88" w:rsidRPr="003C4C86" w:rsidTr="0023762A">
        <w:tc>
          <w:tcPr>
            <w:tcW w:w="2235" w:type="dxa"/>
            <w:vMerge/>
            <w:tcBorders>
              <w:top w:val="single" w:sz="12" w:space="0" w:color="000000" w:themeColor="text1"/>
            </w:tcBorders>
          </w:tcPr>
          <w:p w:rsidR="000E5E88" w:rsidRPr="003C4C86" w:rsidRDefault="000E5E88" w:rsidP="00113B4B">
            <w:pPr>
              <w:widowControl/>
              <w:jc w:val="left"/>
            </w:pPr>
          </w:p>
        </w:tc>
        <w:tc>
          <w:tcPr>
            <w:tcW w:w="2409" w:type="dxa"/>
          </w:tcPr>
          <w:p w:rsidR="000E5E88" w:rsidRPr="003C4C86" w:rsidRDefault="000E5E88" w:rsidP="00113B4B">
            <w:pPr>
              <w:widowControl/>
              <w:jc w:val="left"/>
            </w:pPr>
            <w:r w:rsidRPr="003C4C86">
              <w:rPr>
                <w:rFonts w:hint="eastAsia"/>
              </w:rPr>
              <w:t>関連性重視</w:t>
            </w:r>
          </w:p>
        </w:tc>
        <w:tc>
          <w:tcPr>
            <w:tcW w:w="5192" w:type="dxa"/>
          </w:tcPr>
          <w:p w:rsidR="000E5E88" w:rsidRPr="003C4C86" w:rsidRDefault="000E5E88" w:rsidP="00113B4B">
            <w:pPr>
              <w:widowControl/>
              <w:jc w:val="left"/>
            </w:pPr>
            <w:r w:rsidRPr="003C4C86">
              <w:rPr>
                <w:rFonts w:hint="eastAsia"/>
              </w:rPr>
              <w:t>提示された複数の刺激間の関連性に注目させる</w:t>
            </w:r>
          </w:p>
        </w:tc>
      </w:tr>
      <w:tr w:rsidR="000E5E88" w:rsidRPr="003C4C86" w:rsidTr="0023762A">
        <w:tc>
          <w:tcPr>
            <w:tcW w:w="2235" w:type="dxa"/>
            <w:vMerge/>
            <w:tcBorders>
              <w:top w:val="single" w:sz="12" w:space="0" w:color="000000" w:themeColor="text1"/>
            </w:tcBorders>
          </w:tcPr>
          <w:p w:rsidR="000E5E88" w:rsidRPr="003C4C86" w:rsidRDefault="000E5E88" w:rsidP="00113B4B">
            <w:pPr>
              <w:widowControl/>
              <w:jc w:val="left"/>
            </w:pPr>
          </w:p>
        </w:tc>
        <w:tc>
          <w:tcPr>
            <w:tcW w:w="2409" w:type="dxa"/>
          </w:tcPr>
          <w:p w:rsidR="000E5E88" w:rsidRPr="003C4C86" w:rsidRDefault="000E5E88" w:rsidP="00113B4B">
            <w:pPr>
              <w:widowControl/>
              <w:jc w:val="left"/>
            </w:pPr>
            <w:r w:rsidRPr="003C4C86">
              <w:rPr>
                <w:rFonts w:hint="eastAsia"/>
              </w:rPr>
              <w:t>視覚・運動的手がかり</w:t>
            </w:r>
          </w:p>
        </w:tc>
        <w:tc>
          <w:tcPr>
            <w:tcW w:w="5192" w:type="dxa"/>
          </w:tcPr>
          <w:p w:rsidR="000E5E88" w:rsidRPr="003C4C86" w:rsidRDefault="000E5E88" w:rsidP="00113B4B">
            <w:pPr>
              <w:widowControl/>
              <w:jc w:val="left"/>
            </w:pPr>
            <w:r w:rsidRPr="003C4C86">
              <w:rPr>
                <w:rFonts w:hint="eastAsia"/>
              </w:rPr>
              <w:t>映像や、体の動きによる手かがりを用いて課題解決</w:t>
            </w:r>
          </w:p>
        </w:tc>
      </w:tr>
      <w:tr w:rsidR="000E5E88" w:rsidRPr="003C4C86" w:rsidTr="0023762A">
        <w:tc>
          <w:tcPr>
            <w:tcW w:w="2235" w:type="dxa"/>
            <w:vMerge/>
            <w:tcBorders>
              <w:top w:val="single" w:sz="12" w:space="0" w:color="000000" w:themeColor="text1"/>
            </w:tcBorders>
          </w:tcPr>
          <w:p w:rsidR="000E5E88" w:rsidRPr="003C4C86" w:rsidRDefault="000E5E88" w:rsidP="00113B4B">
            <w:pPr>
              <w:widowControl/>
              <w:jc w:val="left"/>
            </w:pPr>
          </w:p>
        </w:tc>
        <w:tc>
          <w:tcPr>
            <w:tcW w:w="2409" w:type="dxa"/>
          </w:tcPr>
          <w:p w:rsidR="000E5E88" w:rsidRPr="003C4C86" w:rsidRDefault="000E5E88" w:rsidP="00113B4B">
            <w:pPr>
              <w:widowControl/>
              <w:jc w:val="left"/>
            </w:pPr>
            <w:r w:rsidRPr="003C4C86">
              <w:rPr>
                <w:rFonts w:hint="eastAsia"/>
              </w:rPr>
              <w:t>空間的・統合的</w:t>
            </w:r>
          </w:p>
        </w:tc>
        <w:tc>
          <w:tcPr>
            <w:tcW w:w="5192" w:type="dxa"/>
          </w:tcPr>
          <w:p w:rsidR="000E5E88" w:rsidRPr="003C4C86" w:rsidRDefault="000E5E88" w:rsidP="00113B4B">
            <w:pPr>
              <w:widowControl/>
              <w:jc w:val="left"/>
            </w:pPr>
            <w:r w:rsidRPr="003C4C86">
              <w:rPr>
                <w:rFonts w:hint="eastAsia"/>
              </w:rPr>
              <w:t>映像的で統合的な手がかりを用いた問題解決</w:t>
            </w:r>
          </w:p>
        </w:tc>
      </w:tr>
    </w:tbl>
    <w:p w:rsidR="005D0493" w:rsidRPr="003C4C86" w:rsidRDefault="005D0493" w:rsidP="00113B4B">
      <w:pPr>
        <w:widowControl/>
        <w:jc w:val="left"/>
      </w:pPr>
    </w:p>
    <w:p w:rsidR="005D0493" w:rsidRPr="003C4C86" w:rsidRDefault="005D0493">
      <w:pPr>
        <w:widowControl/>
        <w:jc w:val="left"/>
      </w:pPr>
      <w:r w:rsidRPr="003C4C86">
        <w:br w:type="page"/>
      </w:r>
    </w:p>
    <w:p w:rsidR="008B4C3A" w:rsidRPr="00D03B94" w:rsidRDefault="00D01479" w:rsidP="00D01479">
      <w:pPr>
        <w:pStyle w:val="2"/>
        <w:rPr>
          <w:sz w:val="24"/>
        </w:rPr>
      </w:pPr>
      <w:bookmarkStart w:id="44" w:name="_Toc334103475"/>
      <w:bookmarkStart w:id="45" w:name="_Toc413670453"/>
      <w:r w:rsidRPr="00D03B94">
        <w:rPr>
          <w:rFonts w:hint="eastAsia"/>
          <w:sz w:val="24"/>
        </w:rPr>
        <w:lastRenderedPageBreak/>
        <w:t>３．</w:t>
      </w:r>
      <w:r w:rsidR="005D0493" w:rsidRPr="00D03B94">
        <w:rPr>
          <w:rFonts w:hint="eastAsia"/>
          <w:sz w:val="24"/>
        </w:rPr>
        <w:t>聴覚言語優位タイプの発達凸凹</w:t>
      </w:r>
      <w:bookmarkEnd w:id="44"/>
      <w:bookmarkEnd w:id="45"/>
    </w:p>
    <w:p w:rsidR="005D0493" w:rsidRPr="003C4C86" w:rsidRDefault="005D0493" w:rsidP="0023762A">
      <w:pPr>
        <w:widowControl/>
        <w:jc w:val="left"/>
      </w:pPr>
    </w:p>
    <w:p w:rsidR="0023762A" w:rsidRPr="003C4C86" w:rsidRDefault="00CF34F9" w:rsidP="0023762A">
      <w:pPr>
        <w:widowControl/>
        <w:jc w:val="left"/>
      </w:pPr>
      <w:r w:rsidRPr="003C4C86">
        <w:rPr>
          <w:rFonts w:hint="eastAsia"/>
        </w:rPr>
        <w:t xml:space="preserve">　このタイプの発達凸凹の場合、色や明度の認知に苦手さがあることが多い。壁と天井の境目を認識できないような場合、空間の奥行きを認知することが困難になることもある。</w:t>
      </w:r>
    </w:p>
    <w:p w:rsidR="00CF34F9" w:rsidRPr="003C4C86" w:rsidRDefault="00CF34F9" w:rsidP="0023762A">
      <w:pPr>
        <w:widowControl/>
        <w:jc w:val="left"/>
      </w:pPr>
      <w:r w:rsidRPr="003C4C86">
        <w:rPr>
          <w:rFonts w:hint="eastAsia"/>
        </w:rPr>
        <w:t xml:space="preserve">　こうした人が、特殊な加工を施したカラー偏向レンズを用いためがねをはめて、世の中に、奥行きがあるということを認識したという例がある。</w:t>
      </w:r>
      <w:r w:rsidR="008B4C3A" w:rsidRPr="003C4C86">
        <w:rPr>
          <w:rFonts w:hint="eastAsia"/>
        </w:rPr>
        <w:t>これをはめることで、それまで、目、口、鼻が「独立」したパーツとしてしか認識できないという困難は除去され、一つの「顔」を認識できるようになることで、相貌失認を克服することができたケースがある（テンプル・グランディン）。</w:t>
      </w:r>
    </w:p>
    <w:p w:rsidR="00E16035" w:rsidRPr="003C4C86" w:rsidRDefault="00E16035" w:rsidP="0023762A">
      <w:pPr>
        <w:widowControl/>
        <w:jc w:val="left"/>
      </w:pPr>
      <w:r w:rsidRPr="003C4C86">
        <w:rPr>
          <w:rFonts w:hint="eastAsia"/>
        </w:rPr>
        <w:t xml:space="preserve">　相貌失認の困難性は、健常者では、想像がつきにくいが、おそらく、人の顔が、福笑いのおかめのように見えてしまうのだろう。</w:t>
      </w:r>
    </w:p>
    <w:p w:rsidR="00CF34F9" w:rsidRPr="003C4C86" w:rsidRDefault="00CF34F9" w:rsidP="0023762A">
      <w:pPr>
        <w:widowControl/>
        <w:jc w:val="left"/>
      </w:pPr>
    </w:p>
    <w:p w:rsidR="00CF34F9" w:rsidRPr="00D03B94" w:rsidRDefault="00D01479" w:rsidP="00D01479">
      <w:pPr>
        <w:pStyle w:val="2"/>
        <w:rPr>
          <w:sz w:val="24"/>
        </w:rPr>
      </w:pPr>
      <w:bookmarkStart w:id="46" w:name="_Toc334103476"/>
      <w:bookmarkStart w:id="47" w:name="_Toc413670454"/>
      <w:r w:rsidRPr="00D03B94">
        <w:rPr>
          <w:rFonts w:hint="eastAsia"/>
          <w:sz w:val="24"/>
        </w:rPr>
        <w:t>４．</w:t>
      </w:r>
      <w:r w:rsidR="005D0493" w:rsidRPr="00D03B94">
        <w:rPr>
          <w:rFonts w:hint="eastAsia"/>
          <w:sz w:val="24"/>
        </w:rPr>
        <w:t>視覚映像優位タイプの発達凸凹</w:t>
      </w:r>
      <w:bookmarkEnd w:id="46"/>
      <w:bookmarkEnd w:id="47"/>
    </w:p>
    <w:p w:rsidR="005D0493" w:rsidRPr="003C4C86" w:rsidRDefault="005D0493" w:rsidP="005D0493">
      <w:pPr>
        <w:widowControl/>
        <w:jc w:val="left"/>
      </w:pPr>
    </w:p>
    <w:p w:rsidR="00CF34F9" w:rsidRPr="003C4C86" w:rsidRDefault="00CF34F9" w:rsidP="00D01479">
      <w:pPr>
        <w:widowControl/>
        <w:ind w:firstLineChars="100" w:firstLine="210"/>
        <w:jc w:val="left"/>
      </w:pPr>
      <w:r w:rsidRPr="003C4C86">
        <w:rPr>
          <w:rFonts w:hint="eastAsia"/>
        </w:rPr>
        <w:t>このタイプの子どもたちは、言語能力が弱いにも関わらず、視覚的、空間認知に関する能力は強い面がある。</w:t>
      </w:r>
    </w:p>
    <w:p w:rsidR="00CF34F9" w:rsidRPr="003C4C86" w:rsidRDefault="00CF34F9" w:rsidP="00D01479">
      <w:pPr>
        <w:widowControl/>
        <w:ind w:firstLineChars="100" w:firstLine="210"/>
        <w:jc w:val="left"/>
      </w:pPr>
      <w:r w:rsidRPr="003C4C86">
        <w:rPr>
          <w:rFonts w:hint="eastAsia"/>
        </w:rPr>
        <w:t>聴覚能力に弱いからと言って、弱点補強のために、聴覚刺激ばかりを与えるとストレスを増やすことになる。「何度もよく聞きなさい」「何度もよく読みなさい」と言われても、このタイプの子たちは、何回読んでもわからないままである。</w:t>
      </w:r>
    </w:p>
    <w:p w:rsidR="00CF34F9" w:rsidRPr="003C4C86" w:rsidRDefault="00CF34F9" w:rsidP="00D01479">
      <w:pPr>
        <w:widowControl/>
        <w:ind w:firstLineChars="100" w:firstLine="210"/>
        <w:jc w:val="left"/>
      </w:pPr>
      <w:r w:rsidRPr="003C4C86">
        <w:rPr>
          <w:rFonts w:hint="eastAsia"/>
        </w:rPr>
        <w:t>子どもの中で、映像でのイメージが作られるまでは、理解できない。</w:t>
      </w:r>
    </w:p>
    <w:p w:rsidR="00CF34F9" w:rsidRPr="003C4C86" w:rsidRDefault="00CF34F9" w:rsidP="00D01479">
      <w:pPr>
        <w:widowControl/>
        <w:ind w:firstLineChars="100" w:firstLine="210"/>
        <w:jc w:val="left"/>
      </w:pPr>
      <w:r w:rsidRPr="003C4C86">
        <w:rPr>
          <w:rFonts w:hint="eastAsia"/>
        </w:rPr>
        <w:t>言語的な識別の力が弱く、記憶も苦手で、言語概念を一旦、視覚映像に「翻訳」して、初めて理解できる人もいる。こういう人は、会話が早</w:t>
      </w:r>
      <w:r w:rsidR="00E20D70" w:rsidRPr="003C4C86">
        <w:rPr>
          <w:rFonts w:hint="eastAsia"/>
        </w:rPr>
        <w:t>いと、ついてい</w:t>
      </w:r>
      <w:r w:rsidRPr="003C4C86">
        <w:rPr>
          <w:rFonts w:hint="eastAsia"/>
        </w:rPr>
        <w:t>けなくなってしまう。</w:t>
      </w:r>
    </w:p>
    <w:p w:rsidR="0023762A" w:rsidRPr="003C4C86" w:rsidRDefault="0023762A">
      <w:pPr>
        <w:widowControl/>
        <w:jc w:val="left"/>
      </w:pPr>
    </w:p>
    <w:p w:rsidR="0023762A" w:rsidRPr="00D03B94" w:rsidRDefault="00D01479" w:rsidP="00D01479">
      <w:pPr>
        <w:pStyle w:val="2"/>
        <w:rPr>
          <w:sz w:val="24"/>
        </w:rPr>
      </w:pPr>
      <w:bookmarkStart w:id="48" w:name="_Toc334103477"/>
      <w:bookmarkStart w:id="49" w:name="_Toc413670455"/>
      <w:r w:rsidRPr="00D03B94">
        <w:rPr>
          <w:rFonts w:hint="eastAsia"/>
          <w:sz w:val="24"/>
        </w:rPr>
        <w:t>５．</w:t>
      </w:r>
      <w:r w:rsidR="006D6F9C" w:rsidRPr="00D03B94">
        <w:rPr>
          <w:rFonts w:hint="eastAsia"/>
          <w:sz w:val="24"/>
        </w:rPr>
        <w:t>LD</w:t>
      </w:r>
      <w:r w:rsidR="006D6F9C" w:rsidRPr="00D03B94">
        <w:rPr>
          <w:rFonts w:hint="eastAsia"/>
          <w:sz w:val="24"/>
        </w:rPr>
        <w:t>への対応のコツ</w:t>
      </w:r>
      <w:bookmarkEnd w:id="48"/>
      <w:bookmarkEnd w:id="49"/>
    </w:p>
    <w:p w:rsidR="006D6F9C" w:rsidRPr="003C4C86" w:rsidRDefault="006D6F9C" w:rsidP="006D6F9C">
      <w:pPr>
        <w:widowControl/>
        <w:jc w:val="left"/>
      </w:pPr>
    </w:p>
    <w:p w:rsidR="006D6F9C" w:rsidRPr="003C4C86" w:rsidRDefault="006D6F9C" w:rsidP="006D6F9C">
      <w:pPr>
        <w:pStyle w:val="a4"/>
        <w:widowControl/>
        <w:numPr>
          <w:ilvl w:val="0"/>
          <w:numId w:val="9"/>
        </w:numPr>
        <w:ind w:leftChars="0"/>
        <w:jc w:val="left"/>
        <w:rPr>
          <w:b/>
        </w:rPr>
      </w:pPr>
      <w:r w:rsidRPr="003C4C86">
        <w:rPr>
          <w:rFonts w:hint="eastAsia"/>
          <w:b/>
        </w:rPr>
        <w:t>漢字や英単語が、何度書いても覚えられない子</w:t>
      </w:r>
    </w:p>
    <w:p w:rsidR="006D6F9C" w:rsidRPr="003C4C86" w:rsidRDefault="006D6F9C" w:rsidP="006D6F9C">
      <w:pPr>
        <w:widowControl/>
        <w:jc w:val="left"/>
      </w:pPr>
    </w:p>
    <w:p w:rsidR="00402A4B" w:rsidRPr="003C4C86" w:rsidRDefault="00402A4B" w:rsidP="006D6F9C">
      <w:pPr>
        <w:widowControl/>
        <w:jc w:val="left"/>
      </w:pPr>
      <w:r w:rsidRPr="003C4C86">
        <w:rPr>
          <w:rFonts w:hint="eastAsia"/>
        </w:rPr>
        <w:t xml:space="preserve">　視覚優位の子たちは、線の認識に困難を抱える。漢字などは、複雑な線が入り組んでいるため、特に覚えにくい。逆に、色の認識や映像処理は得意なので、そこを糸口にする。</w:t>
      </w:r>
    </w:p>
    <w:p w:rsidR="00402A4B" w:rsidRPr="003C4C86" w:rsidRDefault="00402A4B" w:rsidP="006D6F9C">
      <w:pPr>
        <w:widowControl/>
        <w:jc w:val="left"/>
      </w:pPr>
    </w:p>
    <w:p w:rsidR="006D6F9C" w:rsidRPr="003C4C86" w:rsidRDefault="00402A4B" w:rsidP="00D01479">
      <w:pPr>
        <w:widowControl/>
        <w:ind w:firstLineChars="100" w:firstLine="210"/>
        <w:jc w:val="left"/>
      </w:pPr>
      <w:r w:rsidRPr="003C4C86">
        <w:rPr>
          <w:rFonts w:hint="eastAsia"/>
        </w:rPr>
        <w:t>●文字を立体的にしたり、色をつける</w:t>
      </w:r>
    </w:p>
    <w:p w:rsidR="00402A4B" w:rsidRPr="003C4C86" w:rsidRDefault="00402A4B" w:rsidP="00D01479">
      <w:pPr>
        <w:widowControl/>
        <w:ind w:firstLineChars="100" w:firstLine="210"/>
        <w:jc w:val="left"/>
      </w:pPr>
    </w:p>
    <w:p w:rsidR="006D6F9C" w:rsidRPr="003C4C86" w:rsidRDefault="006D6F9C" w:rsidP="00D01479">
      <w:pPr>
        <w:widowControl/>
        <w:ind w:firstLineChars="100" w:firstLine="210"/>
        <w:jc w:val="left"/>
      </w:pPr>
      <w:r w:rsidRPr="003C4C86">
        <w:rPr>
          <w:rFonts w:hint="eastAsia"/>
        </w:rPr>
        <w:t>●カラーセロハンで文字をかたどり、光を通して見せる</w:t>
      </w:r>
    </w:p>
    <w:p w:rsidR="00402A4B" w:rsidRPr="003C4C86" w:rsidRDefault="00402A4B" w:rsidP="00D01479">
      <w:pPr>
        <w:widowControl/>
        <w:ind w:firstLineChars="100" w:firstLine="210"/>
        <w:jc w:val="left"/>
      </w:pPr>
    </w:p>
    <w:p w:rsidR="00402A4B" w:rsidRPr="003C4C86" w:rsidRDefault="00402A4B" w:rsidP="006D6F9C">
      <w:pPr>
        <w:widowControl/>
        <w:jc w:val="left"/>
      </w:pPr>
      <w:r w:rsidRPr="003C4C86">
        <w:rPr>
          <w:rFonts w:hint="eastAsia"/>
        </w:rPr>
        <w:t xml:space="preserve">　●大きく印刷した文字を、指でなぞらせる</w:t>
      </w:r>
    </w:p>
    <w:p w:rsidR="00402A4B" w:rsidRPr="003C4C86" w:rsidRDefault="00402A4B" w:rsidP="006D6F9C">
      <w:pPr>
        <w:widowControl/>
        <w:jc w:val="left"/>
      </w:pPr>
    </w:p>
    <w:p w:rsidR="00402A4B" w:rsidRPr="003C4C86" w:rsidRDefault="00402A4B" w:rsidP="00402A4B">
      <w:pPr>
        <w:widowControl/>
        <w:jc w:val="left"/>
      </w:pPr>
      <w:r w:rsidRPr="003C4C86">
        <w:rPr>
          <w:rFonts w:hint="eastAsia"/>
        </w:rPr>
        <w:t xml:space="preserve">　●漢字の成り立ち</w:t>
      </w:r>
      <w:r w:rsidR="00E20D70" w:rsidRPr="003C4C86">
        <w:rPr>
          <w:rFonts w:hint="eastAsia"/>
        </w:rPr>
        <w:t>を見せる</w:t>
      </w:r>
      <w:r w:rsidR="00B93021" w:rsidRPr="003C4C86">
        <w:rPr>
          <w:rFonts w:hint="eastAsia"/>
        </w:rPr>
        <w:t>（「へん」と「つくり」に分解）</w:t>
      </w:r>
    </w:p>
    <w:p w:rsidR="00402A4B" w:rsidRPr="003C4C86" w:rsidRDefault="00402A4B" w:rsidP="00D01479">
      <w:pPr>
        <w:widowControl/>
        <w:ind w:firstLineChars="100" w:firstLine="210"/>
        <w:jc w:val="left"/>
      </w:pPr>
    </w:p>
    <w:p w:rsidR="00402A4B" w:rsidRPr="003C4C86" w:rsidRDefault="00B93021" w:rsidP="00D01479">
      <w:pPr>
        <w:widowControl/>
        <w:ind w:firstLineChars="100" w:firstLine="210"/>
        <w:jc w:val="left"/>
      </w:pPr>
      <w:r w:rsidRPr="003C4C86">
        <w:rPr>
          <w:rFonts w:hint="eastAsia"/>
        </w:rPr>
        <w:t>●書き順などを</w:t>
      </w:r>
      <w:r w:rsidR="00402A4B" w:rsidRPr="003C4C86">
        <w:rPr>
          <w:rFonts w:hint="eastAsia"/>
        </w:rPr>
        <w:t>アニ</w:t>
      </w:r>
      <w:r w:rsidRPr="003C4C86">
        <w:rPr>
          <w:rFonts w:hint="eastAsia"/>
        </w:rPr>
        <w:t>メーションで見せる</w:t>
      </w:r>
    </w:p>
    <w:p w:rsidR="00E16035" w:rsidRPr="003C4C86" w:rsidRDefault="00E16035">
      <w:pPr>
        <w:widowControl/>
        <w:jc w:val="left"/>
      </w:pPr>
      <w:r w:rsidRPr="003C4C86">
        <w:br w:type="page"/>
      </w:r>
    </w:p>
    <w:p w:rsidR="00402A4B" w:rsidRPr="003C4C86" w:rsidRDefault="002D6C23" w:rsidP="002D6C23">
      <w:pPr>
        <w:widowControl/>
        <w:jc w:val="left"/>
        <w:rPr>
          <w:b/>
        </w:rPr>
      </w:pPr>
      <w:r w:rsidRPr="003C4C86">
        <w:rPr>
          <w:rFonts w:hint="eastAsia"/>
          <w:b/>
        </w:rPr>
        <w:lastRenderedPageBreak/>
        <w:t>（２）</w:t>
      </w:r>
      <w:r w:rsidR="00402A4B" w:rsidRPr="003C4C86">
        <w:rPr>
          <w:rFonts w:hint="eastAsia"/>
          <w:b/>
        </w:rPr>
        <w:t>計算の不得意な子</w:t>
      </w:r>
    </w:p>
    <w:p w:rsidR="002D6C23" w:rsidRPr="003C4C86" w:rsidRDefault="002D6C23" w:rsidP="00D01479">
      <w:pPr>
        <w:widowControl/>
        <w:ind w:firstLineChars="100" w:firstLine="210"/>
        <w:jc w:val="left"/>
      </w:pPr>
    </w:p>
    <w:p w:rsidR="00402A4B" w:rsidRPr="003C4C86" w:rsidRDefault="002D6C23" w:rsidP="00D01479">
      <w:pPr>
        <w:widowControl/>
        <w:ind w:firstLineChars="100" w:firstLine="210"/>
        <w:jc w:val="left"/>
      </w:pPr>
      <w:r w:rsidRPr="003C4C86">
        <w:rPr>
          <w:rFonts w:hint="eastAsia"/>
        </w:rPr>
        <w:t>３＋２の計算式を見たときに、それを、映像（イメージ）に翻訳して処理できるようにしてあげるとよい。</w:t>
      </w:r>
    </w:p>
    <w:p w:rsidR="00402A4B" w:rsidRPr="003C4C86" w:rsidRDefault="00402A4B" w:rsidP="00D01479">
      <w:pPr>
        <w:widowControl/>
        <w:ind w:firstLineChars="100" w:firstLine="210"/>
        <w:jc w:val="left"/>
      </w:pPr>
      <w:r w:rsidRPr="003C4C86">
        <w:rPr>
          <w:rFonts w:hint="eastAsia"/>
        </w:rPr>
        <w:t>●数え棒</w:t>
      </w:r>
      <w:r w:rsidR="002D6C23" w:rsidRPr="003C4C86">
        <w:rPr>
          <w:rFonts w:hint="eastAsia"/>
        </w:rPr>
        <w:t>や、数えカード</w:t>
      </w:r>
      <w:r w:rsidRPr="003C4C86">
        <w:rPr>
          <w:rFonts w:hint="eastAsia"/>
        </w:rPr>
        <w:t>を</w:t>
      </w:r>
      <w:r w:rsidR="002D6C23" w:rsidRPr="003C4C86">
        <w:rPr>
          <w:rFonts w:hint="eastAsia"/>
        </w:rPr>
        <w:t>使って</w:t>
      </w:r>
      <w:r w:rsidRPr="003C4C86">
        <w:rPr>
          <w:rFonts w:hint="eastAsia"/>
        </w:rPr>
        <w:t>、計算させる</w:t>
      </w:r>
    </w:p>
    <w:p w:rsidR="00402A4B" w:rsidRPr="003C4C86" w:rsidRDefault="00402A4B" w:rsidP="00D01479">
      <w:pPr>
        <w:widowControl/>
        <w:ind w:firstLineChars="100" w:firstLine="210"/>
        <w:jc w:val="left"/>
      </w:pPr>
      <w:r w:rsidRPr="003C4C86">
        <w:rPr>
          <w:rFonts w:hint="eastAsia"/>
        </w:rPr>
        <w:t>●そろばんを使わせる</w:t>
      </w:r>
    </w:p>
    <w:p w:rsidR="00402A4B" w:rsidRPr="003C4C86" w:rsidRDefault="00402A4B" w:rsidP="00D01479">
      <w:pPr>
        <w:widowControl/>
        <w:ind w:firstLineChars="100" w:firstLine="210"/>
        <w:jc w:val="left"/>
      </w:pPr>
    </w:p>
    <w:p w:rsidR="002D6C23" w:rsidRPr="003C4C86" w:rsidRDefault="002D6C23" w:rsidP="002D6C23">
      <w:pPr>
        <w:widowControl/>
        <w:jc w:val="left"/>
        <w:rPr>
          <w:b/>
        </w:rPr>
      </w:pPr>
      <w:r w:rsidRPr="003C4C86">
        <w:rPr>
          <w:rFonts w:hint="eastAsia"/>
          <w:b/>
        </w:rPr>
        <w:t>（３）勉強アレルギーの子</w:t>
      </w:r>
    </w:p>
    <w:p w:rsidR="002D6C23" w:rsidRPr="003C4C86" w:rsidRDefault="002D6C23" w:rsidP="002D6C23">
      <w:pPr>
        <w:widowControl/>
        <w:jc w:val="left"/>
      </w:pPr>
    </w:p>
    <w:p w:rsidR="002D6C23" w:rsidRPr="003C4C86" w:rsidRDefault="002D6C23" w:rsidP="002D6C23">
      <w:pPr>
        <w:widowControl/>
        <w:jc w:val="left"/>
      </w:pPr>
      <w:r w:rsidRPr="003C4C86">
        <w:rPr>
          <w:rFonts w:hint="eastAsia"/>
        </w:rPr>
        <w:t xml:space="preserve">　学びは、遊びの発展から、という発想で、遊</w:t>
      </w:r>
      <w:r w:rsidR="00B93021" w:rsidRPr="003C4C86">
        <w:rPr>
          <w:rFonts w:hint="eastAsia"/>
        </w:rPr>
        <w:t>びの中に学習要素を取り入れる</w:t>
      </w:r>
      <w:r w:rsidRPr="003C4C86">
        <w:rPr>
          <w:rFonts w:hint="eastAsia"/>
        </w:rPr>
        <w:t>。</w:t>
      </w:r>
    </w:p>
    <w:p w:rsidR="002D6C23" w:rsidRPr="003C4C86" w:rsidRDefault="003715CA" w:rsidP="002D6C23">
      <w:pPr>
        <w:widowControl/>
        <w:jc w:val="left"/>
        <w:rPr>
          <w:b/>
        </w:rPr>
      </w:pPr>
      <w:r w:rsidRPr="003C4C86">
        <w:rPr>
          <w:rFonts w:hint="eastAsia"/>
          <w:b/>
        </w:rPr>
        <w:t xml:space="preserve">　●市販のボードゲームで遊ぶ</w:t>
      </w:r>
    </w:p>
    <w:p w:rsidR="002D6C23" w:rsidRPr="003C4C86" w:rsidRDefault="002D6C23" w:rsidP="002D6C23">
      <w:pPr>
        <w:widowControl/>
        <w:jc w:val="left"/>
      </w:pPr>
      <w:r w:rsidRPr="003C4C86">
        <w:rPr>
          <w:rFonts w:hint="eastAsia"/>
        </w:rPr>
        <w:t xml:space="preserve">　　ドラえもん、ポケモン、ワンピースなどのキャラクターを使った市販のボードゲームは、複数名で</w:t>
      </w:r>
    </w:p>
    <w:p w:rsidR="002D6C23" w:rsidRPr="003C4C86" w:rsidRDefault="002D6C23" w:rsidP="00D01479">
      <w:pPr>
        <w:widowControl/>
        <w:ind w:leftChars="100" w:left="210"/>
        <w:jc w:val="left"/>
      </w:pPr>
      <w:r w:rsidRPr="003C4C86">
        <w:rPr>
          <w:rFonts w:hint="eastAsia"/>
        </w:rPr>
        <w:t>遊べるだけでなく、ルールも適度に複雑で、その中に、計算や、勝負の駆け引きの要素が含まれるため、非常によい知育トレーニングになる。遊びの延長でやれるので、途中で飽きることがなく、点数計算やお金の計算などが、</w:t>
      </w:r>
      <w:r w:rsidR="00B93021" w:rsidRPr="003C4C86">
        <w:rPr>
          <w:rFonts w:hint="eastAsia"/>
        </w:rPr>
        <w:t>頻繁に発生するため</w:t>
      </w:r>
      <w:r w:rsidRPr="003C4C86">
        <w:rPr>
          <w:rFonts w:hint="eastAsia"/>
        </w:rPr>
        <w:t>、密度の高いドリル（訓練）が可能である。</w:t>
      </w:r>
    </w:p>
    <w:p w:rsidR="003715CA" w:rsidRPr="003C4C86" w:rsidRDefault="00B93021" w:rsidP="00B93021">
      <w:pPr>
        <w:widowControl/>
        <w:jc w:val="left"/>
      </w:pPr>
      <w:r w:rsidRPr="003C4C86">
        <w:rPr>
          <w:rFonts w:hint="eastAsia"/>
        </w:rPr>
        <w:t xml:space="preserve">　　これらのほか、オセロや、人生ゲーム</w:t>
      </w:r>
      <w:r w:rsidR="003715CA" w:rsidRPr="003C4C86">
        <w:rPr>
          <w:rFonts w:hint="eastAsia"/>
        </w:rPr>
        <w:t>も、</w:t>
      </w:r>
      <w:r w:rsidRPr="003C4C86">
        <w:rPr>
          <w:rFonts w:hint="eastAsia"/>
        </w:rPr>
        <w:t>楽しみながら勉強ができる</w:t>
      </w:r>
      <w:r w:rsidR="003715CA" w:rsidRPr="003C4C86">
        <w:rPr>
          <w:rFonts w:hint="eastAsia"/>
        </w:rPr>
        <w:t>。</w:t>
      </w:r>
    </w:p>
    <w:p w:rsidR="003715CA" w:rsidRPr="003C4C86" w:rsidRDefault="003715CA" w:rsidP="00D01479">
      <w:pPr>
        <w:widowControl/>
        <w:ind w:firstLineChars="200" w:firstLine="420"/>
        <w:jc w:val="left"/>
      </w:pPr>
      <w:r w:rsidRPr="003C4C86">
        <w:rPr>
          <w:rFonts w:hint="eastAsia"/>
        </w:rPr>
        <w:t>野球盤やサッカー・ホッケー盤などで遊べば、スポーツのルール理解も進む。</w:t>
      </w:r>
    </w:p>
    <w:p w:rsidR="003715CA" w:rsidRPr="003C4C86" w:rsidRDefault="003715CA" w:rsidP="00D01479">
      <w:pPr>
        <w:widowControl/>
        <w:ind w:firstLineChars="100" w:firstLine="210"/>
        <w:jc w:val="left"/>
      </w:pPr>
      <w:r w:rsidRPr="003C4C86">
        <w:rPr>
          <w:rFonts w:hint="eastAsia"/>
        </w:rPr>
        <w:t xml:space="preserve">　複数名で楽しむことで、ルールを守ることの重要性や、相手との駆け引き（やったら、やられる）</w:t>
      </w:r>
    </w:p>
    <w:p w:rsidR="003715CA" w:rsidRPr="003C4C86" w:rsidRDefault="003715CA" w:rsidP="00D01479">
      <w:pPr>
        <w:widowControl/>
        <w:ind w:firstLineChars="100" w:firstLine="210"/>
        <w:jc w:val="left"/>
      </w:pPr>
      <w:r w:rsidRPr="003C4C86">
        <w:rPr>
          <w:rFonts w:hint="eastAsia"/>
        </w:rPr>
        <w:t>を学ぶこともできる。</w:t>
      </w:r>
    </w:p>
    <w:p w:rsidR="003715CA" w:rsidRPr="003C4C86" w:rsidRDefault="003715CA" w:rsidP="00D01479">
      <w:pPr>
        <w:widowControl/>
        <w:ind w:firstLineChars="200" w:firstLine="420"/>
        <w:jc w:val="left"/>
      </w:pPr>
      <w:r w:rsidRPr="003C4C86">
        <w:rPr>
          <w:rFonts w:hint="eastAsia"/>
        </w:rPr>
        <w:t>ゲーム</w:t>
      </w:r>
      <w:r w:rsidR="00B93021" w:rsidRPr="003C4C86">
        <w:rPr>
          <w:rFonts w:hint="eastAsia"/>
        </w:rPr>
        <w:t>に勝利するための</w:t>
      </w:r>
      <w:r w:rsidRPr="003C4C86">
        <w:rPr>
          <w:rFonts w:hint="eastAsia"/>
        </w:rPr>
        <w:t>戦略・見通し力も、駒の進め方から、徐々に学ぶようになる。</w:t>
      </w:r>
    </w:p>
    <w:p w:rsidR="00B93021" w:rsidRPr="003C4C86" w:rsidRDefault="003715CA" w:rsidP="00D01479">
      <w:pPr>
        <w:widowControl/>
        <w:ind w:firstLineChars="200" w:firstLine="420"/>
        <w:jc w:val="left"/>
      </w:pPr>
      <w:r w:rsidRPr="003C4C86">
        <w:rPr>
          <w:rFonts w:hint="eastAsia"/>
        </w:rPr>
        <w:t>なにより、ひたすら楽しいので、没頭して遊ぶ。そして、</w:t>
      </w:r>
      <w:r w:rsidR="00B93021" w:rsidRPr="003C4C86">
        <w:rPr>
          <w:rFonts w:hint="eastAsia"/>
        </w:rPr>
        <w:t>本人の好むと好まざるに関わらず</w:t>
      </w:r>
      <w:r w:rsidRPr="003C4C86">
        <w:rPr>
          <w:rFonts w:hint="eastAsia"/>
        </w:rPr>
        <w:t>、読字</w:t>
      </w:r>
    </w:p>
    <w:p w:rsidR="003715CA" w:rsidRPr="003C4C86" w:rsidRDefault="00B93021" w:rsidP="00D01479">
      <w:pPr>
        <w:widowControl/>
        <w:ind w:firstLineChars="100" w:firstLine="210"/>
        <w:jc w:val="left"/>
      </w:pPr>
      <w:r w:rsidRPr="003C4C86">
        <w:rPr>
          <w:rFonts w:hint="eastAsia"/>
        </w:rPr>
        <w:t>や計算にも慣れ親しむことができる。</w:t>
      </w:r>
    </w:p>
    <w:p w:rsidR="002D6C23" w:rsidRPr="003C4C86" w:rsidRDefault="002D6C23" w:rsidP="002D6C23">
      <w:pPr>
        <w:widowControl/>
        <w:jc w:val="left"/>
      </w:pPr>
    </w:p>
    <w:p w:rsidR="002D6C23" w:rsidRPr="003C4C86" w:rsidRDefault="002D6C23" w:rsidP="002265A0">
      <w:pPr>
        <w:widowControl/>
        <w:ind w:firstLineChars="100" w:firstLine="211"/>
        <w:jc w:val="left"/>
        <w:rPr>
          <w:b/>
        </w:rPr>
      </w:pPr>
      <w:r w:rsidRPr="003C4C86">
        <w:rPr>
          <w:rFonts w:hint="eastAsia"/>
          <w:b/>
        </w:rPr>
        <w:t>●調理実習</w:t>
      </w:r>
    </w:p>
    <w:p w:rsidR="002D6C23" w:rsidRPr="003C4C86" w:rsidRDefault="002D6C23" w:rsidP="00D01479">
      <w:pPr>
        <w:widowControl/>
        <w:ind w:firstLineChars="100" w:firstLine="210"/>
        <w:jc w:val="left"/>
      </w:pPr>
      <w:r w:rsidRPr="003C4C86">
        <w:rPr>
          <w:rFonts w:hint="eastAsia"/>
        </w:rPr>
        <w:t xml:space="preserve">　ホームベーカリーを用いて、パンや餅を作ったり、各種のおやつを作</w:t>
      </w:r>
      <w:r w:rsidR="002909F9" w:rsidRPr="003C4C86">
        <w:rPr>
          <w:rFonts w:hint="eastAsia"/>
        </w:rPr>
        <w:t>ったりするのは</w:t>
      </w:r>
      <w:r w:rsidRPr="003C4C86">
        <w:rPr>
          <w:rFonts w:hint="eastAsia"/>
        </w:rPr>
        <w:t>楽しい。</w:t>
      </w:r>
    </w:p>
    <w:p w:rsidR="003715CA" w:rsidRPr="003C4C86" w:rsidRDefault="002D6C23" w:rsidP="00D01479">
      <w:pPr>
        <w:widowControl/>
        <w:ind w:firstLineChars="100" w:firstLine="210"/>
        <w:jc w:val="left"/>
      </w:pPr>
      <w:r w:rsidRPr="003C4C86">
        <w:rPr>
          <w:rFonts w:hint="eastAsia"/>
        </w:rPr>
        <w:t>材料の購入、計量、レシピを手順通りに行う、という過程の中で、様々な計算、</w:t>
      </w:r>
      <w:r w:rsidR="003715CA" w:rsidRPr="003C4C86">
        <w:rPr>
          <w:rFonts w:hint="eastAsia"/>
        </w:rPr>
        <w:t>さじ加減を学ぶ。</w:t>
      </w:r>
    </w:p>
    <w:p w:rsidR="00F52C27" w:rsidRPr="003C4C86" w:rsidRDefault="00F52C27" w:rsidP="00D01479">
      <w:pPr>
        <w:widowControl/>
        <w:ind w:firstLineChars="100" w:firstLine="210"/>
        <w:jc w:val="left"/>
      </w:pPr>
      <w:r w:rsidRPr="003C4C86">
        <w:rPr>
          <w:rFonts w:hint="eastAsia"/>
        </w:rPr>
        <w:t>自閉症の子どもが苦手な</w:t>
      </w:r>
      <w:r w:rsidR="00B93021" w:rsidRPr="003C4C86">
        <w:rPr>
          <w:rFonts w:hint="eastAsia"/>
        </w:rPr>
        <w:t>、</w:t>
      </w:r>
      <w:r w:rsidRPr="003C4C86">
        <w:rPr>
          <w:rFonts w:hint="eastAsia"/>
        </w:rPr>
        <w:t>見通しを立てて物事をすすめるという事に対しても、よい訓練となる。</w:t>
      </w:r>
    </w:p>
    <w:p w:rsidR="00F52C27" w:rsidRPr="003C4C86" w:rsidRDefault="002D6C23" w:rsidP="00D01479">
      <w:pPr>
        <w:widowControl/>
        <w:ind w:firstLineChars="200" w:firstLine="420"/>
        <w:jc w:val="left"/>
      </w:pPr>
      <w:r w:rsidRPr="003C4C86">
        <w:rPr>
          <w:rFonts w:hint="eastAsia"/>
        </w:rPr>
        <w:t>まぜる、</w:t>
      </w:r>
      <w:r w:rsidR="003715CA" w:rsidRPr="003C4C86">
        <w:rPr>
          <w:rFonts w:hint="eastAsia"/>
        </w:rPr>
        <w:t>こねるなどの運動要素も</w:t>
      </w:r>
      <w:r w:rsidRPr="003C4C86">
        <w:rPr>
          <w:rFonts w:hint="eastAsia"/>
        </w:rPr>
        <w:t>加わるため、知育の発達には非常に有益である。</w:t>
      </w:r>
      <w:r w:rsidR="003715CA" w:rsidRPr="003C4C86">
        <w:rPr>
          <w:rFonts w:hint="eastAsia"/>
        </w:rPr>
        <w:t>後片付けなどの</w:t>
      </w:r>
    </w:p>
    <w:p w:rsidR="00F52C27" w:rsidRPr="003C4C86" w:rsidRDefault="003715CA" w:rsidP="00D01479">
      <w:pPr>
        <w:widowControl/>
        <w:ind w:firstLineChars="100" w:firstLine="210"/>
        <w:jc w:val="left"/>
      </w:pPr>
      <w:r w:rsidRPr="003C4C86">
        <w:rPr>
          <w:rFonts w:hint="eastAsia"/>
        </w:rPr>
        <w:t>作業もしっかり行わせれば、生活力向上にも寄与する。畑などで、野菜を栽培したなら、収穫物は必</w:t>
      </w:r>
    </w:p>
    <w:p w:rsidR="00B66233" w:rsidRDefault="003715CA" w:rsidP="00D01479">
      <w:pPr>
        <w:widowControl/>
        <w:ind w:firstLineChars="100" w:firstLine="210"/>
        <w:jc w:val="left"/>
      </w:pPr>
      <w:r w:rsidRPr="003C4C86">
        <w:rPr>
          <w:rFonts w:hint="eastAsia"/>
        </w:rPr>
        <w:t>ず、調理させて食べるところまで行いたい。</w:t>
      </w:r>
      <w:r w:rsidR="00B93021" w:rsidRPr="003C4C86">
        <w:rPr>
          <w:rFonts w:hint="eastAsia"/>
        </w:rPr>
        <w:t>水やりや草取り、収穫といった</w:t>
      </w:r>
      <w:r w:rsidR="00C30CCB" w:rsidRPr="003C4C86">
        <w:rPr>
          <w:rFonts w:hint="eastAsia"/>
        </w:rPr>
        <w:t>作業にも</w:t>
      </w:r>
      <w:r w:rsidR="00B93021" w:rsidRPr="003C4C86">
        <w:rPr>
          <w:rFonts w:hint="eastAsia"/>
        </w:rPr>
        <w:t>、自然に</w:t>
      </w:r>
      <w:r w:rsidR="00C30CCB" w:rsidRPr="003C4C86">
        <w:rPr>
          <w:rFonts w:hint="eastAsia"/>
        </w:rPr>
        <w:t>真剣み</w:t>
      </w:r>
    </w:p>
    <w:p w:rsidR="003715CA" w:rsidRPr="003C4C86" w:rsidRDefault="00C30CCB" w:rsidP="00D01479">
      <w:pPr>
        <w:widowControl/>
        <w:ind w:firstLineChars="100" w:firstLine="210"/>
        <w:jc w:val="left"/>
      </w:pPr>
      <w:r w:rsidRPr="003C4C86">
        <w:rPr>
          <w:rFonts w:hint="eastAsia"/>
        </w:rPr>
        <w:t>が加わってくる。</w:t>
      </w:r>
    </w:p>
    <w:p w:rsidR="00C30CCB" w:rsidRPr="003C4C86" w:rsidRDefault="00C30CCB" w:rsidP="00D01479">
      <w:pPr>
        <w:widowControl/>
        <w:ind w:firstLineChars="100" w:firstLine="210"/>
        <w:jc w:val="left"/>
      </w:pPr>
    </w:p>
    <w:p w:rsidR="003715CA" w:rsidRPr="003C4C86" w:rsidRDefault="003715CA" w:rsidP="002265A0">
      <w:pPr>
        <w:widowControl/>
        <w:ind w:firstLineChars="100" w:firstLine="211"/>
        <w:jc w:val="left"/>
        <w:rPr>
          <w:b/>
        </w:rPr>
      </w:pPr>
      <w:r w:rsidRPr="003C4C86">
        <w:rPr>
          <w:rFonts w:hint="eastAsia"/>
          <w:b/>
        </w:rPr>
        <w:t>●</w:t>
      </w:r>
      <w:r w:rsidR="00C30CCB" w:rsidRPr="003C4C86">
        <w:rPr>
          <w:rFonts w:hint="eastAsia"/>
          <w:b/>
        </w:rPr>
        <w:t>絵本の読み聞かせ</w:t>
      </w:r>
    </w:p>
    <w:p w:rsidR="00C30CCB" w:rsidRPr="003C4C86" w:rsidRDefault="00C30CCB" w:rsidP="00D01479">
      <w:pPr>
        <w:widowControl/>
        <w:ind w:firstLineChars="100" w:firstLine="210"/>
        <w:jc w:val="left"/>
      </w:pPr>
      <w:r w:rsidRPr="003C4C86">
        <w:rPr>
          <w:rFonts w:hint="eastAsia"/>
        </w:rPr>
        <w:t xml:space="preserve">　絵本の読み聞かせは、子どもが大好きなものの一つである。１日</w:t>
      </w:r>
      <w:r w:rsidR="00B93021" w:rsidRPr="003C4C86">
        <w:rPr>
          <w:rFonts w:hint="eastAsia"/>
        </w:rPr>
        <w:t>３</w:t>
      </w:r>
      <w:r w:rsidRPr="003C4C86">
        <w:rPr>
          <w:rFonts w:hint="eastAsia"/>
        </w:rPr>
        <w:t>冊。年間</w:t>
      </w:r>
      <w:r w:rsidR="00B93021" w:rsidRPr="003C4C86">
        <w:rPr>
          <w:rFonts w:hint="eastAsia"/>
        </w:rPr>
        <w:t>500</w:t>
      </w:r>
      <w:r w:rsidRPr="003C4C86">
        <w:rPr>
          <w:rFonts w:hint="eastAsia"/>
        </w:rPr>
        <w:t>冊の読み聞かせ</w:t>
      </w:r>
    </w:p>
    <w:p w:rsidR="00C30CCB" w:rsidRPr="003C4C86" w:rsidRDefault="00C30CCB" w:rsidP="00D01479">
      <w:pPr>
        <w:widowControl/>
        <w:ind w:firstLineChars="100" w:firstLine="210"/>
        <w:jc w:val="left"/>
      </w:pPr>
      <w:r w:rsidRPr="003C4C86">
        <w:rPr>
          <w:rFonts w:hint="eastAsia"/>
        </w:rPr>
        <w:t>を目標にする。文字が読めなくても、絵で感じることもできる。各自が、それぞれのレベルで、モノ</w:t>
      </w:r>
    </w:p>
    <w:p w:rsidR="00C30CCB" w:rsidRPr="003C4C86" w:rsidRDefault="00C30CCB" w:rsidP="00D01479">
      <w:pPr>
        <w:widowControl/>
        <w:ind w:leftChars="100" w:left="210"/>
        <w:jc w:val="left"/>
      </w:pPr>
      <w:r w:rsidRPr="003C4C86">
        <w:rPr>
          <w:rFonts w:hint="eastAsia"/>
        </w:rPr>
        <w:t>を考える時間になる。できる子には、自分の家にあるものを持って</w:t>
      </w:r>
      <w:r w:rsidR="00B93021" w:rsidRPr="003C4C86">
        <w:rPr>
          <w:rFonts w:hint="eastAsia"/>
        </w:rPr>
        <w:t>こさせて、みんなに読んで聞かせをさせてもよい。大きな自信につながり、自尊感情を高揚させることができる。</w:t>
      </w:r>
    </w:p>
    <w:p w:rsidR="00B93021" w:rsidRPr="003C4C86" w:rsidRDefault="00B93021" w:rsidP="00D01479">
      <w:pPr>
        <w:widowControl/>
        <w:ind w:leftChars="100" w:left="210"/>
        <w:jc w:val="left"/>
      </w:pPr>
    </w:p>
    <w:p w:rsidR="00B93021" w:rsidRPr="003C4C86" w:rsidRDefault="00B93021" w:rsidP="00D01479">
      <w:pPr>
        <w:widowControl/>
        <w:ind w:leftChars="100" w:left="210"/>
        <w:jc w:val="left"/>
        <w:rPr>
          <w:b/>
        </w:rPr>
      </w:pPr>
      <w:r w:rsidRPr="003C4C86">
        <w:rPr>
          <w:rFonts w:hint="eastAsia"/>
          <w:b/>
        </w:rPr>
        <w:t>●</w:t>
      </w:r>
      <w:r w:rsidRPr="003C4C86">
        <w:rPr>
          <w:rFonts w:hint="eastAsia"/>
          <w:b/>
        </w:rPr>
        <w:t>IT</w:t>
      </w:r>
      <w:r w:rsidRPr="003C4C86">
        <w:rPr>
          <w:rFonts w:hint="eastAsia"/>
          <w:b/>
        </w:rPr>
        <w:t>の活用</w:t>
      </w:r>
    </w:p>
    <w:p w:rsidR="00B93021" w:rsidRPr="003C4C86" w:rsidRDefault="00B93021" w:rsidP="00D01479">
      <w:pPr>
        <w:widowControl/>
        <w:ind w:leftChars="100" w:left="210"/>
        <w:jc w:val="left"/>
      </w:pPr>
      <w:r w:rsidRPr="003C4C86">
        <w:rPr>
          <w:rFonts w:hint="eastAsia"/>
        </w:rPr>
        <w:t xml:space="preserve">　パソコンや視聴覚装置を用いた映像、音声、ゲームなどを用いると注意を引きやすい。</w:t>
      </w:r>
    </w:p>
    <w:p w:rsidR="00233D61" w:rsidRDefault="00233D61">
      <w:pPr>
        <w:widowControl/>
        <w:jc w:val="left"/>
        <w:rPr>
          <w:rFonts w:asciiTheme="majorHAnsi" w:eastAsiaTheme="majorEastAsia" w:hAnsiTheme="majorHAnsi" w:cstheme="majorBidi"/>
          <w:sz w:val="28"/>
          <w:szCs w:val="24"/>
        </w:rPr>
      </w:pPr>
      <w:bookmarkStart w:id="50" w:name="_Toc334103478"/>
      <w:bookmarkStart w:id="51" w:name="_Toc413670456"/>
      <w:r>
        <w:rPr>
          <w:sz w:val="28"/>
        </w:rPr>
        <w:lastRenderedPageBreak/>
        <w:br w:type="page"/>
      </w:r>
    </w:p>
    <w:p w:rsidR="009449A1" w:rsidRPr="003C4C86" w:rsidRDefault="009449A1" w:rsidP="00D01479">
      <w:pPr>
        <w:pStyle w:val="1"/>
        <w:rPr>
          <w:sz w:val="28"/>
        </w:rPr>
      </w:pPr>
      <w:r w:rsidRPr="003C4C86">
        <w:rPr>
          <w:rFonts w:hint="eastAsia"/>
          <w:sz w:val="28"/>
        </w:rPr>
        <w:lastRenderedPageBreak/>
        <w:t>第５章</w:t>
      </w:r>
      <w:r w:rsidR="00D01479" w:rsidRPr="003C4C86">
        <w:rPr>
          <w:rFonts w:hint="eastAsia"/>
          <w:sz w:val="28"/>
        </w:rPr>
        <w:t xml:space="preserve">　</w:t>
      </w:r>
      <w:r w:rsidRPr="003C4C86">
        <w:rPr>
          <w:rFonts w:hint="eastAsia"/>
          <w:sz w:val="28"/>
        </w:rPr>
        <w:t>児童虐待への対応</w:t>
      </w:r>
      <w:bookmarkEnd w:id="50"/>
      <w:bookmarkEnd w:id="51"/>
    </w:p>
    <w:p w:rsidR="009449A1" w:rsidRPr="003C4C86" w:rsidRDefault="009449A1">
      <w:pPr>
        <w:widowControl/>
        <w:jc w:val="left"/>
      </w:pPr>
      <w:r w:rsidRPr="003C4C86">
        <w:br w:type="page"/>
      </w:r>
    </w:p>
    <w:p w:rsidR="00402A4B" w:rsidRPr="003C4C86" w:rsidRDefault="00D01479" w:rsidP="00D01479">
      <w:pPr>
        <w:pStyle w:val="2"/>
        <w:rPr>
          <w:sz w:val="24"/>
        </w:rPr>
      </w:pPr>
      <w:bookmarkStart w:id="52" w:name="_Toc334103479"/>
      <w:bookmarkStart w:id="53" w:name="_Toc413670457"/>
      <w:r w:rsidRPr="003C4C86">
        <w:rPr>
          <w:rFonts w:hint="eastAsia"/>
          <w:sz w:val="24"/>
        </w:rPr>
        <w:lastRenderedPageBreak/>
        <w:t>１．</w:t>
      </w:r>
      <w:r w:rsidR="00E16035" w:rsidRPr="003C4C86">
        <w:rPr>
          <w:rFonts w:hint="eastAsia"/>
          <w:sz w:val="24"/>
        </w:rPr>
        <w:t>子ども虐待とは</w:t>
      </w:r>
      <w:bookmarkEnd w:id="52"/>
      <w:bookmarkEnd w:id="53"/>
    </w:p>
    <w:p w:rsidR="00E16035" w:rsidRPr="003C4C86" w:rsidRDefault="00E16035" w:rsidP="00E16035">
      <w:pPr>
        <w:widowControl/>
        <w:jc w:val="left"/>
      </w:pPr>
    </w:p>
    <w:p w:rsidR="00E16035" w:rsidRPr="003C4C86" w:rsidRDefault="00E16035" w:rsidP="00E16035">
      <w:pPr>
        <w:widowControl/>
        <w:jc w:val="left"/>
      </w:pPr>
      <w:r w:rsidRPr="003C4C86">
        <w:rPr>
          <w:rFonts w:hint="eastAsia"/>
        </w:rPr>
        <w:t xml:space="preserve">　虐待とは、自分の保護下にある者に対し、長期間にわたって</w:t>
      </w:r>
      <w:r w:rsidR="005E32C2" w:rsidRPr="003C4C86">
        <w:rPr>
          <w:rFonts w:hint="eastAsia"/>
        </w:rPr>
        <w:t>暴力をふるったり、日常的に嫌がらせや無視をするなどの行為を行うことを言う。</w:t>
      </w:r>
    </w:p>
    <w:p w:rsidR="005E32C2" w:rsidRPr="003C4C86" w:rsidRDefault="005E32C2" w:rsidP="00E16035">
      <w:pPr>
        <w:widowControl/>
        <w:jc w:val="left"/>
      </w:pPr>
      <w:r w:rsidRPr="003C4C86">
        <w:rPr>
          <w:rFonts w:hint="eastAsia"/>
        </w:rPr>
        <w:t xml:space="preserve">　虐待には、表のような分類がある。</w:t>
      </w:r>
    </w:p>
    <w:p w:rsidR="005E32C2" w:rsidRPr="003C4C86" w:rsidRDefault="005E32C2" w:rsidP="00E16035">
      <w:pPr>
        <w:widowControl/>
        <w:jc w:val="left"/>
      </w:pPr>
    </w:p>
    <w:tbl>
      <w:tblPr>
        <w:tblStyle w:val="a3"/>
        <w:tblW w:w="0" w:type="auto"/>
        <w:tblInd w:w="67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977"/>
        <w:gridCol w:w="4678"/>
      </w:tblGrid>
      <w:tr w:rsidR="005E32C2" w:rsidRPr="003C4C86" w:rsidTr="005E32C2">
        <w:tc>
          <w:tcPr>
            <w:tcW w:w="2977" w:type="dxa"/>
            <w:tcBorders>
              <w:bottom w:val="double" w:sz="6" w:space="0" w:color="auto"/>
            </w:tcBorders>
            <w:shd w:val="clear" w:color="auto" w:fill="D9D9D9" w:themeFill="background1" w:themeFillShade="D9"/>
          </w:tcPr>
          <w:p w:rsidR="005E32C2" w:rsidRPr="003C4C86" w:rsidRDefault="005E32C2" w:rsidP="005E32C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分類</w:t>
            </w:r>
          </w:p>
        </w:tc>
        <w:tc>
          <w:tcPr>
            <w:tcW w:w="4678" w:type="dxa"/>
            <w:tcBorders>
              <w:bottom w:val="double" w:sz="6" w:space="0" w:color="auto"/>
            </w:tcBorders>
            <w:shd w:val="clear" w:color="auto" w:fill="D9D9D9" w:themeFill="background1" w:themeFillShade="D9"/>
          </w:tcPr>
          <w:p w:rsidR="005E32C2" w:rsidRPr="003C4C86" w:rsidRDefault="005E32C2" w:rsidP="005E32C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5E32C2" w:rsidRPr="003C4C86" w:rsidTr="005E32C2">
        <w:tc>
          <w:tcPr>
            <w:tcW w:w="2977" w:type="dxa"/>
            <w:tcBorders>
              <w:top w:val="double" w:sz="6" w:space="0" w:color="auto"/>
            </w:tcBorders>
          </w:tcPr>
          <w:p w:rsidR="005E32C2" w:rsidRPr="003C4C86" w:rsidRDefault="005E32C2" w:rsidP="00E16035">
            <w:pPr>
              <w:widowControl/>
              <w:jc w:val="left"/>
            </w:pPr>
            <w:r w:rsidRPr="003C4C86">
              <w:rPr>
                <w:rFonts w:hint="eastAsia"/>
              </w:rPr>
              <w:t>身体的虐待</w:t>
            </w:r>
          </w:p>
        </w:tc>
        <w:tc>
          <w:tcPr>
            <w:tcW w:w="4678" w:type="dxa"/>
            <w:tcBorders>
              <w:top w:val="double" w:sz="6" w:space="0" w:color="auto"/>
            </w:tcBorders>
          </w:tcPr>
          <w:p w:rsidR="005E32C2" w:rsidRPr="003C4C86" w:rsidRDefault="005E32C2" w:rsidP="00E16035">
            <w:pPr>
              <w:widowControl/>
              <w:jc w:val="left"/>
            </w:pPr>
            <w:r w:rsidRPr="003C4C86">
              <w:rPr>
                <w:rFonts w:hint="eastAsia"/>
              </w:rPr>
              <w:t>暴力を加える</w:t>
            </w:r>
          </w:p>
        </w:tc>
      </w:tr>
      <w:tr w:rsidR="005E32C2" w:rsidRPr="003C4C86" w:rsidTr="005E32C2">
        <w:tc>
          <w:tcPr>
            <w:tcW w:w="2977" w:type="dxa"/>
          </w:tcPr>
          <w:p w:rsidR="005E32C2" w:rsidRPr="003C4C86" w:rsidRDefault="005E32C2" w:rsidP="00E16035">
            <w:pPr>
              <w:widowControl/>
              <w:jc w:val="left"/>
            </w:pPr>
            <w:r w:rsidRPr="003C4C86">
              <w:rPr>
                <w:rFonts w:hint="eastAsia"/>
              </w:rPr>
              <w:t>心理的虐待</w:t>
            </w:r>
          </w:p>
        </w:tc>
        <w:tc>
          <w:tcPr>
            <w:tcW w:w="4678" w:type="dxa"/>
          </w:tcPr>
          <w:p w:rsidR="005E32C2" w:rsidRPr="003C4C86" w:rsidRDefault="005E32C2" w:rsidP="005E32C2">
            <w:pPr>
              <w:widowControl/>
              <w:jc w:val="left"/>
            </w:pPr>
            <w:r w:rsidRPr="003C4C86">
              <w:rPr>
                <w:rFonts w:hint="eastAsia"/>
              </w:rPr>
              <w:t>心理的暴力を加える（脅迫、威嚇など）</w:t>
            </w:r>
          </w:p>
        </w:tc>
      </w:tr>
      <w:tr w:rsidR="005E32C2" w:rsidRPr="003C4C86" w:rsidTr="005E32C2">
        <w:tc>
          <w:tcPr>
            <w:tcW w:w="2977" w:type="dxa"/>
          </w:tcPr>
          <w:p w:rsidR="005E32C2" w:rsidRPr="003C4C86" w:rsidRDefault="005E32C2" w:rsidP="00E16035">
            <w:pPr>
              <w:widowControl/>
              <w:jc w:val="left"/>
            </w:pPr>
            <w:r w:rsidRPr="003C4C86">
              <w:rPr>
                <w:rFonts w:hint="eastAsia"/>
              </w:rPr>
              <w:t>性的虐待</w:t>
            </w:r>
          </w:p>
        </w:tc>
        <w:tc>
          <w:tcPr>
            <w:tcW w:w="4678" w:type="dxa"/>
          </w:tcPr>
          <w:p w:rsidR="005E32C2" w:rsidRPr="003C4C86" w:rsidRDefault="005E32C2" w:rsidP="00E16035">
            <w:pPr>
              <w:widowControl/>
              <w:jc w:val="left"/>
            </w:pPr>
            <w:r w:rsidRPr="003C4C86">
              <w:rPr>
                <w:rFonts w:hint="eastAsia"/>
              </w:rPr>
              <w:t>性的暴力を加える</w:t>
            </w:r>
          </w:p>
        </w:tc>
      </w:tr>
      <w:tr w:rsidR="005E32C2" w:rsidRPr="003C4C86" w:rsidTr="005E32C2">
        <w:tc>
          <w:tcPr>
            <w:tcW w:w="2977" w:type="dxa"/>
          </w:tcPr>
          <w:p w:rsidR="005E32C2" w:rsidRPr="003C4C86" w:rsidRDefault="005E32C2" w:rsidP="00E16035">
            <w:pPr>
              <w:widowControl/>
              <w:jc w:val="left"/>
            </w:pPr>
            <w:r w:rsidRPr="003C4C86">
              <w:rPr>
                <w:rFonts w:hint="eastAsia"/>
              </w:rPr>
              <w:t>ネグレクト（養育放棄・無視）</w:t>
            </w:r>
          </w:p>
        </w:tc>
        <w:tc>
          <w:tcPr>
            <w:tcW w:w="4678" w:type="dxa"/>
          </w:tcPr>
          <w:p w:rsidR="005E32C2" w:rsidRPr="003C4C86" w:rsidRDefault="005E32C2" w:rsidP="00E16035">
            <w:pPr>
              <w:widowControl/>
              <w:jc w:val="left"/>
            </w:pPr>
            <w:r w:rsidRPr="003C4C86">
              <w:rPr>
                <w:rFonts w:hint="eastAsia"/>
              </w:rPr>
              <w:t>必要な資源（食べ物・教育など）を与えない</w:t>
            </w:r>
          </w:p>
        </w:tc>
      </w:tr>
      <w:tr w:rsidR="005E32C2" w:rsidRPr="003C4C86" w:rsidTr="005E32C2">
        <w:tc>
          <w:tcPr>
            <w:tcW w:w="2977" w:type="dxa"/>
          </w:tcPr>
          <w:p w:rsidR="005E32C2" w:rsidRPr="003C4C86" w:rsidRDefault="005E32C2" w:rsidP="00E16035">
            <w:pPr>
              <w:widowControl/>
              <w:jc w:val="left"/>
            </w:pPr>
            <w:r w:rsidRPr="003C4C86">
              <w:rPr>
                <w:rFonts w:hint="eastAsia"/>
              </w:rPr>
              <w:t>経済的虐待</w:t>
            </w:r>
          </w:p>
        </w:tc>
        <w:tc>
          <w:tcPr>
            <w:tcW w:w="4678" w:type="dxa"/>
          </w:tcPr>
          <w:p w:rsidR="005E32C2" w:rsidRPr="003C4C86" w:rsidRDefault="005E32C2" w:rsidP="00E16035">
            <w:pPr>
              <w:widowControl/>
              <w:jc w:val="left"/>
            </w:pPr>
            <w:r w:rsidRPr="003C4C86">
              <w:rPr>
                <w:rFonts w:hint="eastAsia"/>
              </w:rPr>
              <w:t>金銭を使わせない、あるいは勝手に使う</w:t>
            </w:r>
          </w:p>
        </w:tc>
      </w:tr>
    </w:tbl>
    <w:p w:rsidR="005E32C2" w:rsidRPr="003C4C86" w:rsidRDefault="005E32C2" w:rsidP="00E16035">
      <w:pPr>
        <w:widowControl/>
        <w:jc w:val="left"/>
      </w:pPr>
    </w:p>
    <w:p w:rsidR="00C70361" w:rsidRPr="003C4C86" w:rsidRDefault="00C70361" w:rsidP="00E16035">
      <w:pPr>
        <w:widowControl/>
        <w:jc w:val="left"/>
      </w:pPr>
      <w:r w:rsidRPr="003C4C86">
        <w:rPr>
          <w:rFonts w:hint="eastAsia"/>
        </w:rPr>
        <w:t xml:space="preserve">　これらは、子どもの保護者を対象として説明されるものであるが、社会の至る所で、虐待は起きる可能性がある。各種の施設（養護ホーム）、病院、職場、学校などでの虐待が、大きな社会</w:t>
      </w:r>
      <w:r w:rsidR="00BC10B9" w:rsidRPr="003C4C86">
        <w:rPr>
          <w:rFonts w:hint="eastAsia"/>
        </w:rPr>
        <w:t>問題</w:t>
      </w:r>
      <w:r w:rsidRPr="003C4C86">
        <w:rPr>
          <w:rFonts w:hint="eastAsia"/>
        </w:rPr>
        <w:t>になっている。</w:t>
      </w:r>
    </w:p>
    <w:p w:rsidR="00C70361" w:rsidRPr="003C4C86" w:rsidRDefault="00C70361" w:rsidP="00E16035">
      <w:pPr>
        <w:widowControl/>
        <w:jc w:val="left"/>
      </w:pPr>
    </w:p>
    <w:p w:rsidR="00E16020" w:rsidRPr="003C4C86" w:rsidRDefault="00E16020" w:rsidP="00E16035">
      <w:pPr>
        <w:widowControl/>
        <w:jc w:val="left"/>
      </w:pPr>
      <w:r w:rsidRPr="003C4C86">
        <w:rPr>
          <w:rFonts w:hint="eastAsia"/>
        </w:rPr>
        <w:t xml:space="preserve">　学校で行われるとすれば、次のようなものが虐待になってしまう。</w:t>
      </w:r>
    </w:p>
    <w:p w:rsidR="00C70361" w:rsidRPr="003C4C86" w:rsidRDefault="00BC10B9" w:rsidP="00E16035">
      <w:pPr>
        <w:widowControl/>
        <w:jc w:val="left"/>
      </w:pPr>
      <w:r w:rsidRPr="003C4C86">
        <w:rPr>
          <w:rFonts w:hint="eastAsia"/>
        </w:rPr>
        <w:t xml:space="preserve">　状況によっては</w:t>
      </w:r>
      <w:r w:rsidR="00C70361" w:rsidRPr="003C4C86">
        <w:rPr>
          <w:rFonts w:hint="eastAsia"/>
        </w:rPr>
        <w:t>許される、などと、「いいわけ」「屁理屈」を準備するのはやめよう。</w:t>
      </w:r>
    </w:p>
    <w:p w:rsidR="00E16020" w:rsidRPr="003C4C86" w:rsidRDefault="00E16020" w:rsidP="00E16035">
      <w:pPr>
        <w:widowControl/>
        <w:jc w:val="left"/>
      </w:pPr>
    </w:p>
    <w:tbl>
      <w:tblPr>
        <w:tblStyle w:val="a3"/>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127"/>
        <w:gridCol w:w="4394"/>
        <w:gridCol w:w="3118"/>
      </w:tblGrid>
      <w:tr w:rsidR="002F7B0F" w:rsidRPr="003C4C86" w:rsidTr="002F7B0F">
        <w:tc>
          <w:tcPr>
            <w:tcW w:w="2127" w:type="dxa"/>
            <w:tcBorders>
              <w:bottom w:val="double" w:sz="6" w:space="0" w:color="auto"/>
            </w:tcBorders>
            <w:shd w:val="clear" w:color="auto" w:fill="D9D9D9" w:themeFill="background1" w:themeFillShade="D9"/>
          </w:tcPr>
          <w:p w:rsidR="002F7B0F" w:rsidRPr="003C4C86" w:rsidRDefault="002F7B0F" w:rsidP="00E16020">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分類</w:t>
            </w:r>
          </w:p>
        </w:tc>
        <w:tc>
          <w:tcPr>
            <w:tcW w:w="4394" w:type="dxa"/>
            <w:tcBorders>
              <w:bottom w:val="double" w:sz="6" w:space="0" w:color="auto"/>
              <w:right w:val="single" w:sz="4" w:space="0" w:color="auto"/>
            </w:tcBorders>
            <w:shd w:val="clear" w:color="auto" w:fill="D9D9D9" w:themeFill="background1" w:themeFillShade="D9"/>
          </w:tcPr>
          <w:p w:rsidR="002F7B0F" w:rsidRPr="003C4C86" w:rsidRDefault="002F7B0F" w:rsidP="00E16020">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c>
          <w:tcPr>
            <w:tcW w:w="3118" w:type="dxa"/>
            <w:tcBorders>
              <w:left w:val="single" w:sz="4" w:space="0" w:color="auto"/>
              <w:bottom w:val="double" w:sz="6" w:space="0" w:color="auto"/>
            </w:tcBorders>
            <w:shd w:val="clear" w:color="auto" w:fill="D9D9D9" w:themeFill="background1" w:themeFillShade="D9"/>
          </w:tcPr>
          <w:p w:rsidR="002F7B0F" w:rsidRPr="003C4C86" w:rsidRDefault="002F7B0F" w:rsidP="002F7B0F">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解説</w:t>
            </w:r>
          </w:p>
        </w:tc>
      </w:tr>
      <w:tr w:rsidR="002F7B0F" w:rsidRPr="003C4C86" w:rsidTr="002F7B0F">
        <w:tc>
          <w:tcPr>
            <w:tcW w:w="2127" w:type="dxa"/>
            <w:tcBorders>
              <w:top w:val="double" w:sz="6" w:space="0" w:color="auto"/>
            </w:tcBorders>
            <w:vAlign w:val="center"/>
          </w:tcPr>
          <w:p w:rsidR="002F7B0F" w:rsidRPr="003C4C86" w:rsidRDefault="002F7B0F" w:rsidP="00151475">
            <w:pPr>
              <w:widowControl/>
            </w:pPr>
            <w:r w:rsidRPr="003C4C86">
              <w:rPr>
                <w:rFonts w:hint="eastAsia"/>
              </w:rPr>
              <w:t>身体的虐待</w:t>
            </w:r>
          </w:p>
        </w:tc>
        <w:tc>
          <w:tcPr>
            <w:tcW w:w="4394" w:type="dxa"/>
            <w:tcBorders>
              <w:top w:val="double" w:sz="6" w:space="0" w:color="auto"/>
              <w:right w:val="single" w:sz="4" w:space="0" w:color="auto"/>
            </w:tcBorders>
          </w:tcPr>
          <w:p w:rsidR="002F7B0F" w:rsidRPr="003C4C86" w:rsidRDefault="002F7B0F" w:rsidP="00E16020">
            <w:pPr>
              <w:widowControl/>
              <w:jc w:val="left"/>
            </w:pPr>
            <w:r w:rsidRPr="003C4C86">
              <w:rPr>
                <w:rFonts w:hint="eastAsia"/>
              </w:rPr>
              <w:t>体罰のすべて。</w:t>
            </w:r>
          </w:p>
          <w:p w:rsidR="002F7B0F" w:rsidRPr="003C4C86" w:rsidRDefault="002F7B0F" w:rsidP="00E16020">
            <w:pPr>
              <w:widowControl/>
              <w:jc w:val="left"/>
            </w:pPr>
            <w:r w:rsidRPr="003C4C86">
              <w:rPr>
                <w:rFonts w:hint="eastAsia"/>
              </w:rPr>
              <w:t>立たせる、正座させるも、含まれる。</w:t>
            </w:r>
          </w:p>
          <w:p w:rsidR="002F7B0F" w:rsidRPr="003C4C86" w:rsidRDefault="002F7B0F" w:rsidP="00E16020">
            <w:pPr>
              <w:widowControl/>
              <w:jc w:val="left"/>
            </w:pPr>
            <w:r w:rsidRPr="003C4C86">
              <w:rPr>
                <w:rFonts w:hint="eastAsia"/>
              </w:rPr>
              <w:t>無理矢理、食べさせる、食べさせない。</w:t>
            </w:r>
          </w:p>
          <w:p w:rsidR="002F7B0F" w:rsidRPr="003C4C86" w:rsidRDefault="002F7B0F" w:rsidP="00BC10B9">
            <w:pPr>
              <w:widowControl/>
              <w:jc w:val="left"/>
            </w:pPr>
            <w:r w:rsidRPr="003C4C86">
              <w:rPr>
                <w:rFonts w:hint="eastAsia"/>
              </w:rPr>
              <w:t>無理矢理、髪を切る、染めさせる。　等</w:t>
            </w:r>
          </w:p>
        </w:tc>
        <w:tc>
          <w:tcPr>
            <w:tcW w:w="3118" w:type="dxa"/>
            <w:tcBorders>
              <w:top w:val="double" w:sz="6" w:space="0" w:color="auto"/>
              <w:left w:val="single" w:sz="4" w:space="0" w:color="auto"/>
            </w:tcBorders>
          </w:tcPr>
          <w:p w:rsidR="002F7B0F" w:rsidRPr="003C4C86" w:rsidRDefault="002F7B0F" w:rsidP="002F7B0F">
            <w:pPr>
              <w:widowControl/>
              <w:jc w:val="left"/>
            </w:pPr>
            <w:r w:rsidRPr="003C4C86">
              <w:rPr>
                <w:rFonts w:hint="eastAsia"/>
              </w:rPr>
              <w:t>叩いても、怒っても、怒鳴っても、効果はほとんどない。</w:t>
            </w:r>
          </w:p>
          <w:p w:rsidR="002F7B0F" w:rsidRPr="003C4C86" w:rsidRDefault="002F7B0F" w:rsidP="002F7B0F">
            <w:pPr>
              <w:widowControl/>
              <w:jc w:val="left"/>
            </w:pPr>
            <w:r w:rsidRPr="003C4C86">
              <w:rPr>
                <w:rFonts w:hint="eastAsia"/>
              </w:rPr>
              <w:t>ほめて、伸ばそう。</w:t>
            </w:r>
          </w:p>
        </w:tc>
      </w:tr>
      <w:tr w:rsidR="002F7B0F" w:rsidRPr="003C4C86" w:rsidTr="002F7B0F">
        <w:tc>
          <w:tcPr>
            <w:tcW w:w="2127" w:type="dxa"/>
            <w:vAlign w:val="center"/>
          </w:tcPr>
          <w:p w:rsidR="002F7B0F" w:rsidRPr="003C4C86" w:rsidRDefault="002F7B0F" w:rsidP="00151475">
            <w:pPr>
              <w:widowControl/>
            </w:pPr>
            <w:r w:rsidRPr="003C4C86">
              <w:rPr>
                <w:rFonts w:hint="eastAsia"/>
              </w:rPr>
              <w:t>心理的虐待</w:t>
            </w:r>
          </w:p>
        </w:tc>
        <w:tc>
          <w:tcPr>
            <w:tcW w:w="4394" w:type="dxa"/>
            <w:tcBorders>
              <w:right w:val="single" w:sz="4" w:space="0" w:color="auto"/>
            </w:tcBorders>
          </w:tcPr>
          <w:p w:rsidR="002F7B0F" w:rsidRPr="003C4C86" w:rsidRDefault="002F7B0F" w:rsidP="00E16020">
            <w:pPr>
              <w:widowControl/>
              <w:jc w:val="left"/>
            </w:pPr>
            <w:r w:rsidRPr="003C4C86">
              <w:rPr>
                <w:rFonts w:hint="eastAsia"/>
              </w:rPr>
              <w:t>大きな声を張り上げて、怒鳴る。</w:t>
            </w:r>
          </w:p>
          <w:p w:rsidR="002F7B0F" w:rsidRPr="003C4C86" w:rsidRDefault="002F7B0F" w:rsidP="00E16020">
            <w:pPr>
              <w:widowControl/>
              <w:jc w:val="left"/>
            </w:pPr>
            <w:r w:rsidRPr="003C4C86">
              <w:rPr>
                <w:rFonts w:hint="eastAsia"/>
              </w:rPr>
              <w:t>このままでは、高校には入れないぞ。</w:t>
            </w:r>
          </w:p>
          <w:p w:rsidR="002F7B0F" w:rsidRPr="003C4C86" w:rsidRDefault="002F7B0F" w:rsidP="00E16020">
            <w:pPr>
              <w:widowControl/>
              <w:jc w:val="left"/>
            </w:pPr>
            <w:r w:rsidRPr="003C4C86">
              <w:rPr>
                <w:rFonts w:hint="eastAsia"/>
              </w:rPr>
              <w:t>このままでは、進級できないぞ。</w:t>
            </w:r>
          </w:p>
          <w:p w:rsidR="002F7B0F" w:rsidRPr="003C4C86" w:rsidRDefault="002F7B0F" w:rsidP="00BC10B9">
            <w:pPr>
              <w:widowControl/>
              <w:jc w:val="left"/>
            </w:pPr>
            <w:r w:rsidRPr="003C4C86">
              <w:rPr>
                <w:rFonts w:hint="eastAsia"/>
              </w:rPr>
              <w:t>このままでは、学校（教室）に入れないぞ。</w:t>
            </w:r>
          </w:p>
          <w:p w:rsidR="002F7B0F" w:rsidRPr="003C4C86" w:rsidRDefault="002F7B0F" w:rsidP="002F7B0F">
            <w:pPr>
              <w:widowControl/>
              <w:jc w:val="left"/>
            </w:pPr>
            <w:r w:rsidRPr="003C4C86">
              <w:rPr>
                <w:rFonts w:hint="eastAsia"/>
              </w:rPr>
              <w:t>このままでは、行事に出られないぞ。　等</w:t>
            </w:r>
          </w:p>
        </w:tc>
        <w:tc>
          <w:tcPr>
            <w:tcW w:w="3118" w:type="dxa"/>
            <w:tcBorders>
              <w:left w:val="single" w:sz="4" w:space="0" w:color="auto"/>
            </w:tcBorders>
          </w:tcPr>
          <w:p w:rsidR="002F7B0F" w:rsidRPr="003C4C86" w:rsidRDefault="002F7B0F">
            <w:pPr>
              <w:widowControl/>
              <w:jc w:val="left"/>
            </w:pPr>
            <w:r w:rsidRPr="003C4C86">
              <w:rPr>
                <w:rFonts w:hint="eastAsia"/>
              </w:rPr>
              <w:t>「一緒に勉強しようか？」</w:t>
            </w:r>
          </w:p>
          <w:p w:rsidR="002F7B0F" w:rsidRPr="003C4C86" w:rsidRDefault="002F7B0F">
            <w:pPr>
              <w:widowControl/>
              <w:jc w:val="left"/>
            </w:pPr>
            <w:r w:rsidRPr="003C4C86">
              <w:rPr>
                <w:rFonts w:hint="eastAsia"/>
              </w:rPr>
              <w:t>「辛そうだよ。どうしたの？」</w:t>
            </w:r>
          </w:p>
          <w:p w:rsidR="002F7B0F" w:rsidRPr="003C4C86" w:rsidRDefault="002F7B0F">
            <w:pPr>
              <w:widowControl/>
              <w:jc w:val="left"/>
            </w:pPr>
            <w:r w:rsidRPr="003C4C86">
              <w:rPr>
                <w:rFonts w:hint="eastAsia"/>
              </w:rPr>
              <w:t>「これができるようになれば、うまくいくよ。」</w:t>
            </w:r>
          </w:p>
          <w:p w:rsidR="002F7B0F" w:rsidRPr="003C4C86" w:rsidRDefault="002F7B0F" w:rsidP="002F7B0F">
            <w:pPr>
              <w:widowControl/>
              <w:jc w:val="left"/>
            </w:pPr>
            <w:r w:rsidRPr="003C4C86">
              <w:rPr>
                <w:rFonts w:hint="eastAsia"/>
              </w:rPr>
              <w:t>「期待して</w:t>
            </w:r>
            <w:r w:rsidR="00732B1B" w:rsidRPr="003C4C86">
              <w:rPr>
                <w:rFonts w:hint="eastAsia"/>
              </w:rPr>
              <w:t>い</w:t>
            </w:r>
            <w:r w:rsidRPr="003C4C86">
              <w:rPr>
                <w:rFonts w:hint="eastAsia"/>
              </w:rPr>
              <w:t>るよ。」</w:t>
            </w:r>
          </w:p>
        </w:tc>
      </w:tr>
      <w:tr w:rsidR="002F7B0F" w:rsidRPr="003C4C86" w:rsidTr="002F7B0F">
        <w:tc>
          <w:tcPr>
            <w:tcW w:w="2127" w:type="dxa"/>
            <w:vAlign w:val="center"/>
          </w:tcPr>
          <w:p w:rsidR="002F7B0F" w:rsidRPr="003C4C86" w:rsidRDefault="002F7B0F" w:rsidP="00151475">
            <w:pPr>
              <w:widowControl/>
            </w:pPr>
            <w:r w:rsidRPr="003C4C86">
              <w:rPr>
                <w:rFonts w:hint="eastAsia"/>
              </w:rPr>
              <w:t>性的虐待</w:t>
            </w:r>
          </w:p>
        </w:tc>
        <w:tc>
          <w:tcPr>
            <w:tcW w:w="4394" w:type="dxa"/>
            <w:tcBorders>
              <w:right w:val="single" w:sz="4" w:space="0" w:color="auto"/>
            </w:tcBorders>
          </w:tcPr>
          <w:p w:rsidR="002F7B0F" w:rsidRPr="003C4C86" w:rsidRDefault="002F7B0F" w:rsidP="00E16020">
            <w:pPr>
              <w:widowControl/>
              <w:jc w:val="left"/>
            </w:pPr>
            <w:r w:rsidRPr="003C4C86">
              <w:rPr>
                <w:rFonts w:hint="eastAsia"/>
              </w:rPr>
              <w:t>生徒への性交渉の強要。</w:t>
            </w:r>
          </w:p>
          <w:p w:rsidR="002F7B0F" w:rsidRPr="003C4C86" w:rsidRDefault="002F7B0F" w:rsidP="00BC10B9">
            <w:pPr>
              <w:widowControl/>
              <w:jc w:val="left"/>
            </w:pPr>
            <w:r w:rsidRPr="003C4C86">
              <w:rPr>
                <w:rFonts w:hint="eastAsia"/>
              </w:rPr>
              <w:t>裸の写真を撮る、撮らせる。等</w:t>
            </w:r>
          </w:p>
        </w:tc>
        <w:tc>
          <w:tcPr>
            <w:tcW w:w="3118" w:type="dxa"/>
            <w:tcBorders>
              <w:left w:val="single" w:sz="4" w:space="0" w:color="auto"/>
            </w:tcBorders>
          </w:tcPr>
          <w:p w:rsidR="002F7B0F" w:rsidRPr="003C4C86" w:rsidRDefault="002F7B0F" w:rsidP="002F7B0F">
            <w:pPr>
              <w:widowControl/>
              <w:jc w:val="left"/>
            </w:pPr>
            <w:r w:rsidRPr="003C4C86">
              <w:rPr>
                <w:rFonts w:hint="eastAsia"/>
              </w:rPr>
              <w:t>子どもの、一生に心の傷になる。厳に慎もう。</w:t>
            </w:r>
          </w:p>
        </w:tc>
      </w:tr>
      <w:tr w:rsidR="002F7B0F" w:rsidRPr="003C4C86" w:rsidTr="002F7B0F">
        <w:tc>
          <w:tcPr>
            <w:tcW w:w="2127" w:type="dxa"/>
            <w:vAlign w:val="center"/>
          </w:tcPr>
          <w:p w:rsidR="002F7B0F" w:rsidRPr="003C4C86" w:rsidRDefault="002F7B0F" w:rsidP="00151475">
            <w:pPr>
              <w:widowControl/>
            </w:pPr>
            <w:r w:rsidRPr="003C4C86">
              <w:rPr>
                <w:rFonts w:hint="eastAsia"/>
              </w:rPr>
              <w:t>ネグレクト</w:t>
            </w:r>
          </w:p>
          <w:p w:rsidR="002F7B0F" w:rsidRPr="003C4C86" w:rsidRDefault="002F7B0F" w:rsidP="00151475">
            <w:pPr>
              <w:widowControl/>
            </w:pPr>
            <w:r w:rsidRPr="003C4C86">
              <w:rPr>
                <w:rFonts w:hint="eastAsia"/>
              </w:rPr>
              <w:t>（養育放棄・無視）</w:t>
            </w:r>
          </w:p>
        </w:tc>
        <w:tc>
          <w:tcPr>
            <w:tcW w:w="4394" w:type="dxa"/>
            <w:tcBorders>
              <w:right w:val="single" w:sz="4" w:space="0" w:color="auto"/>
            </w:tcBorders>
          </w:tcPr>
          <w:p w:rsidR="002F7B0F" w:rsidRPr="003C4C86" w:rsidRDefault="002F7B0F" w:rsidP="00E16020">
            <w:pPr>
              <w:widowControl/>
              <w:jc w:val="left"/>
            </w:pPr>
            <w:r w:rsidRPr="003C4C86">
              <w:rPr>
                <w:rFonts w:hint="eastAsia"/>
              </w:rPr>
              <w:t>相手にしない。</w:t>
            </w:r>
          </w:p>
          <w:p w:rsidR="002F7B0F" w:rsidRPr="003C4C86" w:rsidRDefault="002F7B0F" w:rsidP="00E16020">
            <w:pPr>
              <w:widowControl/>
              <w:jc w:val="left"/>
            </w:pPr>
            <w:r w:rsidRPr="003C4C86">
              <w:rPr>
                <w:rFonts w:hint="eastAsia"/>
              </w:rPr>
              <w:t>無視する。</w:t>
            </w:r>
          </w:p>
          <w:p w:rsidR="002F7B0F" w:rsidRPr="003C4C86" w:rsidRDefault="002F7B0F" w:rsidP="00BC10B9">
            <w:pPr>
              <w:widowControl/>
              <w:jc w:val="left"/>
            </w:pPr>
            <w:r w:rsidRPr="003C4C86">
              <w:rPr>
                <w:rFonts w:hint="eastAsia"/>
              </w:rPr>
              <w:t>相談に応じない。等</w:t>
            </w:r>
          </w:p>
        </w:tc>
        <w:tc>
          <w:tcPr>
            <w:tcW w:w="3118" w:type="dxa"/>
            <w:tcBorders>
              <w:left w:val="single" w:sz="4" w:space="0" w:color="auto"/>
            </w:tcBorders>
          </w:tcPr>
          <w:p w:rsidR="002F7B0F" w:rsidRPr="003C4C86" w:rsidRDefault="002F7B0F" w:rsidP="002F7B0F">
            <w:pPr>
              <w:widowControl/>
              <w:jc w:val="left"/>
            </w:pPr>
            <w:r w:rsidRPr="003C4C86">
              <w:rPr>
                <w:rFonts w:hint="eastAsia"/>
              </w:rPr>
              <w:t>無視ではなく、対話を。</w:t>
            </w:r>
          </w:p>
          <w:p w:rsidR="002F7B0F" w:rsidRPr="003C4C86" w:rsidRDefault="002F7B0F" w:rsidP="002F7B0F">
            <w:pPr>
              <w:widowControl/>
              <w:jc w:val="left"/>
            </w:pPr>
            <w:r w:rsidRPr="003C4C86">
              <w:rPr>
                <w:rFonts w:hint="eastAsia"/>
              </w:rPr>
              <w:t>いかに助言を与えれば、うまく動けるようになるか。成功体験を与えよう。</w:t>
            </w:r>
          </w:p>
        </w:tc>
      </w:tr>
      <w:tr w:rsidR="002F7B0F" w:rsidRPr="003C4C86" w:rsidTr="002F7B0F">
        <w:tc>
          <w:tcPr>
            <w:tcW w:w="2127" w:type="dxa"/>
            <w:vAlign w:val="center"/>
          </w:tcPr>
          <w:p w:rsidR="002F7B0F" w:rsidRPr="003C4C86" w:rsidRDefault="002F7B0F" w:rsidP="00151475">
            <w:pPr>
              <w:widowControl/>
            </w:pPr>
            <w:r w:rsidRPr="003C4C86">
              <w:rPr>
                <w:rFonts w:hint="eastAsia"/>
              </w:rPr>
              <w:t>経済的虐待</w:t>
            </w:r>
          </w:p>
        </w:tc>
        <w:tc>
          <w:tcPr>
            <w:tcW w:w="4394" w:type="dxa"/>
            <w:tcBorders>
              <w:right w:val="single" w:sz="4" w:space="0" w:color="auto"/>
            </w:tcBorders>
          </w:tcPr>
          <w:p w:rsidR="002F7B0F" w:rsidRPr="003C4C86" w:rsidRDefault="002F7B0F" w:rsidP="002F7B0F">
            <w:pPr>
              <w:widowControl/>
              <w:jc w:val="center"/>
            </w:pPr>
            <w:r w:rsidRPr="003C4C86">
              <w:rPr>
                <w:rFonts w:hint="eastAsia"/>
              </w:rPr>
              <w:t>－</w:t>
            </w:r>
          </w:p>
        </w:tc>
        <w:tc>
          <w:tcPr>
            <w:tcW w:w="3118" w:type="dxa"/>
            <w:tcBorders>
              <w:left w:val="single" w:sz="4" w:space="0" w:color="auto"/>
            </w:tcBorders>
          </w:tcPr>
          <w:p w:rsidR="002F7B0F" w:rsidRPr="003C4C86" w:rsidRDefault="002F7B0F" w:rsidP="002F7B0F">
            <w:pPr>
              <w:widowControl/>
              <w:jc w:val="left"/>
            </w:pPr>
            <w:r w:rsidRPr="003C4C86">
              <w:rPr>
                <w:rFonts w:hint="eastAsia"/>
              </w:rPr>
              <w:t>子どもに非はない。</w:t>
            </w:r>
          </w:p>
        </w:tc>
      </w:tr>
    </w:tbl>
    <w:p w:rsidR="00BC10B9" w:rsidRPr="003C4C86" w:rsidRDefault="00BC10B9" w:rsidP="00BC10B9">
      <w:pPr>
        <w:widowControl/>
        <w:jc w:val="left"/>
      </w:pPr>
    </w:p>
    <w:p w:rsidR="00BC10B9" w:rsidRPr="003C4C86" w:rsidRDefault="00BC10B9" w:rsidP="00BC10B9">
      <w:pPr>
        <w:widowControl/>
        <w:jc w:val="left"/>
      </w:pPr>
    </w:p>
    <w:p w:rsidR="00BC10B9" w:rsidRPr="003C4C86" w:rsidRDefault="00BC10B9" w:rsidP="00BC10B9">
      <w:pPr>
        <w:widowControl/>
        <w:jc w:val="left"/>
      </w:pPr>
    </w:p>
    <w:p w:rsidR="00C70361" w:rsidRPr="003C4C86" w:rsidRDefault="00BC10B9" w:rsidP="00D01479">
      <w:pPr>
        <w:pStyle w:val="2"/>
        <w:rPr>
          <w:sz w:val="24"/>
        </w:rPr>
      </w:pPr>
      <w:bookmarkStart w:id="54" w:name="_Toc334103480"/>
      <w:bookmarkStart w:id="55" w:name="_Toc413670458"/>
      <w:r w:rsidRPr="003C4C86">
        <w:rPr>
          <w:rFonts w:hint="eastAsia"/>
          <w:sz w:val="24"/>
        </w:rPr>
        <w:t>２．</w:t>
      </w:r>
      <w:r w:rsidR="00C70361" w:rsidRPr="003C4C86">
        <w:rPr>
          <w:rFonts w:hint="eastAsia"/>
          <w:sz w:val="24"/>
        </w:rPr>
        <w:t>子ども虐待がもたらすもの</w:t>
      </w:r>
      <w:bookmarkEnd w:id="54"/>
      <w:bookmarkEnd w:id="55"/>
    </w:p>
    <w:p w:rsidR="00C70361" w:rsidRPr="003C4C86" w:rsidRDefault="00C70361" w:rsidP="00C70361">
      <w:pPr>
        <w:widowControl/>
        <w:jc w:val="left"/>
      </w:pPr>
    </w:p>
    <w:p w:rsidR="00C70361" w:rsidRPr="003C4C86" w:rsidRDefault="00C70361" w:rsidP="00C70361">
      <w:pPr>
        <w:widowControl/>
        <w:jc w:val="left"/>
      </w:pPr>
      <w:r w:rsidRPr="003C4C86">
        <w:rPr>
          <w:rFonts w:hint="eastAsia"/>
        </w:rPr>
        <w:t xml:space="preserve">　虐待は、「心の複雑骨折」をもたらす。子どもの心に、深刻なトラウマを作り、人格をズタズタにしてしまう。</w:t>
      </w:r>
    </w:p>
    <w:p w:rsidR="00663551" w:rsidRPr="003C4C86" w:rsidRDefault="00663551" w:rsidP="00C70361">
      <w:pPr>
        <w:widowControl/>
        <w:jc w:val="left"/>
      </w:pPr>
    </w:p>
    <w:p w:rsidR="0076400E" w:rsidRPr="003C4C86" w:rsidRDefault="00C70361" w:rsidP="00C70361">
      <w:pPr>
        <w:widowControl/>
        <w:jc w:val="left"/>
      </w:pPr>
      <w:r w:rsidRPr="003C4C86">
        <w:rPr>
          <w:rFonts w:hint="eastAsia"/>
        </w:rPr>
        <w:t xml:space="preserve">　虐待を受けた子どもは、これまでに概観してきた、自閉症スペクトラム様、</w:t>
      </w:r>
      <w:r w:rsidRPr="003C4C86">
        <w:rPr>
          <w:rFonts w:hint="eastAsia"/>
        </w:rPr>
        <w:t>ADHD</w:t>
      </w:r>
      <w:r w:rsidRPr="003C4C86">
        <w:rPr>
          <w:rFonts w:hint="eastAsia"/>
        </w:rPr>
        <w:t>様、</w:t>
      </w:r>
      <w:r w:rsidRPr="003C4C86">
        <w:rPr>
          <w:rFonts w:hint="eastAsia"/>
        </w:rPr>
        <w:t>LD</w:t>
      </w:r>
      <w:r w:rsidRPr="003C4C86">
        <w:rPr>
          <w:rFonts w:hint="eastAsia"/>
        </w:rPr>
        <w:t>様の</w:t>
      </w:r>
      <w:r w:rsidR="0076400E" w:rsidRPr="003C4C86">
        <w:rPr>
          <w:rFonts w:hint="eastAsia"/>
        </w:rPr>
        <w:t>症状を呈すことが多い。</w:t>
      </w:r>
      <w:r w:rsidR="00BC10B9" w:rsidRPr="003C4C86">
        <w:rPr>
          <w:rFonts w:hint="eastAsia"/>
        </w:rPr>
        <w:t>自閉症スペクトラム、</w:t>
      </w:r>
      <w:r w:rsidR="00BC10B9" w:rsidRPr="003C4C86">
        <w:rPr>
          <w:rFonts w:hint="eastAsia"/>
        </w:rPr>
        <w:t>ADHD</w:t>
      </w:r>
      <w:r w:rsidR="00BC10B9" w:rsidRPr="003C4C86">
        <w:rPr>
          <w:rFonts w:hint="eastAsia"/>
        </w:rPr>
        <w:t>、</w:t>
      </w:r>
      <w:r w:rsidR="00BC10B9" w:rsidRPr="003C4C86">
        <w:rPr>
          <w:rFonts w:hint="eastAsia"/>
        </w:rPr>
        <w:t>LD</w:t>
      </w:r>
      <w:r w:rsidR="0076400E" w:rsidRPr="003C4C86">
        <w:rPr>
          <w:rFonts w:hint="eastAsia"/>
        </w:rPr>
        <w:t>が、「生来（うまれつき）</w:t>
      </w:r>
      <w:r w:rsidR="00BC10B9" w:rsidRPr="003C4C86">
        <w:rPr>
          <w:rFonts w:hint="eastAsia"/>
        </w:rPr>
        <w:t>」の障害</w:t>
      </w:r>
      <w:r w:rsidR="0076400E" w:rsidRPr="003C4C86">
        <w:rPr>
          <w:rFonts w:hint="eastAsia"/>
        </w:rPr>
        <w:t>であるとすると、虐待の結果生じる障害は、「</w:t>
      </w:r>
      <w:r w:rsidR="00BC10B9" w:rsidRPr="003C4C86">
        <w:rPr>
          <w:rFonts w:hint="eastAsia"/>
        </w:rPr>
        <w:t>そだち」による障害</w:t>
      </w:r>
      <w:r w:rsidR="0076400E" w:rsidRPr="003C4C86">
        <w:rPr>
          <w:rFonts w:hint="eastAsia"/>
        </w:rPr>
        <w:t>と言えるだろう。</w:t>
      </w:r>
    </w:p>
    <w:p w:rsidR="00663551" w:rsidRPr="003C4C86" w:rsidRDefault="00663551" w:rsidP="00C70361">
      <w:pPr>
        <w:widowControl/>
        <w:jc w:val="left"/>
      </w:pPr>
    </w:p>
    <w:p w:rsidR="0076400E" w:rsidRPr="003C4C86" w:rsidRDefault="0076400E" w:rsidP="00C70361">
      <w:pPr>
        <w:widowControl/>
        <w:jc w:val="left"/>
      </w:pPr>
      <w:r w:rsidRPr="003C4C86">
        <w:rPr>
          <w:rFonts w:hint="eastAsia"/>
        </w:rPr>
        <w:t xml:space="preserve">　自閉症様、</w:t>
      </w:r>
      <w:r w:rsidRPr="003C4C86">
        <w:rPr>
          <w:rFonts w:hint="eastAsia"/>
        </w:rPr>
        <w:t>ADHD</w:t>
      </w:r>
      <w:r w:rsidRPr="003C4C86">
        <w:rPr>
          <w:rFonts w:hint="eastAsia"/>
        </w:rPr>
        <w:t>様、</w:t>
      </w:r>
      <w:r w:rsidRPr="003C4C86">
        <w:rPr>
          <w:rFonts w:hint="eastAsia"/>
        </w:rPr>
        <w:t>LD</w:t>
      </w:r>
      <w:r w:rsidRPr="003C4C86">
        <w:rPr>
          <w:rFonts w:hint="eastAsia"/>
        </w:rPr>
        <w:t>様の諸症状を発現している子どもたちの要因が、「うまれつき」に起因するものなのか、「（虐待による）そだち」に起因するものなのかの切り分けは、熟練した臨床医（専門医ですら、時に判断が困難であるという。</w:t>
      </w:r>
    </w:p>
    <w:p w:rsidR="00663551" w:rsidRPr="003C4C86" w:rsidRDefault="00663551" w:rsidP="00C70361">
      <w:pPr>
        <w:widowControl/>
        <w:jc w:val="left"/>
      </w:pPr>
    </w:p>
    <w:p w:rsidR="0076400E" w:rsidRPr="003C4C86" w:rsidRDefault="0076400E" w:rsidP="00C70361">
      <w:pPr>
        <w:widowControl/>
        <w:jc w:val="left"/>
      </w:pPr>
      <w:r w:rsidRPr="003C4C86">
        <w:rPr>
          <w:rFonts w:hint="eastAsia"/>
        </w:rPr>
        <w:t xml:space="preserve">　生来の障害や、遺伝的なハンディキャップを持って生まれたとしても、愛情豊かに育まれた子どもは、知育の発達もそれなりにのび、安定した社会生活を営めるようになる。しかし、自閉症スペクトラムをはじめとする発達障害児を抱える保護者の精神的</w:t>
      </w:r>
      <w:r w:rsidR="00BC10B9" w:rsidRPr="003C4C86">
        <w:rPr>
          <w:rFonts w:hint="eastAsia"/>
        </w:rPr>
        <w:t>負担</w:t>
      </w:r>
      <w:r w:rsidRPr="003C4C86">
        <w:rPr>
          <w:rFonts w:hint="eastAsia"/>
        </w:rPr>
        <w:t>は、並大抵のものではない。発達障害児への虐待リスクは、健常児と比べて高い。特に、虐待に悩む親子が、ともに、発達障害を抱えるケースも例外的なものではなく、親子</w:t>
      </w:r>
      <w:r w:rsidR="00663551" w:rsidRPr="003C4C86">
        <w:rPr>
          <w:rFonts w:hint="eastAsia"/>
        </w:rPr>
        <w:t>で</w:t>
      </w:r>
      <w:r w:rsidRPr="003C4C86">
        <w:rPr>
          <w:rFonts w:hint="eastAsia"/>
        </w:rPr>
        <w:t>治療</w:t>
      </w:r>
      <w:r w:rsidR="00663551" w:rsidRPr="003C4C86">
        <w:rPr>
          <w:rFonts w:hint="eastAsia"/>
        </w:rPr>
        <w:t>を受ける</w:t>
      </w:r>
      <w:r w:rsidRPr="003C4C86">
        <w:rPr>
          <w:rFonts w:hint="eastAsia"/>
        </w:rPr>
        <w:t>ケースも、決してまれでない。</w:t>
      </w:r>
    </w:p>
    <w:p w:rsidR="00663551" w:rsidRPr="003C4C86" w:rsidRDefault="00663551" w:rsidP="00C70361">
      <w:pPr>
        <w:widowControl/>
        <w:jc w:val="left"/>
      </w:pPr>
    </w:p>
    <w:p w:rsidR="0076400E" w:rsidRPr="003C4C86" w:rsidRDefault="00BC10B9" w:rsidP="00C70361">
      <w:pPr>
        <w:widowControl/>
        <w:jc w:val="left"/>
      </w:pPr>
      <w:r w:rsidRPr="003C4C86">
        <w:rPr>
          <w:rFonts w:hint="eastAsia"/>
        </w:rPr>
        <w:t xml:space="preserve">　一方、遺伝的な問題がほとんどなくても、親からの</w:t>
      </w:r>
      <w:r w:rsidR="0076400E" w:rsidRPr="003C4C86">
        <w:rPr>
          <w:rFonts w:hint="eastAsia"/>
        </w:rPr>
        <w:t>虐待に晒されるケースで</w:t>
      </w:r>
      <w:r w:rsidRPr="003C4C86">
        <w:rPr>
          <w:rFonts w:hint="eastAsia"/>
        </w:rPr>
        <w:t>は</w:t>
      </w:r>
      <w:r w:rsidR="0076400E" w:rsidRPr="003C4C86">
        <w:rPr>
          <w:rFonts w:hint="eastAsia"/>
        </w:rPr>
        <w:t>、子どもへの</w:t>
      </w:r>
      <w:r w:rsidR="00DF73DF" w:rsidRPr="003C4C86">
        <w:rPr>
          <w:rFonts w:hint="eastAsia"/>
        </w:rPr>
        <w:t>精神作用</w:t>
      </w:r>
      <w:r w:rsidRPr="003C4C86">
        <w:rPr>
          <w:rFonts w:hint="eastAsia"/>
        </w:rPr>
        <w:t>に、重要なダメージが生じる</w:t>
      </w:r>
      <w:r w:rsidR="00DF73DF" w:rsidRPr="003C4C86">
        <w:rPr>
          <w:rFonts w:hint="eastAsia"/>
        </w:rPr>
        <w:t>。</w:t>
      </w:r>
      <w:r w:rsidRPr="003C4C86">
        <w:rPr>
          <w:rFonts w:hint="eastAsia"/>
        </w:rPr>
        <w:t>つまり、</w:t>
      </w:r>
      <w:r w:rsidR="00DF73DF" w:rsidRPr="003C4C86">
        <w:rPr>
          <w:rFonts w:hint="eastAsia"/>
        </w:rPr>
        <w:t>脳内のホルモンバランスは大きく崩れ、その結果、高ストレス、気分障害、多動、非行など、様々な「障害」が発現してしまう。</w:t>
      </w:r>
    </w:p>
    <w:p w:rsidR="00663551" w:rsidRPr="003C4C86" w:rsidRDefault="00663551" w:rsidP="00C70361">
      <w:pPr>
        <w:widowControl/>
        <w:jc w:val="left"/>
      </w:pPr>
    </w:p>
    <w:p w:rsidR="00DF73DF" w:rsidRPr="003C4C86" w:rsidRDefault="00DF73DF" w:rsidP="00C70361">
      <w:pPr>
        <w:widowControl/>
        <w:jc w:val="left"/>
      </w:pPr>
      <w:r w:rsidRPr="003C4C86">
        <w:rPr>
          <w:rFonts w:hint="eastAsia"/>
        </w:rPr>
        <w:t xml:space="preserve">　これらの複雑な遺伝的、環境的要因が絡むため、子どもの障害の裏に、どのような生育歴があるかを、慎重に確認する作業が、不可欠になるのである。</w:t>
      </w:r>
    </w:p>
    <w:p w:rsidR="00663551" w:rsidRPr="003C4C86" w:rsidRDefault="00663551" w:rsidP="00C70361">
      <w:pPr>
        <w:widowControl/>
        <w:jc w:val="left"/>
      </w:pPr>
    </w:p>
    <w:p w:rsidR="00DF73DF" w:rsidRPr="003C4C86" w:rsidRDefault="00DF73DF" w:rsidP="00C70361">
      <w:pPr>
        <w:widowControl/>
        <w:jc w:val="left"/>
      </w:pPr>
      <w:r w:rsidRPr="003C4C86">
        <w:rPr>
          <w:rFonts w:hint="eastAsia"/>
        </w:rPr>
        <w:t xml:space="preserve">　虐待を受けた子ども側からすると、養育者と一緒にいるときは、リラックスではなく、いつ暴力が降りかかってくるのかわからないという、緊張の中で過ごすことになる。常に、警戒警報が鳴りっぱなしの状態を強いられる。つまり、過剰な覚醒状態が続く。これが、虐待児に共通して認められる「生理的な緊張状態」と「ハイテンション」の基盤になる。常時脈拍が</w:t>
      </w:r>
      <w:r w:rsidRPr="003C4C86">
        <w:rPr>
          <w:rFonts w:hint="eastAsia"/>
        </w:rPr>
        <w:t>120</w:t>
      </w:r>
      <w:r w:rsidRPr="003C4C86">
        <w:rPr>
          <w:rFonts w:hint="eastAsia"/>
        </w:rPr>
        <w:t>を超え、不眠もよくみられる。</w:t>
      </w:r>
    </w:p>
    <w:p w:rsidR="00663551" w:rsidRPr="003C4C86" w:rsidRDefault="00663551" w:rsidP="00C70361">
      <w:pPr>
        <w:widowControl/>
        <w:jc w:val="left"/>
      </w:pPr>
    </w:p>
    <w:p w:rsidR="00DF73DF" w:rsidRPr="003C4C86" w:rsidRDefault="00DF73DF" w:rsidP="00C70361">
      <w:pPr>
        <w:widowControl/>
        <w:jc w:val="left"/>
      </w:pPr>
      <w:r w:rsidRPr="003C4C86">
        <w:rPr>
          <w:rFonts w:hint="eastAsia"/>
        </w:rPr>
        <w:t xml:space="preserve">　劣悪なネグレクトの中で育った虐待児は、周りにまったく無関心になってしまうことがある。</w:t>
      </w:r>
      <w:r w:rsidR="00BC10B9" w:rsidRPr="003C4C86">
        <w:rPr>
          <w:rFonts w:hint="eastAsia"/>
        </w:rPr>
        <w:t>これは、重度の自閉症のような状態になってしまう。</w:t>
      </w:r>
    </w:p>
    <w:p w:rsidR="00663551" w:rsidRPr="003C4C86" w:rsidRDefault="00663551" w:rsidP="00663551">
      <w:pPr>
        <w:widowControl/>
        <w:jc w:val="left"/>
      </w:pPr>
    </w:p>
    <w:tbl>
      <w:tblPr>
        <w:tblStyle w:val="a3"/>
        <w:tblW w:w="0" w:type="auto"/>
        <w:tblInd w:w="959" w:type="dxa"/>
        <w:tblLook w:val="04A0" w:firstRow="1" w:lastRow="0" w:firstColumn="1" w:lastColumn="0" w:noHBand="0" w:noVBand="1"/>
      </w:tblPr>
      <w:tblGrid>
        <w:gridCol w:w="7229"/>
      </w:tblGrid>
      <w:tr w:rsidR="00663551" w:rsidRPr="003C4C86" w:rsidTr="00663551">
        <w:tc>
          <w:tcPr>
            <w:tcW w:w="7229" w:type="dxa"/>
          </w:tcPr>
          <w:p w:rsidR="00663551" w:rsidRPr="003C4C86" w:rsidRDefault="00663551" w:rsidP="00663551">
            <w:pPr>
              <w:widowControl/>
              <w:jc w:val="left"/>
            </w:pPr>
            <w:r w:rsidRPr="003C4C86">
              <w:rPr>
                <w:rFonts w:hint="eastAsia"/>
              </w:rPr>
              <w:t>自閉症スペクトラムの</w:t>
            </w:r>
            <w:r w:rsidR="00F44816" w:rsidRPr="003C4C86">
              <w:rPr>
                <w:rFonts w:hint="eastAsia"/>
              </w:rPr>
              <w:t>子ども</w:t>
            </w:r>
            <w:r w:rsidRPr="003C4C86">
              <w:rPr>
                <w:rFonts w:hint="eastAsia"/>
              </w:rPr>
              <w:t>たちに、虐待が加わると、非行が多くなる。</w:t>
            </w:r>
          </w:p>
          <w:p w:rsidR="00663551" w:rsidRPr="003C4C86" w:rsidRDefault="00663551" w:rsidP="00663551">
            <w:pPr>
              <w:widowControl/>
              <w:jc w:val="left"/>
            </w:pPr>
          </w:p>
          <w:p w:rsidR="00663551" w:rsidRPr="003C4C86" w:rsidRDefault="00663551" w:rsidP="00D01479">
            <w:pPr>
              <w:widowControl/>
              <w:ind w:firstLineChars="300" w:firstLine="630"/>
              <w:jc w:val="left"/>
            </w:pPr>
            <w:r w:rsidRPr="003C4C86">
              <w:rPr>
                <w:rFonts w:hint="eastAsia"/>
              </w:rPr>
              <w:t xml:space="preserve">●身体的虐待がある場合　→　</w:t>
            </w:r>
            <w:r w:rsidRPr="003C4C86">
              <w:rPr>
                <w:rFonts w:hint="eastAsia"/>
              </w:rPr>
              <w:t>6.3</w:t>
            </w:r>
            <w:r w:rsidRPr="003C4C86">
              <w:rPr>
                <w:rFonts w:hint="eastAsia"/>
              </w:rPr>
              <w:t>倍</w:t>
            </w:r>
          </w:p>
          <w:p w:rsidR="00663551" w:rsidRPr="003C4C86" w:rsidRDefault="00663551" w:rsidP="00D01479">
            <w:pPr>
              <w:widowControl/>
              <w:ind w:firstLineChars="300" w:firstLine="630"/>
              <w:jc w:val="left"/>
            </w:pPr>
            <w:r w:rsidRPr="003C4C86">
              <w:rPr>
                <w:rFonts w:hint="eastAsia"/>
              </w:rPr>
              <w:t xml:space="preserve">●ネグレクト　→　</w:t>
            </w:r>
            <w:r w:rsidRPr="003C4C86">
              <w:rPr>
                <w:rFonts w:hint="eastAsia"/>
              </w:rPr>
              <w:t>3.7</w:t>
            </w:r>
            <w:r w:rsidRPr="003C4C86">
              <w:rPr>
                <w:rFonts w:hint="eastAsia"/>
              </w:rPr>
              <w:t>倍</w:t>
            </w:r>
          </w:p>
          <w:p w:rsidR="00663551" w:rsidRPr="003C4C86" w:rsidRDefault="00663551" w:rsidP="00663551">
            <w:pPr>
              <w:widowControl/>
              <w:jc w:val="left"/>
            </w:pPr>
          </w:p>
        </w:tc>
      </w:tr>
    </w:tbl>
    <w:p w:rsidR="00BC10B9" w:rsidRPr="003C4C86" w:rsidRDefault="00BC10B9" w:rsidP="00BC10B9">
      <w:pPr>
        <w:widowControl/>
        <w:jc w:val="left"/>
      </w:pPr>
    </w:p>
    <w:p w:rsidR="00DB71C8" w:rsidRPr="003C4C86" w:rsidRDefault="00D01479" w:rsidP="00D01479">
      <w:pPr>
        <w:pStyle w:val="2"/>
        <w:rPr>
          <w:sz w:val="24"/>
        </w:rPr>
      </w:pPr>
      <w:bookmarkStart w:id="56" w:name="_Toc334103481"/>
      <w:bookmarkStart w:id="57" w:name="_Toc413670459"/>
      <w:r w:rsidRPr="003C4C86">
        <w:rPr>
          <w:rFonts w:hint="eastAsia"/>
          <w:sz w:val="24"/>
        </w:rPr>
        <w:t>３．</w:t>
      </w:r>
      <w:r w:rsidR="00DB71C8" w:rsidRPr="003C4C86">
        <w:rPr>
          <w:rFonts w:hint="eastAsia"/>
          <w:sz w:val="24"/>
        </w:rPr>
        <w:t>虐待の連鎖とそのメカニズム</w:t>
      </w:r>
      <w:bookmarkEnd w:id="56"/>
      <w:bookmarkEnd w:id="57"/>
    </w:p>
    <w:p w:rsidR="00DB71C8" w:rsidRPr="003C4C86" w:rsidRDefault="00DB71C8" w:rsidP="00DB71C8">
      <w:pPr>
        <w:widowControl/>
        <w:jc w:val="left"/>
      </w:pPr>
    </w:p>
    <w:p w:rsidR="00DB71C8" w:rsidRPr="003C4C86" w:rsidRDefault="00F64063" w:rsidP="00DB71C8">
      <w:pPr>
        <w:widowControl/>
        <w:jc w:val="left"/>
      </w:pPr>
      <w:r w:rsidRPr="003C4C86">
        <w:rPr>
          <w:rFonts w:hint="eastAsia"/>
        </w:rPr>
        <w:t xml:space="preserve">　虐待が、親から子、子からその子（孫）へと連鎖するケースがある</w:t>
      </w:r>
      <w:r w:rsidR="00DB71C8" w:rsidRPr="003C4C86">
        <w:rPr>
          <w:rFonts w:hint="eastAsia"/>
        </w:rPr>
        <w:t>。</w:t>
      </w:r>
    </w:p>
    <w:p w:rsidR="00DB71C8" w:rsidRPr="003C4C86" w:rsidRDefault="00DB71C8" w:rsidP="00DB71C8">
      <w:pPr>
        <w:widowControl/>
        <w:jc w:val="left"/>
      </w:pPr>
      <w:r w:rsidRPr="003C4C86">
        <w:rPr>
          <w:rFonts w:hint="eastAsia"/>
        </w:rPr>
        <w:t xml:space="preserve">　</w:t>
      </w:r>
    </w:p>
    <w:p w:rsidR="00DB71C8" w:rsidRPr="003C4C86" w:rsidRDefault="00DB71C8" w:rsidP="00DB71C8">
      <w:pPr>
        <w:widowControl/>
        <w:jc w:val="left"/>
      </w:pPr>
      <w:r w:rsidRPr="003C4C86">
        <w:rPr>
          <w:rFonts w:hint="eastAsia"/>
        </w:rPr>
        <w:t xml:space="preserve">　虐待を受けた子どもと親</w:t>
      </w:r>
      <w:r w:rsidR="00F64063" w:rsidRPr="003C4C86">
        <w:rPr>
          <w:rFonts w:hint="eastAsia"/>
        </w:rPr>
        <w:t>の間</w:t>
      </w:r>
      <w:r w:rsidRPr="003C4C86">
        <w:rPr>
          <w:rFonts w:hint="eastAsia"/>
        </w:rPr>
        <w:t>には、「歪んだ愛着」が形成される。</w:t>
      </w:r>
    </w:p>
    <w:p w:rsidR="00DB71C8" w:rsidRPr="003C4C86" w:rsidRDefault="00DB71C8" w:rsidP="00DB71C8">
      <w:pPr>
        <w:widowControl/>
        <w:jc w:val="left"/>
      </w:pPr>
    </w:p>
    <w:p w:rsidR="00DB71C8" w:rsidRPr="003C4C86" w:rsidRDefault="00DB71C8" w:rsidP="00DB71C8">
      <w:pPr>
        <w:widowControl/>
        <w:jc w:val="left"/>
      </w:pPr>
      <w:r w:rsidRPr="003C4C86">
        <w:rPr>
          <w:rFonts w:hint="eastAsia"/>
        </w:rPr>
        <w:t xml:space="preserve">　被虐待児にとっては、ドキドキする緊張、親のアルコールくさい息、殴られたときのしびれ、口に広がる血の味といったものが、対人関係の基盤をつくる記憶になってしまう。</w:t>
      </w:r>
    </w:p>
    <w:p w:rsidR="00DB71C8" w:rsidRPr="003C4C86" w:rsidRDefault="00DB71C8" w:rsidP="00DB71C8">
      <w:pPr>
        <w:widowControl/>
        <w:jc w:val="left"/>
      </w:pPr>
    </w:p>
    <w:p w:rsidR="00DB71C8" w:rsidRPr="003C4C86" w:rsidRDefault="00DB71C8" w:rsidP="00DB71C8">
      <w:pPr>
        <w:widowControl/>
        <w:jc w:val="left"/>
      </w:pPr>
      <w:r w:rsidRPr="003C4C86">
        <w:rPr>
          <w:rFonts w:hint="eastAsia"/>
        </w:rPr>
        <w:t xml:space="preserve">　この歪んだ（倒錯した）愛着を、「虐待的絆」という。</w:t>
      </w:r>
    </w:p>
    <w:p w:rsidR="00DB71C8" w:rsidRPr="003C4C86" w:rsidRDefault="00DB71C8" w:rsidP="00DB71C8">
      <w:pPr>
        <w:widowControl/>
        <w:jc w:val="left"/>
      </w:pPr>
    </w:p>
    <w:p w:rsidR="00DB71C8" w:rsidRPr="003C4C86" w:rsidRDefault="00DB71C8" w:rsidP="00DB71C8">
      <w:pPr>
        <w:widowControl/>
        <w:jc w:val="left"/>
      </w:pPr>
      <w:r w:rsidRPr="003C4C86">
        <w:rPr>
          <w:rFonts w:hint="eastAsia"/>
        </w:rPr>
        <w:t xml:space="preserve">　子どもは、養育者に、何らかの愛着を作らずに生きていくことはできない。</w:t>
      </w:r>
    </w:p>
    <w:p w:rsidR="00DB71C8" w:rsidRPr="003C4C86" w:rsidRDefault="00DB71C8" w:rsidP="00DB71C8">
      <w:pPr>
        <w:widowControl/>
        <w:jc w:val="left"/>
      </w:pPr>
      <w:r w:rsidRPr="003C4C86">
        <w:rPr>
          <w:rFonts w:hint="eastAsia"/>
        </w:rPr>
        <w:t xml:space="preserve">　すると、次のことが起きる。</w:t>
      </w:r>
    </w:p>
    <w:p w:rsidR="00DB71C8" w:rsidRPr="003C4C86" w:rsidRDefault="00DB71C8" w:rsidP="00DB71C8">
      <w:pPr>
        <w:widowControl/>
        <w:jc w:val="left"/>
      </w:pPr>
    </w:p>
    <w:p w:rsidR="00DB71C8" w:rsidRPr="003C4C86" w:rsidRDefault="00DB71C8" w:rsidP="00DB71C8">
      <w:pPr>
        <w:widowControl/>
        <w:jc w:val="left"/>
      </w:pPr>
      <w:r w:rsidRPr="003C4C86">
        <w:rPr>
          <w:rFonts w:hint="eastAsia"/>
        </w:rPr>
        <w:t xml:space="preserve">　父親の</w:t>
      </w:r>
      <w:r w:rsidRPr="003C4C86">
        <w:rPr>
          <w:rFonts w:hint="eastAsia"/>
        </w:rPr>
        <w:t>DV</w:t>
      </w:r>
      <w:r w:rsidRPr="003C4C86">
        <w:rPr>
          <w:rFonts w:hint="eastAsia"/>
        </w:rPr>
        <w:t>など、暴力が常態化した家庭に育った娘が、その家庭を憎み、高校を卒業と同時に家出のように家から遠く離れ、仕事に付き、そこで結婚する。すると、かつての父親のような暴力的な夫と、なぜか一緒になっている。今度は、その夫に</w:t>
      </w:r>
      <w:r w:rsidRPr="003C4C86">
        <w:rPr>
          <w:rFonts w:hint="eastAsia"/>
        </w:rPr>
        <w:t>DV</w:t>
      </w:r>
      <w:r w:rsidRPr="003C4C86">
        <w:rPr>
          <w:rFonts w:hint="eastAsia"/>
        </w:rPr>
        <w:t>を受け、自分は、自分の子どもたちに暴力をふるい、虐待する側になってしまう。</w:t>
      </w:r>
    </w:p>
    <w:p w:rsidR="00DB71C8" w:rsidRPr="003C4C86" w:rsidRDefault="00DB71C8" w:rsidP="00DB71C8">
      <w:pPr>
        <w:widowControl/>
        <w:jc w:val="left"/>
      </w:pPr>
    </w:p>
    <w:p w:rsidR="00DB71C8" w:rsidRPr="003C4C86" w:rsidRDefault="00DB71C8" w:rsidP="00DB71C8">
      <w:pPr>
        <w:widowControl/>
        <w:jc w:val="left"/>
      </w:pPr>
      <w:r w:rsidRPr="003C4C86">
        <w:rPr>
          <w:rFonts w:hint="eastAsia"/>
        </w:rPr>
        <w:t xml:space="preserve">　この反復が起きる理由こそ、「虐待的絆」である。</w:t>
      </w:r>
    </w:p>
    <w:p w:rsidR="00DB71C8" w:rsidRPr="003C4C86" w:rsidRDefault="00DB71C8" w:rsidP="00DB71C8">
      <w:pPr>
        <w:widowControl/>
        <w:jc w:val="left"/>
      </w:pPr>
    </w:p>
    <w:p w:rsidR="00B56493" w:rsidRPr="003C4C86" w:rsidRDefault="00B56493" w:rsidP="00DB71C8">
      <w:pPr>
        <w:widowControl/>
        <w:jc w:val="left"/>
      </w:pPr>
      <w:r w:rsidRPr="003C4C86">
        <w:rPr>
          <w:rFonts w:hint="eastAsia"/>
        </w:rPr>
        <w:t xml:space="preserve">　虐待されて育った子どもたちは、「支配</w:t>
      </w:r>
      <w:r w:rsidR="00F64063" w:rsidRPr="003C4C86">
        <w:rPr>
          <w:rFonts w:hint="eastAsia"/>
        </w:rPr>
        <w:t>・</w:t>
      </w:r>
      <w:r w:rsidRPr="003C4C86">
        <w:rPr>
          <w:rFonts w:hint="eastAsia"/>
        </w:rPr>
        <w:t>被支配」という虐待的対人関係を反復する。人との関係は、常に緊張の中に展開する。愛着が新たに作られたとき、しきりに挑発が生じ、あたかも、わざと殴られようとしているかのような行動が、延々と繰り返される。そして、この挑発に乗り、虐待の場面が、次々に再現される。</w:t>
      </w:r>
    </w:p>
    <w:p w:rsidR="00B56493" w:rsidRPr="003C4C86" w:rsidRDefault="00B56493" w:rsidP="00DB71C8">
      <w:pPr>
        <w:widowControl/>
        <w:jc w:val="left"/>
      </w:pPr>
    </w:p>
    <w:p w:rsidR="00DB71C8" w:rsidRPr="003C4C86" w:rsidRDefault="00DB71C8" w:rsidP="00DB71C8">
      <w:pPr>
        <w:widowControl/>
        <w:jc w:val="left"/>
      </w:pPr>
      <w:r w:rsidRPr="003C4C86">
        <w:rPr>
          <w:rFonts w:hint="eastAsia"/>
        </w:rPr>
        <w:t xml:space="preserve">　いくら、忌み嫌う記憶であっても、子どもたちには、それこそが、生きる基盤になっている</w:t>
      </w:r>
      <w:r w:rsidR="00B56493" w:rsidRPr="003C4C86">
        <w:rPr>
          <w:rFonts w:hint="eastAsia"/>
        </w:rPr>
        <w:t>。</w:t>
      </w:r>
    </w:p>
    <w:p w:rsidR="00B56493" w:rsidRPr="003C4C86" w:rsidRDefault="00B56493" w:rsidP="00DB71C8">
      <w:pPr>
        <w:widowControl/>
        <w:jc w:val="left"/>
      </w:pPr>
    </w:p>
    <w:p w:rsidR="00B56493" w:rsidRPr="003C4C86" w:rsidRDefault="00B56493" w:rsidP="00DB71C8">
      <w:pPr>
        <w:widowControl/>
        <w:jc w:val="left"/>
      </w:pPr>
      <w:r w:rsidRPr="003C4C86">
        <w:rPr>
          <w:rFonts w:hint="eastAsia"/>
        </w:rPr>
        <w:t xml:space="preserve">　歪んだ愛着の修復は、０からの出発ではなく、マイナスからの出発であり、並大抵のことではない。</w:t>
      </w:r>
    </w:p>
    <w:p w:rsidR="00B56493" w:rsidRPr="003C4C86" w:rsidRDefault="00B56493" w:rsidP="00DB71C8">
      <w:pPr>
        <w:widowControl/>
        <w:jc w:val="left"/>
      </w:pPr>
    </w:p>
    <w:p w:rsidR="00B56493" w:rsidRPr="003C4C86" w:rsidRDefault="00B56493" w:rsidP="00DB71C8">
      <w:pPr>
        <w:widowControl/>
        <w:jc w:val="left"/>
      </w:pPr>
      <w:r w:rsidRPr="003C4C86">
        <w:rPr>
          <w:rFonts w:hint="eastAsia"/>
        </w:rPr>
        <w:t xml:space="preserve">　その子の抱える虐待の連鎖が、親とその親というように、２代、３代に渡っている可能性があるからである。</w:t>
      </w:r>
    </w:p>
    <w:p w:rsidR="00B56493" w:rsidRPr="003C4C86" w:rsidRDefault="00B56493">
      <w:pPr>
        <w:widowControl/>
        <w:jc w:val="left"/>
      </w:pPr>
      <w:r w:rsidRPr="003C4C86">
        <w:br w:type="page"/>
      </w:r>
    </w:p>
    <w:p w:rsidR="00B56493" w:rsidRPr="003C4C86" w:rsidRDefault="00D01479" w:rsidP="00D01479">
      <w:pPr>
        <w:pStyle w:val="2"/>
        <w:rPr>
          <w:sz w:val="24"/>
        </w:rPr>
      </w:pPr>
      <w:bookmarkStart w:id="58" w:name="_Toc334103482"/>
      <w:bookmarkStart w:id="59" w:name="_Toc413670460"/>
      <w:r w:rsidRPr="003C4C86">
        <w:rPr>
          <w:rFonts w:hint="eastAsia"/>
          <w:sz w:val="24"/>
        </w:rPr>
        <w:lastRenderedPageBreak/>
        <w:t>４．</w:t>
      </w:r>
      <w:r w:rsidR="00B56493" w:rsidRPr="003C4C86">
        <w:rPr>
          <w:rFonts w:hint="eastAsia"/>
          <w:sz w:val="24"/>
        </w:rPr>
        <w:t>虐待児の不安定さの背景</w:t>
      </w:r>
      <w:bookmarkEnd w:id="58"/>
      <w:bookmarkEnd w:id="59"/>
    </w:p>
    <w:p w:rsidR="00B56493" w:rsidRPr="003C4C86" w:rsidRDefault="00B56493" w:rsidP="00B56493">
      <w:pPr>
        <w:widowControl/>
        <w:jc w:val="left"/>
      </w:pPr>
    </w:p>
    <w:p w:rsidR="00B56493" w:rsidRPr="003C4C86" w:rsidRDefault="00B56493" w:rsidP="00B56493">
      <w:pPr>
        <w:widowControl/>
        <w:jc w:val="left"/>
      </w:pPr>
      <w:r w:rsidRPr="003C4C86">
        <w:rPr>
          <w:rFonts w:hint="eastAsia"/>
        </w:rPr>
        <w:t xml:space="preserve">　アイデンティティ（自己同一性、自己意識）は、自分だけでは作れない。</w:t>
      </w:r>
    </w:p>
    <w:p w:rsidR="00B56493" w:rsidRPr="003C4C86" w:rsidRDefault="00B56493" w:rsidP="00B56493">
      <w:pPr>
        <w:widowControl/>
        <w:jc w:val="left"/>
      </w:pPr>
    </w:p>
    <w:p w:rsidR="00B56493" w:rsidRPr="003C4C86" w:rsidRDefault="00B56493" w:rsidP="00B56493">
      <w:pPr>
        <w:widowControl/>
        <w:jc w:val="left"/>
      </w:pPr>
      <w:r w:rsidRPr="003C4C86">
        <w:rPr>
          <w:rFonts w:hint="eastAsia"/>
        </w:rPr>
        <w:t xml:space="preserve">　人の自己意識が、きちんと芽生えるには、そこに、自分の鏡となる、安定し</w:t>
      </w:r>
      <w:r w:rsidR="00F64063" w:rsidRPr="003C4C86">
        <w:rPr>
          <w:rFonts w:hint="eastAsia"/>
        </w:rPr>
        <w:t>た「</w:t>
      </w:r>
      <w:r w:rsidRPr="003C4C86">
        <w:rPr>
          <w:rFonts w:hint="eastAsia"/>
        </w:rPr>
        <w:t>他者</w:t>
      </w:r>
      <w:r w:rsidR="00F64063" w:rsidRPr="003C4C86">
        <w:rPr>
          <w:rFonts w:hint="eastAsia"/>
        </w:rPr>
        <w:t>」</w:t>
      </w:r>
      <w:r w:rsidRPr="003C4C86">
        <w:rPr>
          <w:rFonts w:hint="eastAsia"/>
        </w:rPr>
        <w:t>が必要である。</w:t>
      </w:r>
    </w:p>
    <w:p w:rsidR="00B56493" w:rsidRPr="003C4C86" w:rsidRDefault="00B56493" w:rsidP="00B56493">
      <w:pPr>
        <w:widowControl/>
        <w:jc w:val="left"/>
      </w:pPr>
    </w:p>
    <w:p w:rsidR="00B56493" w:rsidRPr="003C4C86" w:rsidRDefault="00B56493" w:rsidP="00B56493">
      <w:pPr>
        <w:widowControl/>
        <w:jc w:val="left"/>
      </w:pPr>
      <w:r w:rsidRPr="003C4C86">
        <w:rPr>
          <w:rFonts w:hint="eastAsia"/>
        </w:rPr>
        <w:t xml:space="preserve">　その他者からの働きかけや、言葉かけによって、子どもたちは、自分の名前を知り、自分という存在を知る。</w:t>
      </w:r>
    </w:p>
    <w:p w:rsidR="00B56493" w:rsidRPr="003C4C86" w:rsidRDefault="00B56493" w:rsidP="00B56493">
      <w:pPr>
        <w:widowControl/>
        <w:jc w:val="left"/>
      </w:pPr>
    </w:p>
    <w:p w:rsidR="00B56493" w:rsidRPr="003C4C86" w:rsidRDefault="00B56493" w:rsidP="00B56493">
      <w:pPr>
        <w:widowControl/>
        <w:jc w:val="left"/>
      </w:pPr>
      <w:r w:rsidRPr="003C4C86">
        <w:rPr>
          <w:rFonts w:hint="eastAsia"/>
        </w:rPr>
        <w:t xml:space="preserve">　この鏡となる他者</w:t>
      </w:r>
      <w:r w:rsidR="00F64063" w:rsidRPr="003C4C86">
        <w:rPr>
          <w:rFonts w:hint="eastAsia"/>
        </w:rPr>
        <w:t>としての親</w:t>
      </w:r>
      <w:r w:rsidRPr="003C4C86">
        <w:rPr>
          <w:rFonts w:hint="eastAsia"/>
        </w:rPr>
        <w:t>が、激しい変化を繰り返していたり、自分に対して、暴力的な侵襲を繰り返していたら、</w:t>
      </w:r>
      <w:r w:rsidR="00F64063" w:rsidRPr="003C4C86">
        <w:rPr>
          <w:rFonts w:hint="eastAsia"/>
        </w:rPr>
        <w:t>その</w:t>
      </w:r>
      <w:r w:rsidRPr="003C4C86">
        <w:rPr>
          <w:rFonts w:hint="eastAsia"/>
        </w:rPr>
        <w:t>親に対応した、とても不安定な、バラバラの自分が成立してしまう。</w:t>
      </w:r>
    </w:p>
    <w:p w:rsidR="00B56493" w:rsidRPr="003C4C86" w:rsidRDefault="00B56493" w:rsidP="00B56493">
      <w:pPr>
        <w:widowControl/>
        <w:jc w:val="left"/>
      </w:pPr>
    </w:p>
    <w:p w:rsidR="00B56493" w:rsidRPr="003C4C86" w:rsidRDefault="00B56493" w:rsidP="00B56493">
      <w:pPr>
        <w:widowControl/>
        <w:jc w:val="left"/>
      </w:pPr>
      <w:r w:rsidRPr="003C4C86">
        <w:rPr>
          <w:rFonts w:hint="eastAsia"/>
        </w:rPr>
        <w:t xml:space="preserve">　自己の核に相当するものが、</w:t>
      </w:r>
      <w:r w:rsidR="00735393" w:rsidRPr="003C4C86">
        <w:rPr>
          <w:rFonts w:hint="eastAsia"/>
        </w:rPr>
        <w:t>不確かな状態は、このようにして作られる。</w:t>
      </w:r>
    </w:p>
    <w:p w:rsidR="00735393" w:rsidRPr="003C4C86" w:rsidRDefault="00735393" w:rsidP="00B56493">
      <w:pPr>
        <w:widowControl/>
        <w:jc w:val="left"/>
      </w:pPr>
    </w:p>
    <w:p w:rsidR="00735393" w:rsidRPr="003C4C86" w:rsidRDefault="00D01479" w:rsidP="00D01479">
      <w:pPr>
        <w:pStyle w:val="2"/>
        <w:rPr>
          <w:sz w:val="24"/>
        </w:rPr>
      </w:pPr>
      <w:bookmarkStart w:id="60" w:name="_Toc334103483"/>
      <w:bookmarkStart w:id="61" w:name="_Toc413670461"/>
      <w:r w:rsidRPr="003C4C86">
        <w:rPr>
          <w:rFonts w:hint="eastAsia"/>
          <w:sz w:val="24"/>
        </w:rPr>
        <w:t>５．</w:t>
      </w:r>
      <w:r w:rsidR="00735393" w:rsidRPr="003C4C86">
        <w:rPr>
          <w:rFonts w:hint="eastAsia"/>
          <w:sz w:val="24"/>
        </w:rPr>
        <w:t>フラッシュバックと解離</w:t>
      </w:r>
      <w:bookmarkEnd w:id="60"/>
      <w:bookmarkEnd w:id="61"/>
    </w:p>
    <w:p w:rsidR="00735393" w:rsidRPr="003C4C86" w:rsidRDefault="00735393" w:rsidP="00735393">
      <w:pPr>
        <w:widowControl/>
        <w:jc w:val="left"/>
      </w:pPr>
    </w:p>
    <w:p w:rsidR="00735393" w:rsidRPr="003C4C86" w:rsidRDefault="00735393" w:rsidP="00735393">
      <w:pPr>
        <w:widowControl/>
        <w:jc w:val="left"/>
      </w:pPr>
      <w:r w:rsidRPr="003C4C86">
        <w:rPr>
          <w:rFonts w:hint="eastAsia"/>
        </w:rPr>
        <w:t xml:space="preserve">　虐待された子どもは、深刻なフラッシュバックと解離の病態を示す。</w:t>
      </w:r>
    </w:p>
    <w:p w:rsidR="00735393" w:rsidRPr="003C4C86" w:rsidRDefault="00735393" w:rsidP="00735393">
      <w:pPr>
        <w:widowControl/>
        <w:jc w:val="left"/>
      </w:pPr>
    </w:p>
    <w:p w:rsidR="00735393" w:rsidRPr="003C4C86" w:rsidRDefault="00735393" w:rsidP="00735393">
      <w:pPr>
        <w:widowControl/>
        <w:jc w:val="left"/>
      </w:pPr>
      <w:r w:rsidRPr="003C4C86">
        <w:rPr>
          <w:rFonts w:hint="eastAsia"/>
        </w:rPr>
        <w:t xml:space="preserve">　健常者には、フラッシュバックといってもぴんとこないが、たとえば、自分が、何か、大きなミスをしたとしよう。酔っぱらって、泥酔状態となり、大変な醜態をさらしてしまった。その晩のことは何一つ覚えていないが、翌日、酔いが覚め、おぼろげな記憶の断片が、頭をよぎるかもしれない。</w:t>
      </w:r>
    </w:p>
    <w:p w:rsidR="00735393" w:rsidRPr="003C4C86" w:rsidRDefault="00735393" w:rsidP="00735393">
      <w:pPr>
        <w:widowControl/>
        <w:jc w:val="left"/>
      </w:pPr>
      <w:r w:rsidRPr="003C4C86">
        <w:rPr>
          <w:rFonts w:hint="eastAsia"/>
        </w:rPr>
        <w:t xml:space="preserve">　この</w:t>
      </w:r>
      <w:r w:rsidR="00F64063" w:rsidRPr="003C4C86">
        <w:rPr>
          <w:rFonts w:hint="eastAsia"/>
        </w:rPr>
        <w:t>ケースでは</w:t>
      </w:r>
      <w:r w:rsidRPr="003C4C86">
        <w:rPr>
          <w:rFonts w:hint="eastAsia"/>
        </w:rPr>
        <w:t>、２つのフラッシュバックが</w:t>
      </w:r>
      <w:r w:rsidR="00F64063" w:rsidRPr="003C4C86">
        <w:rPr>
          <w:rFonts w:hint="eastAsia"/>
        </w:rPr>
        <w:t>認められる</w:t>
      </w:r>
      <w:r w:rsidRPr="003C4C86">
        <w:rPr>
          <w:rFonts w:hint="eastAsia"/>
        </w:rPr>
        <w:t>。一つは、飲み屋での自分自身の「情けない」行動の</w:t>
      </w:r>
      <w:r w:rsidR="00F64063" w:rsidRPr="003C4C86">
        <w:rPr>
          <w:rFonts w:hint="eastAsia"/>
        </w:rPr>
        <w:t>（映像）</w:t>
      </w:r>
      <w:r w:rsidRPr="003C4C86">
        <w:rPr>
          <w:rFonts w:hint="eastAsia"/>
        </w:rPr>
        <w:t>記憶、もう一つが、「いつも、いい気なもんだ」という、同僚からの</w:t>
      </w:r>
      <w:r w:rsidR="00F64063" w:rsidRPr="003C4C86">
        <w:rPr>
          <w:rFonts w:hint="eastAsia"/>
        </w:rPr>
        <w:t>（</w:t>
      </w:r>
      <w:r w:rsidRPr="003C4C86">
        <w:rPr>
          <w:rFonts w:hint="eastAsia"/>
        </w:rPr>
        <w:t>言葉の</w:t>
      </w:r>
      <w:r w:rsidR="00F64063" w:rsidRPr="003C4C86">
        <w:rPr>
          <w:rFonts w:hint="eastAsia"/>
        </w:rPr>
        <w:t>）</w:t>
      </w:r>
      <w:r w:rsidRPr="003C4C86">
        <w:rPr>
          <w:rFonts w:hint="eastAsia"/>
        </w:rPr>
        <w:t>記憶。</w:t>
      </w:r>
    </w:p>
    <w:p w:rsidR="00735393" w:rsidRPr="003C4C86" w:rsidRDefault="00735393" w:rsidP="00735393">
      <w:pPr>
        <w:widowControl/>
        <w:jc w:val="left"/>
      </w:pPr>
      <w:r w:rsidRPr="003C4C86">
        <w:rPr>
          <w:rFonts w:hint="eastAsia"/>
        </w:rPr>
        <w:t xml:space="preserve">　この２つは、思い出したくなくとも、何度も繰り返し、頭によみがえってくる。</w:t>
      </w:r>
    </w:p>
    <w:p w:rsidR="00735393" w:rsidRPr="003C4C86" w:rsidRDefault="00735393" w:rsidP="00735393">
      <w:pPr>
        <w:widowControl/>
        <w:jc w:val="left"/>
      </w:pPr>
    </w:p>
    <w:p w:rsidR="00735393" w:rsidRPr="003C4C86" w:rsidRDefault="00735393" w:rsidP="00735393">
      <w:pPr>
        <w:widowControl/>
        <w:jc w:val="left"/>
      </w:pPr>
      <w:r w:rsidRPr="003C4C86">
        <w:rPr>
          <w:rFonts w:hint="eastAsia"/>
        </w:rPr>
        <w:t xml:space="preserve">　虐待を受けた子どもに生じるフラッシュバックは、こんなものではない。</w:t>
      </w:r>
      <w:r w:rsidR="00192BE2" w:rsidRPr="003C4C86">
        <w:rPr>
          <w:rFonts w:hint="eastAsia"/>
        </w:rPr>
        <w:t>次表に、それがどんなものかを示す。</w:t>
      </w:r>
    </w:p>
    <w:p w:rsidR="00192BE2" w:rsidRPr="003C4C86" w:rsidRDefault="00192BE2" w:rsidP="00735393">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60"/>
        <w:gridCol w:w="6946"/>
      </w:tblGrid>
      <w:tr w:rsidR="00192BE2" w:rsidRPr="003C4C86" w:rsidTr="00F64063">
        <w:tc>
          <w:tcPr>
            <w:tcW w:w="2660" w:type="dxa"/>
            <w:tcBorders>
              <w:bottom w:val="double" w:sz="6" w:space="0" w:color="auto"/>
            </w:tcBorders>
            <w:shd w:val="clear" w:color="auto" w:fill="D9D9D9" w:themeFill="background1" w:themeFillShade="D9"/>
          </w:tcPr>
          <w:p w:rsidR="00192BE2" w:rsidRPr="003C4C86" w:rsidRDefault="00192BE2" w:rsidP="00192BE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フラッシュバックの種類</w:t>
            </w:r>
          </w:p>
        </w:tc>
        <w:tc>
          <w:tcPr>
            <w:tcW w:w="6946" w:type="dxa"/>
            <w:tcBorders>
              <w:bottom w:val="double" w:sz="6" w:space="0" w:color="auto"/>
            </w:tcBorders>
            <w:shd w:val="clear" w:color="auto" w:fill="D9D9D9" w:themeFill="background1" w:themeFillShade="D9"/>
          </w:tcPr>
          <w:p w:rsidR="00192BE2" w:rsidRPr="003C4C86" w:rsidRDefault="00192BE2" w:rsidP="00192BE2">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192BE2" w:rsidRPr="003C4C86" w:rsidTr="00F64063">
        <w:tc>
          <w:tcPr>
            <w:tcW w:w="2660" w:type="dxa"/>
            <w:tcBorders>
              <w:top w:val="double" w:sz="6" w:space="0" w:color="auto"/>
            </w:tcBorders>
            <w:vAlign w:val="center"/>
          </w:tcPr>
          <w:p w:rsidR="00192BE2" w:rsidRPr="003C4C86" w:rsidRDefault="00192BE2" w:rsidP="00A05539">
            <w:pPr>
              <w:widowControl/>
            </w:pPr>
            <w:r w:rsidRPr="003C4C86">
              <w:rPr>
                <w:rFonts w:hint="eastAsia"/>
              </w:rPr>
              <w:t>言語的フラッシュバック</w:t>
            </w:r>
          </w:p>
        </w:tc>
        <w:tc>
          <w:tcPr>
            <w:tcW w:w="6946" w:type="dxa"/>
            <w:tcBorders>
              <w:top w:val="double" w:sz="6" w:space="0" w:color="auto"/>
            </w:tcBorders>
          </w:tcPr>
          <w:p w:rsidR="00192BE2" w:rsidRPr="003C4C86" w:rsidRDefault="00192BE2" w:rsidP="00735393">
            <w:pPr>
              <w:widowControl/>
              <w:jc w:val="left"/>
            </w:pPr>
            <w:r w:rsidRPr="003C4C86">
              <w:rPr>
                <w:rFonts w:hint="eastAsia"/>
              </w:rPr>
              <w:t>些細なことでキレて、急に目つきが鋭くなり低い声で「殺してやる」というなど。自分が虐待者から言われたことのフラッシュバック。</w:t>
            </w:r>
          </w:p>
        </w:tc>
      </w:tr>
      <w:tr w:rsidR="00192BE2" w:rsidRPr="003C4C86" w:rsidTr="00F64063">
        <w:tc>
          <w:tcPr>
            <w:tcW w:w="2660" w:type="dxa"/>
            <w:vAlign w:val="center"/>
          </w:tcPr>
          <w:p w:rsidR="00A05539" w:rsidRPr="003C4C86" w:rsidRDefault="00192BE2" w:rsidP="00A05539">
            <w:pPr>
              <w:widowControl/>
            </w:pPr>
            <w:r w:rsidRPr="003C4C86">
              <w:rPr>
                <w:rFonts w:hint="eastAsia"/>
              </w:rPr>
              <w:t>認知・思考的</w:t>
            </w:r>
          </w:p>
          <w:p w:rsidR="00192BE2" w:rsidRPr="003C4C86" w:rsidRDefault="00192BE2" w:rsidP="00A05539">
            <w:pPr>
              <w:widowControl/>
            </w:pPr>
            <w:r w:rsidRPr="003C4C86">
              <w:rPr>
                <w:rFonts w:hint="eastAsia"/>
              </w:rPr>
              <w:t>フラッシュバック</w:t>
            </w:r>
          </w:p>
        </w:tc>
        <w:tc>
          <w:tcPr>
            <w:tcW w:w="6946" w:type="dxa"/>
          </w:tcPr>
          <w:p w:rsidR="00192BE2" w:rsidRPr="003C4C86" w:rsidRDefault="00192BE2" w:rsidP="00735393">
            <w:pPr>
              <w:widowControl/>
              <w:jc w:val="left"/>
            </w:pPr>
            <w:r w:rsidRPr="003C4C86">
              <w:rPr>
                <w:rFonts w:hint="eastAsia"/>
              </w:rPr>
              <w:t>「子どもは大人の奴隷だ」「自分は生きる価値がない」などの考えが繰り返し浮かぶ。虐待者から押しつけられた認識のフラッシュバック。</w:t>
            </w:r>
          </w:p>
        </w:tc>
      </w:tr>
      <w:tr w:rsidR="00192BE2" w:rsidRPr="003C4C86" w:rsidTr="00F64063">
        <w:tc>
          <w:tcPr>
            <w:tcW w:w="2660" w:type="dxa"/>
            <w:vAlign w:val="center"/>
          </w:tcPr>
          <w:p w:rsidR="00192BE2" w:rsidRPr="003C4C86" w:rsidRDefault="00192BE2" w:rsidP="00A05539">
            <w:pPr>
              <w:widowControl/>
            </w:pPr>
            <w:r w:rsidRPr="003C4C86">
              <w:rPr>
                <w:rFonts w:hint="eastAsia"/>
              </w:rPr>
              <w:t>行動的フラッシュバック</w:t>
            </w:r>
          </w:p>
        </w:tc>
        <w:tc>
          <w:tcPr>
            <w:tcW w:w="6946" w:type="dxa"/>
          </w:tcPr>
          <w:p w:rsidR="00192BE2" w:rsidRPr="003C4C86" w:rsidRDefault="00192BE2" w:rsidP="00735393">
            <w:pPr>
              <w:widowControl/>
              <w:jc w:val="left"/>
            </w:pPr>
            <w:r w:rsidRPr="003C4C86">
              <w:rPr>
                <w:rFonts w:hint="eastAsia"/>
              </w:rPr>
              <w:t>急に暴れだす。殴りかかる等。虐待場面の再生。</w:t>
            </w:r>
          </w:p>
        </w:tc>
      </w:tr>
      <w:tr w:rsidR="00192BE2" w:rsidRPr="003C4C86" w:rsidTr="00F64063">
        <w:tc>
          <w:tcPr>
            <w:tcW w:w="2660" w:type="dxa"/>
            <w:vAlign w:val="center"/>
          </w:tcPr>
          <w:p w:rsidR="00192BE2" w:rsidRPr="003C4C86" w:rsidRDefault="00192BE2" w:rsidP="00A05539">
            <w:pPr>
              <w:widowControl/>
            </w:pPr>
            <w:r w:rsidRPr="003C4C86">
              <w:rPr>
                <w:rFonts w:hint="eastAsia"/>
              </w:rPr>
              <w:t>生理的フラッシュバック</w:t>
            </w:r>
          </w:p>
        </w:tc>
        <w:tc>
          <w:tcPr>
            <w:tcW w:w="6946" w:type="dxa"/>
          </w:tcPr>
          <w:p w:rsidR="00192BE2" w:rsidRPr="003C4C86" w:rsidRDefault="00192BE2" w:rsidP="00735393">
            <w:pPr>
              <w:widowControl/>
              <w:jc w:val="left"/>
            </w:pPr>
            <w:r w:rsidRPr="003C4C86">
              <w:rPr>
                <w:rFonts w:hint="eastAsia"/>
              </w:rPr>
              <w:t>親に首を絞められたときのことを思い出すと、首筋に指の後が浮かぶ。</w:t>
            </w:r>
          </w:p>
          <w:p w:rsidR="00192BE2" w:rsidRPr="003C4C86" w:rsidRDefault="00192BE2" w:rsidP="00735393">
            <w:pPr>
              <w:widowControl/>
              <w:jc w:val="left"/>
            </w:pPr>
            <w:r w:rsidRPr="003C4C86">
              <w:rPr>
                <w:rFonts w:hint="eastAsia"/>
              </w:rPr>
              <w:t>体が記憶したもののフラッシュバック。</w:t>
            </w:r>
          </w:p>
        </w:tc>
      </w:tr>
      <w:tr w:rsidR="00192BE2" w:rsidRPr="003C4C86" w:rsidTr="00F64063">
        <w:tc>
          <w:tcPr>
            <w:tcW w:w="2660" w:type="dxa"/>
            <w:vAlign w:val="center"/>
          </w:tcPr>
          <w:p w:rsidR="00192BE2" w:rsidRPr="003C4C86" w:rsidRDefault="00192BE2" w:rsidP="00A05539">
            <w:pPr>
              <w:widowControl/>
            </w:pPr>
            <w:r w:rsidRPr="003C4C86">
              <w:rPr>
                <w:rFonts w:hint="eastAsia"/>
              </w:rPr>
              <w:t>解離性幻聴</w:t>
            </w:r>
          </w:p>
        </w:tc>
        <w:tc>
          <w:tcPr>
            <w:tcW w:w="6946" w:type="dxa"/>
          </w:tcPr>
          <w:p w:rsidR="00192BE2" w:rsidRPr="003C4C86" w:rsidRDefault="00192BE2" w:rsidP="00192BE2">
            <w:pPr>
              <w:widowControl/>
              <w:jc w:val="left"/>
            </w:pPr>
            <w:r w:rsidRPr="003C4C86">
              <w:rPr>
                <w:rFonts w:hint="eastAsia"/>
              </w:rPr>
              <w:t>自分の中に作られた別人格が、自分にモノを言ったり、目の前に幻覚として現れたりする。（お化けの姿、お化けの声）</w:t>
            </w:r>
          </w:p>
        </w:tc>
      </w:tr>
    </w:tbl>
    <w:p w:rsidR="00192BE2" w:rsidRPr="003C4C86" w:rsidRDefault="00192BE2" w:rsidP="00735393">
      <w:pPr>
        <w:widowControl/>
        <w:jc w:val="left"/>
      </w:pPr>
    </w:p>
    <w:p w:rsidR="00735393" w:rsidRPr="003C4C86" w:rsidRDefault="00735393" w:rsidP="00735393">
      <w:pPr>
        <w:widowControl/>
        <w:jc w:val="left"/>
      </w:pPr>
    </w:p>
    <w:p w:rsidR="00735393" w:rsidRPr="003C4C86" w:rsidRDefault="00D01479" w:rsidP="00D01479">
      <w:pPr>
        <w:pStyle w:val="2"/>
        <w:rPr>
          <w:sz w:val="24"/>
        </w:rPr>
      </w:pPr>
      <w:bookmarkStart w:id="62" w:name="_Toc334103484"/>
      <w:bookmarkStart w:id="63" w:name="_Toc413670462"/>
      <w:r w:rsidRPr="003C4C86">
        <w:rPr>
          <w:rFonts w:hint="eastAsia"/>
          <w:sz w:val="24"/>
        </w:rPr>
        <w:lastRenderedPageBreak/>
        <w:t>６．</w:t>
      </w:r>
      <w:r w:rsidR="00A05539" w:rsidRPr="003C4C86">
        <w:rPr>
          <w:rFonts w:hint="eastAsia"/>
          <w:sz w:val="24"/>
        </w:rPr>
        <w:t>トラウマの治療法</w:t>
      </w:r>
      <w:bookmarkEnd w:id="62"/>
      <w:bookmarkEnd w:id="63"/>
    </w:p>
    <w:p w:rsidR="00A05539" w:rsidRPr="003C4C86" w:rsidRDefault="00A05539" w:rsidP="00A05539">
      <w:pPr>
        <w:widowControl/>
        <w:jc w:val="left"/>
      </w:pPr>
    </w:p>
    <w:p w:rsidR="00A05539" w:rsidRPr="003C4C86" w:rsidRDefault="00F64063" w:rsidP="00A05539">
      <w:pPr>
        <w:widowControl/>
        <w:jc w:val="left"/>
      </w:pPr>
      <w:r w:rsidRPr="003C4C86">
        <w:rPr>
          <w:rFonts w:hint="eastAsia"/>
        </w:rPr>
        <w:t xml:space="preserve">　トラウマの治療方法を次表にまとめる</w:t>
      </w:r>
      <w:r w:rsidR="00A05539" w:rsidRPr="003C4C86">
        <w:rPr>
          <w:rFonts w:hint="eastAsia"/>
        </w:rPr>
        <w:t>。</w:t>
      </w:r>
    </w:p>
    <w:p w:rsidR="00A05539" w:rsidRPr="003C4C86" w:rsidRDefault="00A05539" w:rsidP="00A05539">
      <w:pPr>
        <w:widowControl/>
        <w:jc w:val="left"/>
      </w:pPr>
      <w:r w:rsidRPr="003C4C86">
        <w:rPr>
          <w:rFonts w:hint="eastAsia"/>
        </w:rPr>
        <w:t xml:space="preserve">　</w:t>
      </w:r>
    </w:p>
    <w:tbl>
      <w:tblPr>
        <w:tblStyle w:val="a3"/>
        <w:tblW w:w="988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60"/>
        <w:gridCol w:w="7229"/>
      </w:tblGrid>
      <w:tr w:rsidR="00A05539" w:rsidRPr="003C4C86" w:rsidTr="00F64063">
        <w:tc>
          <w:tcPr>
            <w:tcW w:w="2660" w:type="dxa"/>
            <w:tcBorders>
              <w:bottom w:val="double" w:sz="6" w:space="0" w:color="auto"/>
            </w:tcBorders>
            <w:shd w:val="clear" w:color="auto" w:fill="D9D9D9" w:themeFill="background1" w:themeFillShade="D9"/>
          </w:tcPr>
          <w:p w:rsidR="00A05539" w:rsidRPr="003C4C86" w:rsidRDefault="00A05539" w:rsidP="0015147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療法</w:t>
            </w:r>
          </w:p>
        </w:tc>
        <w:tc>
          <w:tcPr>
            <w:tcW w:w="7229" w:type="dxa"/>
            <w:tcBorders>
              <w:bottom w:val="double" w:sz="6" w:space="0" w:color="auto"/>
            </w:tcBorders>
            <w:shd w:val="clear" w:color="auto" w:fill="D9D9D9" w:themeFill="background1" w:themeFillShade="D9"/>
          </w:tcPr>
          <w:p w:rsidR="00A05539" w:rsidRPr="003C4C86" w:rsidRDefault="00A05539" w:rsidP="0015147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A05539" w:rsidRPr="003C4C86" w:rsidTr="00F64063">
        <w:tc>
          <w:tcPr>
            <w:tcW w:w="2660" w:type="dxa"/>
            <w:tcBorders>
              <w:top w:val="double" w:sz="6" w:space="0" w:color="auto"/>
            </w:tcBorders>
            <w:vAlign w:val="center"/>
          </w:tcPr>
          <w:p w:rsidR="00A05539" w:rsidRPr="003C4C86" w:rsidRDefault="00A05539" w:rsidP="00F52C27">
            <w:pPr>
              <w:widowControl/>
            </w:pPr>
            <w:r w:rsidRPr="003C4C86">
              <w:rPr>
                <w:rFonts w:hint="eastAsia"/>
              </w:rPr>
              <w:t>「認知行動療法（</w:t>
            </w:r>
            <w:r w:rsidRPr="003C4C86">
              <w:rPr>
                <w:rFonts w:hint="eastAsia"/>
              </w:rPr>
              <w:t>CBT</w:t>
            </w:r>
            <w:r w:rsidRPr="003C4C86">
              <w:rPr>
                <w:rFonts w:hint="eastAsia"/>
              </w:rPr>
              <w:t>）」による遷延暴露法</w:t>
            </w:r>
          </w:p>
        </w:tc>
        <w:tc>
          <w:tcPr>
            <w:tcW w:w="7229" w:type="dxa"/>
            <w:tcBorders>
              <w:top w:val="double" w:sz="6" w:space="0" w:color="auto"/>
            </w:tcBorders>
          </w:tcPr>
          <w:p w:rsidR="00A05539" w:rsidRPr="003C4C86" w:rsidRDefault="00A05539" w:rsidP="00A05539">
            <w:pPr>
              <w:widowControl/>
              <w:jc w:val="left"/>
            </w:pPr>
            <w:r w:rsidRPr="003C4C86">
              <w:rPr>
                <w:rFonts w:hint="eastAsia"/>
              </w:rPr>
              <w:t>トラウマを語らせ続けて、慣れを生じさせる。</w:t>
            </w:r>
          </w:p>
          <w:p w:rsidR="00A05539" w:rsidRPr="003C4C86" w:rsidRDefault="00A05539" w:rsidP="00A05539">
            <w:pPr>
              <w:widowControl/>
              <w:jc w:val="left"/>
            </w:pPr>
            <w:r w:rsidRPr="003C4C86">
              <w:rPr>
                <w:rFonts w:hint="eastAsia"/>
              </w:rPr>
              <w:t>患者の語りを録音して、それを何度も聞かせる。</w:t>
            </w:r>
          </w:p>
          <w:p w:rsidR="00A05539" w:rsidRPr="003C4C86" w:rsidRDefault="00A05539" w:rsidP="00A05539">
            <w:pPr>
              <w:widowControl/>
              <w:jc w:val="left"/>
            </w:pPr>
            <w:r w:rsidRPr="003C4C86">
              <w:rPr>
                <w:rFonts w:hint="eastAsia"/>
              </w:rPr>
              <w:t>何度も聞くうちに、その衝撃が消え、平静にトラウマを振り返ることができるようになる。</w:t>
            </w:r>
          </w:p>
        </w:tc>
      </w:tr>
      <w:tr w:rsidR="00A05539" w:rsidRPr="003C4C86" w:rsidTr="00F64063">
        <w:tc>
          <w:tcPr>
            <w:tcW w:w="2660" w:type="dxa"/>
            <w:vAlign w:val="center"/>
          </w:tcPr>
          <w:p w:rsidR="00A05539" w:rsidRPr="003C4C86" w:rsidRDefault="00A05539" w:rsidP="00F52C27">
            <w:pPr>
              <w:widowControl/>
            </w:pPr>
            <w:r w:rsidRPr="003C4C86">
              <w:rPr>
                <w:rFonts w:hint="eastAsia"/>
              </w:rPr>
              <w:t>EMDR</w:t>
            </w:r>
          </w:p>
          <w:p w:rsidR="00F64063" w:rsidRPr="003C4C86" w:rsidRDefault="00F64063" w:rsidP="00F52C27">
            <w:pPr>
              <w:widowControl/>
            </w:pPr>
          </w:p>
          <w:p w:rsidR="00F64063" w:rsidRPr="003C4C86" w:rsidRDefault="00A05539" w:rsidP="00F52C27">
            <w:pPr>
              <w:widowControl/>
            </w:pPr>
            <w:r w:rsidRPr="003C4C86">
              <w:rPr>
                <w:rFonts w:hint="eastAsia"/>
              </w:rPr>
              <w:t>Eye</w:t>
            </w:r>
          </w:p>
          <w:p w:rsidR="00A05539" w:rsidRPr="003C4C86" w:rsidRDefault="00A05539" w:rsidP="00F52C27">
            <w:pPr>
              <w:widowControl/>
            </w:pPr>
            <w:r w:rsidRPr="003C4C86">
              <w:rPr>
                <w:rFonts w:hint="eastAsia"/>
              </w:rPr>
              <w:t>Movement Desensitization Reprocessing</w:t>
            </w:r>
          </w:p>
          <w:p w:rsidR="00F64063" w:rsidRPr="003C4C86" w:rsidRDefault="00A05539" w:rsidP="00F52C27">
            <w:pPr>
              <w:widowControl/>
            </w:pPr>
            <w:r w:rsidRPr="003C4C86">
              <w:rPr>
                <w:rFonts w:hint="eastAsia"/>
              </w:rPr>
              <w:t>（眼球運動による</w:t>
            </w:r>
          </w:p>
          <w:p w:rsidR="00A05539" w:rsidRPr="003C4C86" w:rsidRDefault="00A05539" w:rsidP="00F52C27">
            <w:pPr>
              <w:widowControl/>
            </w:pPr>
            <w:r w:rsidRPr="003C4C86">
              <w:rPr>
                <w:rFonts w:hint="eastAsia"/>
              </w:rPr>
              <w:t>脱感作と再処理治療）</w:t>
            </w:r>
          </w:p>
        </w:tc>
        <w:tc>
          <w:tcPr>
            <w:tcW w:w="7229" w:type="dxa"/>
          </w:tcPr>
          <w:p w:rsidR="00093F38" w:rsidRPr="003C4C86" w:rsidRDefault="00A05539" w:rsidP="00A05539">
            <w:pPr>
              <w:widowControl/>
              <w:jc w:val="left"/>
            </w:pPr>
            <w:r w:rsidRPr="003C4C86">
              <w:rPr>
                <w:rFonts w:hint="eastAsia"/>
              </w:rPr>
              <w:t>患者の目の前に、指を</w:t>
            </w:r>
            <w:r w:rsidRPr="003C4C86">
              <w:rPr>
                <w:rFonts w:hint="eastAsia"/>
              </w:rPr>
              <w:t>2</w:t>
            </w:r>
            <w:r w:rsidRPr="003C4C86">
              <w:rPr>
                <w:rFonts w:hint="eastAsia"/>
              </w:rPr>
              <w:t>本たて、その指を左右に振る。</w:t>
            </w:r>
            <w:r w:rsidR="00093F38" w:rsidRPr="003C4C86">
              <w:rPr>
                <w:rFonts w:hint="eastAsia"/>
              </w:rPr>
              <w:t>患者は、それを目で追い、眼球を左右に動かしながら、トラウマになっている記憶の想起を行うと、なぜか、その記憶との間に、心理的な距離がとれるようになる。</w:t>
            </w:r>
          </w:p>
          <w:p w:rsidR="00093F38" w:rsidRPr="003C4C86" w:rsidRDefault="00093F38" w:rsidP="00A05539">
            <w:pPr>
              <w:widowControl/>
              <w:jc w:val="left"/>
            </w:pPr>
          </w:p>
          <w:p w:rsidR="00093F38" w:rsidRPr="003C4C86" w:rsidRDefault="00093F38" w:rsidP="00A05539">
            <w:pPr>
              <w:widowControl/>
              <w:jc w:val="left"/>
            </w:pPr>
            <w:r w:rsidRPr="003C4C86">
              <w:rPr>
                <w:rFonts w:hint="eastAsia"/>
              </w:rPr>
              <w:t>EDMR</w:t>
            </w:r>
            <w:r w:rsidRPr="003C4C86">
              <w:rPr>
                <w:rFonts w:hint="eastAsia"/>
              </w:rPr>
              <w:t>のセッションは、次のように進められる。</w:t>
            </w:r>
          </w:p>
          <w:p w:rsidR="00093F38" w:rsidRPr="003C4C86" w:rsidRDefault="00093F38" w:rsidP="00093F38">
            <w:pPr>
              <w:pStyle w:val="a4"/>
              <w:widowControl/>
              <w:numPr>
                <w:ilvl w:val="0"/>
                <w:numId w:val="11"/>
              </w:numPr>
              <w:ind w:leftChars="0"/>
              <w:jc w:val="left"/>
            </w:pPr>
            <w:r w:rsidRPr="003C4C86">
              <w:rPr>
                <w:rFonts w:hint="eastAsia"/>
              </w:rPr>
              <w:t>患者にとって安全な場所のイメージの確認</w:t>
            </w:r>
          </w:p>
          <w:p w:rsidR="00093F38" w:rsidRPr="003C4C86" w:rsidRDefault="00093F38" w:rsidP="00093F38">
            <w:pPr>
              <w:pStyle w:val="a4"/>
              <w:widowControl/>
              <w:numPr>
                <w:ilvl w:val="0"/>
                <w:numId w:val="11"/>
              </w:numPr>
              <w:ind w:leftChars="0"/>
              <w:jc w:val="left"/>
            </w:pPr>
            <w:r w:rsidRPr="003C4C86">
              <w:rPr>
                <w:rFonts w:hint="eastAsia"/>
              </w:rPr>
              <w:t>標的となるトラウマ体験の映像の選定</w:t>
            </w:r>
          </w:p>
          <w:p w:rsidR="00093F38" w:rsidRPr="003C4C86" w:rsidRDefault="00093F38" w:rsidP="00093F38">
            <w:pPr>
              <w:pStyle w:val="a4"/>
              <w:widowControl/>
              <w:numPr>
                <w:ilvl w:val="0"/>
                <w:numId w:val="11"/>
              </w:numPr>
              <w:ind w:leftChars="0"/>
              <w:jc w:val="left"/>
            </w:pPr>
            <w:r w:rsidRPr="003C4C86">
              <w:rPr>
                <w:rFonts w:hint="eastAsia"/>
              </w:rPr>
              <w:t>トラウマにまつわるマイナスの自己認知</w:t>
            </w:r>
          </w:p>
          <w:p w:rsidR="00093F38" w:rsidRPr="003C4C86" w:rsidRDefault="00093F38" w:rsidP="00093F38">
            <w:pPr>
              <w:pStyle w:val="a4"/>
              <w:widowControl/>
              <w:numPr>
                <w:ilvl w:val="0"/>
                <w:numId w:val="11"/>
              </w:numPr>
              <w:ind w:leftChars="0"/>
              <w:jc w:val="left"/>
            </w:pPr>
            <w:r w:rsidRPr="003C4C86">
              <w:rPr>
                <w:rFonts w:hint="eastAsia"/>
              </w:rPr>
              <w:t>その肯定的自己認知</w:t>
            </w:r>
          </w:p>
          <w:p w:rsidR="00093F38" w:rsidRPr="003C4C86" w:rsidRDefault="00093F38" w:rsidP="00093F38">
            <w:pPr>
              <w:pStyle w:val="a4"/>
              <w:widowControl/>
              <w:numPr>
                <w:ilvl w:val="0"/>
                <w:numId w:val="11"/>
              </w:numPr>
              <w:ind w:leftChars="0"/>
              <w:jc w:val="left"/>
            </w:pPr>
            <w:r w:rsidRPr="003C4C86">
              <w:rPr>
                <w:rFonts w:hint="eastAsia"/>
              </w:rPr>
              <w:t>トラウマ記憶にまつわる感情</w:t>
            </w:r>
          </w:p>
          <w:p w:rsidR="00093F38" w:rsidRPr="003C4C86" w:rsidRDefault="00093F38" w:rsidP="00093F38">
            <w:pPr>
              <w:pStyle w:val="a4"/>
              <w:widowControl/>
              <w:numPr>
                <w:ilvl w:val="0"/>
                <w:numId w:val="11"/>
              </w:numPr>
              <w:ind w:leftChars="0"/>
              <w:jc w:val="left"/>
            </w:pPr>
            <w:r w:rsidRPr="003C4C86">
              <w:rPr>
                <w:rFonts w:hint="eastAsia"/>
              </w:rPr>
              <w:t>マイナスの否定的自己認知に関する辛さの評価</w:t>
            </w:r>
          </w:p>
          <w:p w:rsidR="00093F38" w:rsidRPr="003C4C86" w:rsidRDefault="00093F38" w:rsidP="00093F38">
            <w:pPr>
              <w:pStyle w:val="a4"/>
              <w:widowControl/>
              <w:numPr>
                <w:ilvl w:val="0"/>
                <w:numId w:val="11"/>
              </w:numPr>
              <w:ind w:leftChars="0"/>
              <w:jc w:val="left"/>
            </w:pPr>
            <w:r w:rsidRPr="003C4C86">
              <w:rPr>
                <w:rFonts w:hint="eastAsia"/>
              </w:rPr>
              <w:t>それにまつわる身体感覚の同定</w:t>
            </w:r>
          </w:p>
          <w:p w:rsidR="00093F38" w:rsidRPr="003C4C86" w:rsidRDefault="00093F38" w:rsidP="00093F38">
            <w:pPr>
              <w:widowControl/>
              <w:jc w:val="left"/>
            </w:pPr>
          </w:p>
          <w:p w:rsidR="00093F38" w:rsidRPr="003C4C86" w:rsidRDefault="00093F38" w:rsidP="00093F38">
            <w:pPr>
              <w:widowControl/>
              <w:jc w:val="left"/>
            </w:pPr>
            <w:r w:rsidRPr="003C4C86">
              <w:rPr>
                <w:rFonts w:hint="eastAsia"/>
              </w:rPr>
              <w:t>おおむね、数回から</w:t>
            </w:r>
            <w:r w:rsidRPr="003C4C86">
              <w:rPr>
                <w:rFonts w:hint="eastAsia"/>
              </w:rPr>
              <w:t>10</w:t>
            </w:r>
            <w:r w:rsidRPr="003C4C86">
              <w:rPr>
                <w:rFonts w:hint="eastAsia"/>
              </w:rPr>
              <w:t>回ほどのセッションで、心理的な苦痛は著しく軽減され、同時に、こうあったらよいという肯定的認知の評価が向上する。</w:t>
            </w:r>
          </w:p>
          <w:p w:rsidR="00093F38" w:rsidRPr="003C4C86" w:rsidRDefault="00093F38" w:rsidP="00093F38">
            <w:pPr>
              <w:widowControl/>
              <w:jc w:val="left"/>
            </w:pPr>
          </w:p>
          <w:p w:rsidR="00093F38" w:rsidRPr="003C4C86" w:rsidRDefault="00093F38" w:rsidP="00093F38">
            <w:pPr>
              <w:widowControl/>
              <w:jc w:val="left"/>
            </w:pPr>
            <w:r w:rsidRPr="003C4C86">
              <w:rPr>
                <w:rFonts w:hint="eastAsia"/>
              </w:rPr>
              <w:t>単回性のトラウマであれば、わずか１～２回のセッションで、トラウマによるフラッシュバックが消えることも多い。</w:t>
            </w:r>
          </w:p>
        </w:tc>
      </w:tr>
    </w:tbl>
    <w:p w:rsidR="00A05539" w:rsidRPr="003C4C86" w:rsidRDefault="00A05539" w:rsidP="00A05539">
      <w:pPr>
        <w:widowControl/>
        <w:jc w:val="left"/>
      </w:pPr>
    </w:p>
    <w:p w:rsidR="00A05539" w:rsidRPr="003C4C86" w:rsidRDefault="00093F38" w:rsidP="00A05539">
      <w:pPr>
        <w:widowControl/>
        <w:jc w:val="left"/>
      </w:pPr>
      <w:r w:rsidRPr="003C4C86">
        <w:rPr>
          <w:rFonts w:hint="eastAsia"/>
        </w:rPr>
        <w:t xml:space="preserve">　こうした、画期的な効果が認められる療法があることを、教師も知っていた方がよい。</w:t>
      </w:r>
    </w:p>
    <w:p w:rsidR="00093F38" w:rsidRPr="003C4C86" w:rsidRDefault="00093F38" w:rsidP="00A05539">
      <w:pPr>
        <w:widowControl/>
        <w:jc w:val="left"/>
      </w:pPr>
    </w:p>
    <w:p w:rsidR="00093F38" w:rsidRDefault="00093F38" w:rsidP="00A05539">
      <w:pPr>
        <w:widowControl/>
        <w:jc w:val="left"/>
      </w:pPr>
      <w:r w:rsidRPr="003C4C86">
        <w:rPr>
          <w:rFonts w:hint="eastAsia"/>
        </w:rPr>
        <w:t xml:space="preserve">　深刻な状況にある子どもと、その保護者</w:t>
      </w:r>
      <w:r w:rsidR="00151475" w:rsidRPr="003C4C86">
        <w:rPr>
          <w:rFonts w:hint="eastAsia"/>
        </w:rPr>
        <w:t>のもつ困難な問題も</w:t>
      </w:r>
      <w:r w:rsidRPr="003C4C86">
        <w:rPr>
          <w:rFonts w:hint="eastAsia"/>
        </w:rPr>
        <w:t>、広い視野と知識をもつ教師の助言やサポートにより、克服</w:t>
      </w:r>
      <w:r w:rsidR="00F64063" w:rsidRPr="003C4C86">
        <w:rPr>
          <w:rFonts w:hint="eastAsia"/>
        </w:rPr>
        <w:t>の足がかりとなる</w:t>
      </w:r>
      <w:r w:rsidRPr="003C4C86">
        <w:rPr>
          <w:rFonts w:hint="eastAsia"/>
        </w:rPr>
        <w:t>可能性</w:t>
      </w:r>
      <w:r w:rsidR="00151475" w:rsidRPr="003C4C86">
        <w:rPr>
          <w:rFonts w:hint="eastAsia"/>
        </w:rPr>
        <w:t>はある。</w:t>
      </w:r>
    </w:p>
    <w:p w:rsidR="00B66233" w:rsidRDefault="00B66233" w:rsidP="00A05539">
      <w:pPr>
        <w:widowControl/>
        <w:jc w:val="left"/>
      </w:pPr>
    </w:p>
    <w:p w:rsidR="00B66233" w:rsidRPr="003C4C86" w:rsidRDefault="00B66233" w:rsidP="00A05539">
      <w:pPr>
        <w:widowControl/>
        <w:jc w:val="left"/>
      </w:pPr>
      <w:r>
        <w:rPr>
          <w:rFonts w:hint="eastAsia"/>
        </w:rPr>
        <w:t xml:space="preserve">　これらの療法を受けるには、心療内科を受診する必要がある。上表のキーワードは、インターネットの検索エンジンを用いることで、これらの療法を施術する病院を見つけることができる。料金は保険適用の有無などについて、説明を受けることができる。</w:t>
      </w:r>
    </w:p>
    <w:p w:rsidR="002909F9" w:rsidRPr="003C4C86" w:rsidRDefault="002909F9">
      <w:pPr>
        <w:widowControl/>
        <w:jc w:val="left"/>
      </w:pPr>
      <w:r w:rsidRPr="003C4C86">
        <w:br w:type="page"/>
      </w:r>
    </w:p>
    <w:p w:rsidR="002909F9" w:rsidRPr="003C4C86" w:rsidRDefault="00D01479" w:rsidP="00D01479">
      <w:pPr>
        <w:pStyle w:val="2"/>
        <w:rPr>
          <w:sz w:val="24"/>
        </w:rPr>
      </w:pPr>
      <w:bookmarkStart w:id="64" w:name="_Toc334103485"/>
      <w:bookmarkStart w:id="65" w:name="_Toc413670463"/>
      <w:r w:rsidRPr="003C4C86">
        <w:rPr>
          <w:rFonts w:hint="eastAsia"/>
          <w:sz w:val="24"/>
        </w:rPr>
        <w:lastRenderedPageBreak/>
        <w:t>７．</w:t>
      </w:r>
      <w:r w:rsidR="002909F9" w:rsidRPr="003C4C86">
        <w:rPr>
          <w:rFonts w:hint="eastAsia"/>
          <w:sz w:val="24"/>
        </w:rPr>
        <w:t>生来の</w:t>
      </w:r>
      <w:r w:rsidR="002909F9" w:rsidRPr="003C4C86">
        <w:rPr>
          <w:rFonts w:hint="eastAsia"/>
          <w:sz w:val="24"/>
        </w:rPr>
        <w:t>ADHD</w:t>
      </w:r>
      <w:r w:rsidR="002909F9" w:rsidRPr="003C4C86">
        <w:rPr>
          <w:rFonts w:hint="eastAsia"/>
          <w:sz w:val="24"/>
        </w:rPr>
        <w:t>と、虐待系の</w:t>
      </w:r>
      <w:r w:rsidR="002909F9" w:rsidRPr="003C4C86">
        <w:rPr>
          <w:rFonts w:hint="eastAsia"/>
          <w:sz w:val="24"/>
        </w:rPr>
        <w:t>ADHD</w:t>
      </w:r>
      <w:r w:rsidR="002909F9" w:rsidRPr="003C4C86">
        <w:rPr>
          <w:rFonts w:hint="eastAsia"/>
          <w:sz w:val="24"/>
        </w:rPr>
        <w:t>様症状の違い</w:t>
      </w:r>
      <w:bookmarkEnd w:id="64"/>
      <w:bookmarkEnd w:id="65"/>
    </w:p>
    <w:p w:rsidR="002909F9" w:rsidRPr="003C4C86" w:rsidRDefault="002909F9" w:rsidP="002909F9">
      <w:pPr>
        <w:widowControl/>
        <w:jc w:val="left"/>
      </w:pPr>
    </w:p>
    <w:p w:rsidR="00F64063" w:rsidRPr="003C4C86" w:rsidRDefault="002909F9" w:rsidP="00242100">
      <w:pPr>
        <w:widowControl/>
        <w:jc w:val="left"/>
      </w:pPr>
      <w:r w:rsidRPr="003C4C86">
        <w:rPr>
          <w:rFonts w:hint="eastAsia"/>
        </w:rPr>
        <w:t xml:space="preserve">　生まれつきの</w:t>
      </w:r>
      <w:r w:rsidRPr="003C4C86">
        <w:rPr>
          <w:rFonts w:hint="eastAsia"/>
        </w:rPr>
        <w:t>ADHD</w:t>
      </w:r>
      <w:r w:rsidRPr="003C4C86">
        <w:rPr>
          <w:rFonts w:hint="eastAsia"/>
        </w:rPr>
        <w:t>なのか、虐待が要因で、</w:t>
      </w:r>
      <w:r w:rsidRPr="003C4C86">
        <w:rPr>
          <w:rFonts w:hint="eastAsia"/>
        </w:rPr>
        <w:t>ADHD</w:t>
      </w:r>
      <w:r w:rsidRPr="003C4C86">
        <w:rPr>
          <w:rFonts w:hint="eastAsia"/>
        </w:rPr>
        <w:t>に似た症状が出ているのか</w:t>
      </w:r>
      <w:r w:rsidR="00242100" w:rsidRPr="003C4C86">
        <w:rPr>
          <w:rFonts w:hint="eastAsia"/>
        </w:rPr>
        <w:t>。</w:t>
      </w:r>
    </w:p>
    <w:p w:rsidR="00242100" w:rsidRPr="003C4C86" w:rsidRDefault="00242100" w:rsidP="00D01479">
      <w:pPr>
        <w:widowControl/>
        <w:ind w:firstLineChars="100" w:firstLine="210"/>
        <w:jc w:val="left"/>
      </w:pPr>
      <w:r w:rsidRPr="003C4C86">
        <w:rPr>
          <w:rFonts w:hint="eastAsia"/>
        </w:rPr>
        <w:t>その相違点を次表にまとめる。</w:t>
      </w:r>
    </w:p>
    <w:p w:rsidR="00242100" w:rsidRPr="003C4C86" w:rsidRDefault="00242100" w:rsidP="00242100">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3260"/>
        <w:gridCol w:w="4625"/>
      </w:tblGrid>
      <w:tr w:rsidR="00242100" w:rsidRPr="003C4C86" w:rsidTr="00CB1894">
        <w:tc>
          <w:tcPr>
            <w:tcW w:w="1951" w:type="dxa"/>
            <w:tcBorders>
              <w:bottom w:val="double" w:sz="4" w:space="0" w:color="auto"/>
            </w:tcBorders>
            <w:shd w:val="clear" w:color="auto" w:fill="D9D9D9" w:themeFill="background1" w:themeFillShade="D9"/>
          </w:tcPr>
          <w:p w:rsidR="00242100" w:rsidRPr="003C4C86" w:rsidRDefault="00CB1894" w:rsidP="00CB1894">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区分</w:t>
            </w:r>
          </w:p>
        </w:tc>
        <w:tc>
          <w:tcPr>
            <w:tcW w:w="3260" w:type="dxa"/>
            <w:tcBorders>
              <w:bottom w:val="double" w:sz="4" w:space="0" w:color="auto"/>
            </w:tcBorders>
            <w:shd w:val="clear" w:color="auto" w:fill="D9D9D9" w:themeFill="background1" w:themeFillShade="D9"/>
          </w:tcPr>
          <w:p w:rsidR="00242100" w:rsidRPr="003C4C86" w:rsidRDefault="00242100" w:rsidP="00CB1894">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ADHD</w:t>
            </w:r>
          </w:p>
        </w:tc>
        <w:tc>
          <w:tcPr>
            <w:tcW w:w="4625" w:type="dxa"/>
            <w:tcBorders>
              <w:bottom w:val="double" w:sz="4" w:space="0" w:color="auto"/>
            </w:tcBorders>
            <w:shd w:val="clear" w:color="auto" w:fill="D9D9D9" w:themeFill="background1" w:themeFillShade="D9"/>
          </w:tcPr>
          <w:p w:rsidR="00242100" w:rsidRPr="003C4C86" w:rsidRDefault="00242100" w:rsidP="00CB1894">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虐待系ADHD様症状</w:t>
            </w:r>
          </w:p>
        </w:tc>
      </w:tr>
      <w:tr w:rsidR="00242100" w:rsidRPr="003C4C86" w:rsidTr="00CB1894">
        <w:tc>
          <w:tcPr>
            <w:tcW w:w="1951" w:type="dxa"/>
            <w:tcBorders>
              <w:top w:val="double" w:sz="4" w:space="0" w:color="auto"/>
            </w:tcBorders>
            <w:vAlign w:val="center"/>
          </w:tcPr>
          <w:p w:rsidR="00242100" w:rsidRPr="003C4C86" w:rsidRDefault="00242100" w:rsidP="00CB1894">
            <w:pPr>
              <w:widowControl/>
              <w:jc w:val="center"/>
            </w:pPr>
            <w:r w:rsidRPr="003C4C86">
              <w:rPr>
                <w:rFonts w:hint="eastAsia"/>
              </w:rPr>
              <w:t>多動の生じ方</w:t>
            </w:r>
          </w:p>
        </w:tc>
        <w:tc>
          <w:tcPr>
            <w:tcW w:w="3260" w:type="dxa"/>
            <w:tcBorders>
              <w:top w:val="double" w:sz="4" w:space="0" w:color="auto"/>
            </w:tcBorders>
          </w:tcPr>
          <w:p w:rsidR="00242100" w:rsidRPr="003C4C86" w:rsidRDefault="00242100" w:rsidP="00242100">
            <w:pPr>
              <w:widowControl/>
              <w:jc w:val="left"/>
            </w:pPr>
            <w:r w:rsidRPr="003C4C86">
              <w:rPr>
                <w:rFonts w:hint="eastAsia"/>
              </w:rPr>
              <w:t>●一日の多動にそれほど大きな変化はみられない。</w:t>
            </w:r>
          </w:p>
          <w:p w:rsidR="00242100" w:rsidRPr="003C4C86" w:rsidRDefault="00242100" w:rsidP="00242100">
            <w:pPr>
              <w:widowControl/>
              <w:jc w:val="left"/>
            </w:pPr>
            <w:r w:rsidRPr="003C4C86">
              <w:rPr>
                <w:rFonts w:hint="eastAsia"/>
              </w:rPr>
              <w:t>●眠くなると多動がひどくなる</w:t>
            </w:r>
          </w:p>
          <w:p w:rsidR="00242100" w:rsidRPr="003C4C86" w:rsidRDefault="00242100" w:rsidP="00242100">
            <w:pPr>
              <w:widowControl/>
              <w:jc w:val="left"/>
            </w:pPr>
          </w:p>
        </w:tc>
        <w:tc>
          <w:tcPr>
            <w:tcW w:w="4625" w:type="dxa"/>
            <w:tcBorders>
              <w:top w:val="double" w:sz="4" w:space="0" w:color="auto"/>
            </w:tcBorders>
          </w:tcPr>
          <w:p w:rsidR="00242100" w:rsidRPr="003C4C86" w:rsidRDefault="00242100" w:rsidP="00242100">
            <w:pPr>
              <w:widowControl/>
              <w:jc w:val="left"/>
            </w:pPr>
            <w:r w:rsidRPr="003C4C86">
              <w:rPr>
                <w:rFonts w:hint="eastAsia"/>
              </w:rPr>
              <w:t>●ムラが目立つ。</w:t>
            </w:r>
          </w:p>
          <w:p w:rsidR="00242100" w:rsidRPr="003C4C86" w:rsidRDefault="00242100" w:rsidP="00242100">
            <w:pPr>
              <w:widowControl/>
              <w:jc w:val="left"/>
            </w:pPr>
            <w:r w:rsidRPr="003C4C86">
              <w:rPr>
                <w:rFonts w:hint="eastAsia"/>
              </w:rPr>
              <w:t>●非常にハイテンションのときと、不機嫌にふさぎ込む状態とが交互にみられることが多い。</w:t>
            </w:r>
          </w:p>
          <w:p w:rsidR="00242100" w:rsidRPr="003C4C86" w:rsidRDefault="00242100" w:rsidP="00242100">
            <w:pPr>
              <w:widowControl/>
              <w:jc w:val="left"/>
            </w:pPr>
            <w:r w:rsidRPr="003C4C86">
              <w:rPr>
                <w:rFonts w:hint="eastAsia"/>
              </w:rPr>
              <w:t>●特に夕方からハイテンションとなり、寝る前までそれが続く。</w:t>
            </w:r>
          </w:p>
        </w:tc>
      </w:tr>
      <w:tr w:rsidR="00242100" w:rsidRPr="003C4C86" w:rsidTr="00CB1894">
        <w:tc>
          <w:tcPr>
            <w:tcW w:w="1951" w:type="dxa"/>
            <w:vAlign w:val="center"/>
          </w:tcPr>
          <w:p w:rsidR="00242100" w:rsidRPr="003C4C86" w:rsidRDefault="00242100" w:rsidP="00CB1894">
            <w:pPr>
              <w:widowControl/>
              <w:jc w:val="center"/>
            </w:pPr>
            <w:r w:rsidRPr="003C4C86">
              <w:rPr>
                <w:rFonts w:hint="eastAsia"/>
              </w:rPr>
              <w:t>対人関係</w:t>
            </w:r>
          </w:p>
        </w:tc>
        <w:tc>
          <w:tcPr>
            <w:tcW w:w="3260" w:type="dxa"/>
          </w:tcPr>
          <w:p w:rsidR="00242100" w:rsidRPr="003C4C86" w:rsidRDefault="00242100" w:rsidP="00242100">
            <w:pPr>
              <w:widowControl/>
              <w:jc w:val="left"/>
            </w:pPr>
            <w:r w:rsidRPr="003C4C86">
              <w:rPr>
                <w:rFonts w:hint="eastAsia"/>
              </w:rPr>
              <w:t>●単純で素直</w:t>
            </w:r>
          </w:p>
          <w:p w:rsidR="00242100" w:rsidRPr="003C4C86" w:rsidRDefault="00242100" w:rsidP="00242100">
            <w:pPr>
              <w:widowControl/>
              <w:jc w:val="left"/>
            </w:pPr>
            <w:r w:rsidRPr="003C4C86">
              <w:rPr>
                <w:rFonts w:hint="eastAsia"/>
              </w:rPr>
              <w:t>●解離症状はみられない。</w:t>
            </w:r>
          </w:p>
        </w:tc>
        <w:tc>
          <w:tcPr>
            <w:tcW w:w="4625" w:type="dxa"/>
          </w:tcPr>
          <w:p w:rsidR="00242100" w:rsidRPr="003C4C86" w:rsidRDefault="00242100" w:rsidP="00242100">
            <w:pPr>
              <w:widowControl/>
              <w:jc w:val="left"/>
            </w:pPr>
            <w:r w:rsidRPr="003C4C86">
              <w:rPr>
                <w:rFonts w:hint="eastAsia"/>
              </w:rPr>
              <w:t>●逆説的（へそ曲がり、あまのじゃく）で複雑</w:t>
            </w:r>
          </w:p>
          <w:p w:rsidR="00242100" w:rsidRPr="003C4C86" w:rsidRDefault="00242100" w:rsidP="00242100">
            <w:pPr>
              <w:widowControl/>
              <w:jc w:val="left"/>
            </w:pPr>
            <w:r w:rsidRPr="003C4C86">
              <w:rPr>
                <w:rFonts w:hint="eastAsia"/>
              </w:rPr>
              <w:t>●問題に直面したときに、解離反応が起きて朦朧としてしまったり、記憶が飛んだりする。</w:t>
            </w:r>
          </w:p>
        </w:tc>
      </w:tr>
      <w:tr w:rsidR="00242100" w:rsidRPr="003C4C86" w:rsidTr="00CB1894">
        <w:tc>
          <w:tcPr>
            <w:tcW w:w="1951" w:type="dxa"/>
            <w:vAlign w:val="center"/>
          </w:tcPr>
          <w:p w:rsidR="00242100" w:rsidRPr="003C4C86" w:rsidRDefault="00242100" w:rsidP="00CB1894">
            <w:pPr>
              <w:widowControl/>
              <w:jc w:val="center"/>
            </w:pPr>
            <w:r w:rsidRPr="003C4C86">
              <w:rPr>
                <w:rFonts w:hint="eastAsia"/>
              </w:rPr>
              <w:t>薬物</w:t>
            </w:r>
            <w:r w:rsidR="00B91B02" w:rsidRPr="003C4C86">
              <w:rPr>
                <w:rFonts w:hint="eastAsia"/>
              </w:rPr>
              <w:t>療法</w:t>
            </w:r>
          </w:p>
        </w:tc>
        <w:tc>
          <w:tcPr>
            <w:tcW w:w="3260" w:type="dxa"/>
          </w:tcPr>
          <w:p w:rsidR="00242100" w:rsidRPr="003C4C86" w:rsidRDefault="00242100" w:rsidP="00242100">
            <w:pPr>
              <w:widowControl/>
              <w:jc w:val="left"/>
            </w:pPr>
            <w:r w:rsidRPr="003C4C86">
              <w:rPr>
                <w:rFonts w:hint="eastAsia"/>
              </w:rPr>
              <w:t>●中枢神経刺激剤（メチルフェニデート）が第一選択薬</w:t>
            </w:r>
          </w:p>
        </w:tc>
        <w:tc>
          <w:tcPr>
            <w:tcW w:w="4625" w:type="dxa"/>
          </w:tcPr>
          <w:p w:rsidR="00242100" w:rsidRPr="003C4C86" w:rsidRDefault="00242100" w:rsidP="00242100">
            <w:pPr>
              <w:widowControl/>
              <w:jc w:val="left"/>
            </w:pPr>
            <w:r w:rsidRPr="003C4C86">
              <w:rPr>
                <w:rFonts w:hint="eastAsia"/>
              </w:rPr>
              <w:t>●中枢神経刺激剤は、ほとんど無効</w:t>
            </w:r>
          </w:p>
          <w:p w:rsidR="00B91B02" w:rsidRPr="003C4C86" w:rsidRDefault="00B91B02" w:rsidP="00242100">
            <w:pPr>
              <w:widowControl/>
              <w:jc w:val="left"/>
            </w:pPr>
            <w:r w:rsidRPr="003C4C86">
              <w:rPr>
                <w:rFonts w:hint="eastAsia"/>
              </w:rPr>
              <w:t>●選択的セレトニン再取り込み阻害剤＆否定形型抗精神病薬のカクテルが有効な場合が多い</w:t>
            </w:r>
          </w:p>
        </w:tc>
      </w:tr>
      <w:tr w:rsidR="00B91B02" w:rsidRPr="003C4C86" w:rsidTr="00CB1894">
        <w:tc>
          <w:tcPr>
            <w:tcW w:w="1951" w:type="dxa"/>
            <w:vAlign w:val="center"/>
          </w:tcPr>
          <w:p w:rsidR="00B91B02" w:rsidRPr="003C4C86" w:rsidRDefault="00B91B02" w:rsidP="00CB1894">
            <w:pPr>
              <w:widowControl/>
              <w:jc w:val="center"/>
            </w:pPr>
            <w:r w:rsidRPr="003C4C86">
              <w:rPr>
                <w:rFonts w:hint="eastAsia"/>
              </w:rPr>
              <w:t>反抗挑戦性障害</w:t>
            </w:r>
          </w:p>
        </w:tc>
        <w:tc>
          <w:tcPr>
            <w:tcW w:w="3260" w:type="dxa"/>
          </w:tcPr>
          <w:p w:rsidR="00B91B02" w:rsidRPr="003C4C86" w:rsidRDefault="00B91B02" w:rsidP="00242100">
            <w:pPr>
              <w:widowControl/>
              <w:jc w:val="left"/>
            </w:pPr>
            <w:r w:rsidRPr="003C4C86">
              <w:rPr>
                <w:rFonts w:hint="eastAsia"/>
              </w:rPr>
              <w:t>●時としてみられるものの、非行への横滑りは比較的まれ</w:t>
            </w:r>
          </w:p>
        </w:tc>
        <w:tc>
          <w:tcPr>
            <w:tcW w:w="4625" w:type="dxa"/>
          </w:tcPr>
          <w:p w:rsidR="00B91B02" w:rsidRPr="003C4C86" w:rsidRDefault="00B91B02" w:rsidP="00242100">
            <w:pPr>
              <w:widowControl/>
              <w:jc w:val="left"/>
            </w:pPr>
            <w:r w:rsidRPr="003C4C86">
              <w:rPr>
                <w:rFonts w:hint="eastAsia"/>
              </w:rPr>
              <w:t>●反抗が高じて、非行への移行が非常に多い</w:t>
            </w:r>
          </w:p>
        </w:tc>
      </w:tr>
    </w:tbl>
    <w:p w:rsidR="00242100" w:rsidRPr="003C4C86" w:rsidRDefault="00242100" w:rsidP="00242100">
      <w:pPr>
        <w:widowControl/>
        <w:jc w:val="left"/>
      </w:pPr>
    </w:p>
    <w:p w:rsidR="00B91B02" w:rsidRPr="003C4C86" w:rsidRDefault="00B91B02" w:rsidP="00D01479">
      <w:pPr>
        <w:widowControl/>
        <w:ind w:firstLineChars="100" w:firstLine="210"/>
        <w:jc w:val="left"/>
      </w:pPr>
      <w:r w:rsidRPr="003C4C86">
        <w:rPr>
          <w:rFonts w:hint="eastAsia"/>
        </w:rPr>
        <w:t>なぜ、被虐待児が、多動になるのか。</w:t>
      </w:r>
    </w:p>
    <w:p w:rsidR="00B91B02" w:rsidRPr="003C4C86" w:rsidRDefault="00B91B02" w:rsidP="00D01479">
      <w:pPr>
        <w:widowControl/>
        <w:ind w:firstLineChars="100" w:firstLine="210"/>
        <w:jc w:val="left"/>
      </w:pPr>
    </w:p>
    <w:p w:rsidR="00B91B02" w:rsidRPr="003C4C86" w:rsidRDefault="00B91B02" w:rsidP="00D01479">
      <w:pPr>
        <w:widowControl/>
        <w:ind w:firstLineChars="100" w:firstLine="210"/>
        <w:jc w:val="left"/>
      </w:pPr>
      <w:r w:rsidRPr="003C4C86">
        <w:rPr>
          <w:rFonts w:hint="eastAsia"/>
        </w:rPr>
        <w:t>最新の神経生理学的研究で、継続して（長期間に、繰り返し）虐待を受けてきた子どもは、注意集中と刺激弁別の異常が生じることが示された。</w:t>
      </w:r>
    </w:p>
    <w:p w:rsidR="00B91B02" w:rsidRPr="003C4C86" w:rsidRDefault="00B91B02" w:rsidP="00242100">
      <w:pPr>
        <w:widowControl/>
        <w:jc w:val="left"/>
      </w:pPr>
    </w:p>
    <w:p w:rsidR="00B91B02" w:rsidRPr="003C4C86" w:rsidRDefault="00B91B02" w:rsidP="00242100">
      <w:pPr>
        <w:widowControl/>
        <w:jc w:val="left"/>
      </w:pPr>
      <w:r w:rsidRPr="003C4C86">
        <w:rPr>
          <w:rFonts w:hint="eastAsia"/>
        </w:rPr>
        <w:t xml:space="preserve">　被虐待児は、体の警戒警報が鳴りっぱなしの状態になって、すべての刺激に検討を行わず（刺激弁別を行わない）、即座に過剰反応を呈するようになる。</w:t>
      </w:r>
    </w:p>
    <w:p w:rsidR="00B91B02" w:rsidRPr="003C4C86" w:rsidRDefault="00B91B02" w:rsidP="00242100">
      <w:pPr>
        <w:widowControl/>
        <w:jc w:val="left"/>
      </w:pPr>
    </w:p>
    <w:p w:rsidR="00B91B02" w:rsidRPr="003C4C86" w:rsidRDefault="00CB1894" w:rsidP="00242100">
      <w:pPr>
        <w:widowControl/>
        <w:jc w:val="left"/>
      </w:pPr>
      <w:r w:rsidRPr="003C4C86">
        <w:rPr>
          <w:rFonts w:hint="eastAsia"/>
        </w:rPr>
        <w:t xml:space="preserve">　この状態は、外から見れば、ハイテンションで落ち着かない</w:t>
      </w:r>
      <w:r w:rsidR="00B91B02" w:rsidRPr="003C4C86">
        <w:rPr>
          <w:rFonts w:hint="eastAsia"/>
        </w:rPr>
        <w:t>多動性行動障害と</w:t>
      </w:r>
      <w:r w:rsidR="00AA0F1E" w:rsidRPr="003C4C86">
        <w:rPr>
          <w:rFonts w:hint="eastAsia"/>
        </w:rPr>
        <w:t>非常に似通ってしまう。</w:t>
      </w:r>
    </w:p>
    <w:p w:rsidR="00AA0F1E" w:rsidRPr="003C4C86" w:rsidRDefault="00AA0F1E" w:rsidP="00242100">
      <w:pPr>
        <w:widowControl/>
        <w:jc w:val="left"/>
      </w:pPr>
    </w:p>
    <w:p w:rsidR="00AA0F1E" w:rsidRPr="003C4C86" w:rsidRDefault="00AA0F1E" w:rsidP="00242100">
      <w:pPr>
        <w:widowControl/>
        <w:jc w:val="left"/>
      </w:pPr>
      <w:r w:rsidRPr="003C4C86">
        <w:rPr>
          <w:rFonts w:hint="eastAsia"/>
        </w:rPr>
        <w:t xml:space="preserve">　忘れ物が多い、落ち着いて学習に取り組めない、けんかが絶えない、すぐに切れる、叱られても反抗的な態度</w:t>
      </w:r>
      <w:r w:rsidR="00B54543" w:rsidRPr="003C4C86">
        <w:rPr>
          <w:rFonts w:hint="eastAsia"/>
        </w:rPr>
        <w:t>をとり</w:t>
      </w:r>
      <w:r w:rsidRPr="003C4C86">
        <w:rPr>
          <w:rFonts w:hint="eastAsia"/>
        </w:rPr>
        <w:t>、気分の浮き沈みが激しい。そういう生徒を見かけたら要注意である。</w:t>
      </w:r>
    </w:p>
    <w:p w:rsidR="00AA0F1E" w:rsidRPr="003C4C86" w:rsidRDefault="00AA0F1E" w:rsidP="00242100">
      <w:pPr>
        <w:widowControl/>
        <w:jc w:val="left"/>
      </w:pPr>
    </w:p>
    <w:p w:rsidR="00AA0F1E" w:rsidRPr="003C4C86" w:rsidRDefault="00AA0F1E" w:rsidP="00242100">
      <w:pPr>
        <w:widowControl/>
        <w:jc w:val="left"/>
      </w:pPr>
      <w:r w:rsidRPr="003C4C86">
        <w:rPr>
          <w:rFonts w:hint="eastAsia"/>
        </w:rPr>
        <w:t xml:space="preserve">　彼らを厳しく叱責しても、繰り返し怒鳴りつけていても、まったく意味のないことである。そうした子どもに、厳しい指導を繰り返すことは、</w:t>
      </w:r>
      <w:r w:rsidR="00CB1894" w:rsidRPr="003C4C86">
        <w:rPr>
          <w:rFonts w:hint="eastAsia"/>
        </w:rPr>
        <w:t>虐待の上乗せであり、彼らを</w:t>
      </w:r>
      <w:r w:rsidRPr="003C4C86">
        <w:rPr>
          <w:rFonts w:hint="eastAsia"/>
        </w:rPr>
        <w:t>非行に走らせる「</w:t>
      </w:r>
      <w:r w:rsidR="00B54543" w:rsidRPr="003C4C86">
        <w:rPr>
          <w:rFonts w:hint="eastAsia"/>
        </w:rPr>
        <w:t>手</w:t>
      </w:r>
      <w:r w:rsidRPr="003C4C86">
        <w:rPr>
          <w:rFonts w:hint="eastAsia"/>
        </w:rPr>
        <w:t>助け」になるばかりである。</w:t>
      </w:r>
    </w:p>
    <w:p w:rsidR="00CB1894" w:rsidRPr="003C4C86" w:rsidRDefault="00CB1894" w:rsidP="00242100">
      <w:pPr>
        <w:widowControl/>
        <w:jc w:val="left"/>
      </w:pPr>
    </w:p>
    <w:p w:rsidR="00CB1894" w:rsidRPr="003C4C86" w:rsidRDefault="00B54543" w:rsidP="00242100">
      <w:pPr>
        <w:widowControl/>
        <w:jc w:val="left"/>
      </w:pPr>
      <w:r w:rsidRPr="003C4C86">
        <w:rPr>
          <w:rFonts w:hint="eastAsia"/>
        </w:rPr>
        <w:t xml:space="preserve">　複雑なトラウマを抱えた</w:t>
      </w:r>
      <w:r w:rsidR="00CB1894" w:rsidRPr="003C4C86">
        <w:rPr>
          <w:rFonts w:hint="eastAsia"/>
        </w:rPr>
        <w:t>子ども</w:t>
      </w:r>
      <w:r w:rsidRPr="003C4C86">
        <w:rPr>
          <w:rFonts w:hint="eastAsia"/>
        </w:rPr>
        <w:t>は</w:t>
      </w:r>
      <w:r w:rsidR="00CB1894" w:rsidRPr="003C4C86">
        <w:rPr>
          <w:rFonts w:hint="eastAsia"/>
        </w:rPr>
        <w:t>、多動に駆り立てる家庭環境にメスを入れない限り、救えない。覚悟して</w:t>
      </w:r>
      <w:r w:rsidR="005636D5" w:rsidRPr="003C4C86">
        <w:rPr>
          <w:rFonts w:hint="eastAsia"/>
        </w:rPr>
        <w:t>臨むか</w:t>
      </w:r>
      <w:r w:rsidR="00CB1894" w:rsidRPr="003C4C86">
        <w:rPr>
          <w:rFonts w:hint="eastAsia"/>
        </w:rPr>
        <w:t>、</w:t>
      </w:r>
      <w:r w:rsidRPr="003C4C86">
        <w:rPr>
          <w:rFonts w:hint="eastAsia"/>
        </w:rPr>
        <w:t>それができないのであれば、</w:t>
      </w:r>
      <w:r w:rsidR="00CB1894" w:rsidRPr="003C4C86">
        <w:rPr>
          <w:rFonts w:hint="eastAsia"/>
        </w:rPr>
        <w:t>せめて、温かい励ましの言葉をかけ続けるしかない。</w:t>
      </w:r>
    </w:p>
    <w:p w:rsidR="00233D61" w:rsidRDefault="00233D61">
      <w:pPr>
        <w:widowControl/>
        <w:jc w:val="left"/>
        <w:rPr>
          <w:rFonts w:asciiTheme="majorHAnsi" w:eastAsiaTheme="majorEastAsia" w:hAnsiTheme="majorHAnsi" w:cstheme="majorBidi"/>
          <w:sz w:val="28"/>
          <w:szCs w:val="24"/>
        </w:rPr>
      </w:pPr>
      <w:bookmarkStart w:id="66" w:name="_Toc334103486"/>
      <w:bookmarkStart w:id="67" w:name="_Toc413670464"/>
      <w:r>
        <w:rPr>
          <w:sz w:val="28"/>
        </w:rPr>
        <w:lastRenderedPageBreak/>
        <w:br w:type="page"/>
      </w:r>
    </w:p>
    <w:p w:rsidR="00CD5C27" w:rsidRPr="003C4C86" w:rsidRDefault="00CD5C27" w:rsidP="00D01479">
      <w:pPr>
        <w:pStyle w:val="1"/>
        <w:rPr>
          <w:sz w:val="28"/>
        </w:rPr>
      </w:pPr>
      <w:r w:rsidRPr="003C4C86">
        <w:rPr>
          <w:rFonts w:hint="eastAsia"/>
          <w:sz w:val="28"/>
        </w:rPr>
        <w:lastRenderedPageBreak/>
        <w:t>第６章</w:t>
      </w:r>
      <w:r w:rsidR="00D01479" w:rsidRPr="003C4C86">
        <w:rPr>
          <w:rFonts w:hint="eastAsia"/>
          <w:sz w:val="28"/>
        </w:rPr>
        <w:t xml:space="preserve">　</w:t>
      </w:r>
      <w:r w:rsidRPr="003C4C86">
        <w:rPr>
          <w:rFonts w:hint="eastAsia"/>
          <w:sz w:val="28"/>
        </w:rPr>
        <w:t>発達障害と精神疾患</w:t>
      </w:r>
      <w:bookmarkEnd w:id="66"/>
      <w:bookmarkEnd w:id="67"/>
    </w:p>
    <w:p w:rsidR="00CD5C27" w:rsidRPr="003C4C86" w:rsidRDefault="00CD5C27">
      <w:pPr>
        <w:widowControl/>
        <w:jc w:val="left"/>
      </w:pPr>
      <w:r w:rsidRPr="003C4C86">
        <w:br w:type="page"/>
      </w:r>
    </w:p>
    <w:p w:rsidR="00A2063E" w:rsidRPr="003C4C86" w:rsidRDefault="00D01479" w:rsidP="00D01479">
      <w:pPr>
        <w:pStyle w:val="2"/>
        <w:rPr>
          <w:sz w:val="24"/>
        </w:rPr>
      </w:pPr>
      <w:bookmarkStart w:id="68" w:name="_Toc334103487"/>
      <w:bookmarkStart w:id="69" w:name="_Toc413670465"/>
      <w:r w:rsidRPr="003C4C86">
        <w:rPr>
          <w:rFonts w:hint="eastAsia"/>
          <w:sz w:val="24"/>
        </w:rPr>
        <w:lastRenderedPageBreak/>
        <w:t>１．</w:t>
      </w:r>
      <w:r w:rsidR="00A2063E" w:rsidRPr="003C4C86">
        <w:rPr>
          <w:rFonts w:hint="eastAsia"/>
          <w:sz w:val="24"/>
        </w:rPr>
        <w:t>不登校・ひきこもり</w:t>
      </w:r>
      <w:bookmarkEnd w:id="68"/>
      <w:bookmarkEnd w:id="69"/>
    </w:p>
    <w:p w:rsidR="00A2063E" w:rsidRPr="003C4C86" w:rsidRDefault="00A2063E" w:rsidP="00A2063E">
      <w:pPr>
        <w:widowControl/>
        <w:jc w:val="left"/>
      </w:pPr>
    </w:p>
    <w:p w:rsidR="00A2063E" w:rsidRPr="003C4C86" w:rsidRDefault="00A2063E" w:rsidP="00A2063E">
      <w:pPr>
        <w:widowControl/>
        <w:jc w:val="left"/>
      </w:pPr>
      <w:r w:rsidRPr="003C4C86">
        <w:rPr>
          <w:rFonts w:hint="eastAsia"/>
        </w:rPr>
        <w:t xml:space="preserve">　自閉症スペクトラム障害を基盤にもつ不登校児に、他の不登校症例と同じように「行く気になるまで待ちましょう」という方針がとられると、あっという間に、義務教育の年限を超えてしまうことになる。</w:t>
      </w:r>
    </w:p>
    <w:p w:rsidR="00A2063E" w:rsidRPr="003C4C86" w:rsidRDefault="00A2063E" w:rsidP="00A2063E">
      <w:pPr>
        <w:widowControl/>
        <w:jc w:val="left"/>
      </w:pPr>
    </w:p>
    <w:p w:rsidR="00A2063E" w:rsidRPr="003C4C86" w:rsidRDefault="00A2063E" w:rsidP="00A2063E">
      <w:pPr>
        <w:widowControl/>
        <w:jc w:val="left"/>
      </w:pPr>
      <w:r w:rsidRPr="003C4C86">
        <w:rPr>
          <w:rFonts w:hint="eastAsia"/>
        </w:rPr>
        <w:t xml:space="preserve">　自閉症の子たちが、不登校になる原因は、多い順に、次の３つである。</w:t>
      </w:r>
    </w:p>
    <w:p w:rsidR="00A2063E" w:rsidRPr="003C4C86" w:rsidRDefault="00A2063E" w:rsidP="00A2063E">
      <w:pPr>
        <w:widowControl/>
        <w:jc w:val="left"/>
      </w:pPr>
    </w:p>
    <w:p w:rsidR="00A2063E" w:rsidRPr="003C4C86" w:rsidRDefault="00A2063E" w:rsidP="00A2063E">
      <w:pPr>
        <w:pStyle w:val="a4"/>
        <w:widowControl/>
        <w:numPr>
          <w:ilvl w:val="0"/>
          <w:numId w:val="19"/>
        </w:numPr>
        <w:ind w:leftChars="0"/>
        <w:jc w:val="left"/>
      </w:pPr>
      <w:r w:rsidRPr="003C4C86">
        <w:rPr>
          <w:rFonts w:hint="eastAsia"/>
        </w:rPr>
        <w:t>授業について行けず、学校生活が嫌になった</w:t>
      </w:r>
    </w:p>
    <w:p w:rsidR="00A2063E" w:rsidRPr="003C4C86" w:rsidRDefault="00A2063E" w:rsidP="00A2063E">
      <w:pPr>
        <w:pStyle w:val="a4"/>
        <w:widowControl/>
        <w:numPr>
          <w:ilvl w:val="0"/>
          <w:numId w:val="19"/>
        </w:numPr>
        <w:ind w:leftChars="0"/>
        <w:jc w:val="left"/>
      </w:pPr>
      <w:r w:rsidRPr="003C4C86">
        <w:rPr>
          <w:rFonts w:hint="eastAsia"/>
        </w:rPr>
        <w:t>いじめをはじめとする、迫害体験により、学校に行きたくなくなった</w:t>
      </w:r>
    </w:p>
    <w:p w:rsidR="00A2063E" w:rsidRPr="003C4C86" w:rsidRDefault="00A2063E" w:rsidP="00A2063E">
      <w:pPr>
        <w:pStyle w:val="a4"/>
        <w:widowControl/>
        <w:numPr>
          <w:ilvl w:val="0"/>
          <w:numId w:val="19"/>
        </w:numPr>
        <w:ind w:leftChars="0"/>
        <w:jc w:val="left"/>
      </w:pPr>
      <w:r w:rsidRPr="003C4C86">
        <w:rPr>
          <w:rFonts w:hint="eastAsia"/>
        </w:rPr>
        <w:t>嫌なことはやらないというパターンで、学校への参加を拒否</w:t>
      </w:r>
    </w:p>
    <w:p w:rsidR="00A2063E" w:rsidRPr="003C4C86" w:rsidRDefault="00A2063E" w:rsidP="0060336B">
      <w:pPr>
        <w:widowControl/>
        <w:ind w:left="195"/>
        <w:jc w:val="left"/>
      </w:pPr>
    </w:p>
    <w:p w:rsidR="0060336B" w:rsidRPr="003C4C86" w:rsidRDefault="0060336B" w:rsidP="00D01479">
      <w:pPr>
        <w:widowControl/>
        <w:ind w:left="195" w:firstLineChars="100" w:firstLine="210"/>
        <w:jc w:val="left"/>
      </w:pPr>
      <w:r w:rsidRPr="003C4C86">
        <w:rPr>
          <w:rFonts w:hint="eastAsia"/>
        </w:rPr>
        <w:t>重度の引きこもり状況であれば、入院治療も必要である。</w:t>
      </w:r>
    </w:p>
    <w:p w:rsidR="0060336B" w:rsidRPr="003C4C86" w:rsidRDefault="00B54543" w:rsidP="00D01479">
      <w:pPr>
        <w:widowControl/>
        <w:ind w:left="195" w:firstLineChars="100" w:firstLine="210"/>
        <w:jc w:val="left"/>
      </w:pPr>
      <w:r w:rsidRPr="003C4C86">
        <w:rPr>
          <w:rFonts w:hint="eastAsia"/>
        </w:rPr>
        <w:t>地道に</w:t>
      </w:r>
      <w:r w:rsidR="0060336B" w:rsidRPr="003C4C86">
        <w:rPr>
          <w:rFonts w:hint="eastAsia"/>
        </w:rPr>
        <w:t>励まし、</w:t>
      </w:r>
      <w:r w:rsidR="00C33AF6" w:rsidRPr="003C4C86">
        <w:rPr>
          <w:rFonts w:hint="eastAsia"/>
        </w:rPr>
        <w:t>特別支援学級</w:t>
      </w:r>
      <w:r w:rsidR="0060336B" w:rsidRPr="003C4C86">
        <w:rPr>
          <w:rFonts w:hint="eastAsia"/>
        </w:rPr>
        <w:t>で</w:t>
      </w:r>
      <w:r w:rsidRPr="003C4C86">
        <w:rPr>
          <w:rFonts w:hint="eastAsia"/>
        </w:rPr>
        <w:t>、個別のカリキュラムで学習させるなどすれば、復帰できる見込みは</w:t>
      </w:r>
      <w:r w:rsidR="0060336B" w:rsidRPr="003C4C86">
        <w:rPr>
          <w:rFonts w:hint="eastAsia"/>
        </w:rPr>
        <w:t>大きい。</w:t>
      </w:r>
    </w:p>
    <w:p w:rsidR="0060336B" w:rsidRPr="003C4C86" w:rsidRDefault="0060336B" w:rsidP="00D01479">
      <w:pPr>
        <w:widowControl/>
        <w:ind w:left="195" w:firstLineChars="100" w:firstLine="210"/>
        <w:jc w:val="left"/>
      </w:pPr>
    </w:p>
    <w:p w:rsidR="0060336B" w:rsidRPr="003C4C86" w:rsidRDefault="0060336B" w:rsidP="00D01479">
      <w:pPr>
        <w:widowControl/>
        <w:ind w:left="195" w:firstLineChars="100" w:firstLine="210"/>
        <w:jc w:val="left"/>
      </w:pPr>
      <w:r w:rsidRPr="003C4C86">
        <w:rPr>
          <w:rFonts w:hint="eastAsia"/>
        </w:rPr>
        <w:t>自閉症スペクトラム障害においては、従来の分析的、共感的カウンセリングは有効ではない。</w:t>
      </w:r>
    </w:p>
    <w:p w:rsidR="0060336B" w:rsidRPr="003C4C86" w:rsidRDefault="0060336B" w:rsidP="0060336B">
      <w:pPr>
        <w:widowControl/>
        <w:jc w:val="left"/>
      </w:pPr>
    </w:p>
    <w:p w:rsidR="00B54543" w:rsidRPr="003C4C86" w:rsidRDefault="00B54543" w:rsidP="00D01479">
      <w:pPr>
        <w:widowControl/>
        <w:ind w:left="210" w:hangingChars="100" w:hanging="210"/>
        <w:jc w:val="left"/>
      </w:pPr>
      <w:r w:rsidRPr="003C4C86">
        <w:rPr>
          <w:rFonts w:hint="eastAsia"/>
        </w:rPr>
        <w:t xml:space="preserve">　　その子が抱える発達</w:t>
      </w:r>
      <w:r w:rsidR="0060336B" w:rsidRPr="003C4C86">
        <w:rPr>
          <w:rFonts w:hint="eastAsia"/>
        </w:rPr>
        <w:t>凸凹</w:t>
      </w:r>
      <w:r w:rsidRPr="003C4C86">
        <w:rPr>
          <w:rFonts w:hint="eastAsia"/>
        </w:rPr>
        <w:t>の</w:t>
      </w:r>
      <w:r w:rsidR="0060336B" w:rsidRPr="003C4C86">
        <w:rPr>
          <w:rFonts w:hint="eastAsia"/>
        </w:rPr>
        <w:t>状況を見極め、積極的に介入しながら、具体的な生活サイクルの見直しを図るべきである。</w:t>
      </w:r>
    </w:p>
    <w:p w:rsidR="00B54543" w:rsidRPr="003C4C86" w:rsidRDefault="00B54543" w:rsidP="00D01479">
      <w:pPr>
        <w:widowControl/>
        <w:ind w:left="210" w:hangingChars="100" w:hanging="210"/>
        <w:jc w:val="left"/>
      </w:pPr>
    </w:p>
    <w:p w:rsidR="0060336B" w:rsidRPr="003C4C86" w:rsidRDefault="0060336B" w:rsidP="00B54543">
      <w:pPr>
        <w:widowControl/>
        <w:ind w:left="210"/>
        <w:jc w:val="left"/>
      </w:pPr>
      <w:r w:rsidRPr="003C4C86">
        <w:rPr>
          <w:rFonts w:hint="eastAsia"/>
        </w:rPr>
        <w:t>「登校刺激」を行わず、「放置」した場合、そのツケは非常に大きくなる。</w:t>
      </w:r>
    </w:p>
    <w:p w:rsidR="0060336B" w:rsidRPr="003C4C86" w:rsidRDefault="0060336B" w:rsidP="00D01479">
      <w:pPr>
        <w:widowControl/>
        <w:ind w:left="195" w:firstLineChars="100" w:firstLine="210"/>
        <w:jc w:val="left"/>
      </w:pPr>
    </w:p>
    <w:p w:rsidR="0060336B" w:rsidRPr="003C4C86" w:rsidRDefault="0060336B" w:rsidP="00D01479">
      <w:pPr>
        <w:widowControl/>
        <w:ind w:left="195" w:firstLineChars="100" w:firstLine="210"/>
        <w:jc w:val="left"/>
      </w:pPr>
    </w:p>
    <w:p w:rsidR="00CD5C27" w:rsidRPr="003C4C86" w:rsidRDefault="0060336B" w:rsidP="00D01479">
      <w:pPr>
        <w:pStyle w:val="2"/>
        <w:rPr>
          <w:sz w:val="24"/>
        </w:rPr>
      </w:pPr>
      <w:bookmarkStart w:id="70" w:name="_Toc334103488"/>
      <w:bookmarkStart w:id="71" w:name="_Toc413670466"/>
      <w:r w:rsidRPr="003C4C86">
        <w:rPr>
          <w:rFonts w:hint="eastAsia"/>
          <w:sz w:val="24"/>
        </w:rPr>
        <w:t>２</w:t>
      </w:r>
      <w:r w:rsidR="00CD5C27" w:rsidRPr="003C4C86">
        <w:rPr>
          <w:rFonts w:hint="eastAsia"/>
          <w:sz w:val="24"/>
        </w:rPr>
        <w:t>．選択制緘黙（かんもく）</w:t>
      </w:r>
      <w:bookmarkEnd w:id="70"/>
      <w:bookmarkEnd w:id="71"/>
    </w:p>
    <w:p w:rsidR="00CD5C27" w:rsidRPr="003C4C86" w:rsidRDefault="00CD5C27" w:rsidP="00CD5C27">
      <w:pPr>
        <w:widowControl/>
        <w:jc w:val="left"/>
      </w:pPr>
    </w:p>
    <w:p w:rsidR="00CD5C27" w:rsidRPr="003C4C86" w:rsidRDefault="00CD5C27" w:rsidP="00CD5C27">
      <w:pPr>
        <w:widowControl/>
        <w:jc w:val="left"/>
      </w:pPr>
      <w:r w:rsidRPr="003C4C86">
        <w:rPr>
          <w:rFonts w:hint="eastAsia"/>
        </w:rPr>
        <w:t xml:space="preserve">　家ではべらべらしゃべるのに、学校など家以外の場面では、頑として口をきかなくなるという病態。</w:t>
      </w:r>
    </w:p>
    <w:p w:rsidR="00B54543" w:rsidRPr="003C4C86" w:rsidRDefault="00B54543" w:rsidP="00CD5C27">
      <w:pPr>
        <w:widowControl/>
        <w:jc w:val="left"/>
      </w:pPr>
    </w:p>
    <w:p w:rsidR="00CD5C27" w:rsidRPr="003C4C86" w:rsidRDefault="00CD5C27" w:rsidP="00CD5C27">
      <w:pPr>
        <w:widowControl/>
        <w:jc w:val="left"/>
      </w:pPr>
      <w:r w:rsidRPr="003C4C86">
        <w:rPr>
          <w:rFonts w:hint="eastAsia"/>
        </w:rPr>
        <w:t xml:space="preserve">　軽症の緘黙児は、不安が強い、家族の中で、祖父母と両親が見えない対立を密かに繰り返しているなどの家庭環境の要因が認められることがある。</w:t>
      </w:r>
    </w:p>
    <w:p w:rsidR="00B54543" w:rsidRPr="003C4C86" w:rsidRDefault="00B54543" w:rsidP="00CD5C27">
      <w:pPr>
        <w:widowControl/>
        <w:jc w:val="left"/>
      </w:pPr>
    </w:p>
    <w:p w:rsidR="00CD5C27" w:rsidRPr="003C4C86" w:rsidRDefault="00B54543" w:rsidP="00CD5C27">
      <w:pPr>
        <w:widowControl/>
        <w:jc w:val="left"/>
      </w:pPr>
      <w:r w:rsidRPr="003C4C86">
        <w:rPr>
          <w:rFonts w:hint="eastAsia"/>
        </w:rPr>
        <w:t xml:space="preserve">　コミュニケーション全体に遅れを認める難治性の</w:t>
      </w:r>
      <w:r w:rsidR="00CD5C27" w:rsidRPr="003C4C86">
        <w:rPr>
          <w:rFonts w:hint="eastAsia"/>
        </w:rPr>
        <w:t>緘黙児は、そのほとんどが、自閉症スペクトラム障害の併存症として生じている。</w:t>
      </w:r>
    </w:p>
    <w:p w:rsidR="00CD5C27" w:rsidRPr="003C4C86" w:rsidRDefault="00CD5C27" w:rsidP="00CD5C27">
      <w:pPr>
        <w:widowControl/>
        <w:jc w:val="left"/>
      </w:pPr>
    </w:p>
    <w:p w:rsidR="00CD5C27" w:rsidRPr="003C4C86" w:rsidRDefault="00CD5C27" w:rsidP="00CD5C27">
      <w:pPr>
        <w:widowControl/>
        <w:jc w:val="left"/>
      </w:pPr>
      <w:r w:rsidRPr="003C4C86">
        <w:rPr>
          <w:rFonts w:hint="eastAsia"/>
        </w:rPr>
        <w:t xml:space="preserve">　自閉症スペクトラム障害に生じた緘黙症については、有効な手立ては、「入院治療」である。</w:t>
      </w:r>
    </w:p>
    <w:p w:rsidR="00CD5C27" w:rsidRPr="003C4C86" w:rsidRDefault="00CD5C27" w:rsidP="00CD5C27">
      <w:pPr>
        <w:widowControl/>
        <w:jc w:val="left"/>
      </w:pPr>
      <w:r w:rsidRPr="003C4C86">
        <w:rPr>
          <w:rFonts w:hint="eastAsia"/>
        </w:rPr>
        <w:t>入院して、家庭を離れて生活するだけで、２週間～１ヶ月、最長でも３ヶ月程度の入院治療で、会話によるコミュニケーションが家庭外でもできるようになる。</w:t>
      </w:r>
    </w:p>
    <w:p w:rsidR="00CD5C27" w:rsidRPr="003C4C86" w:rsidRDefault="00CD5C27" w:rsidP="00CD5C27">
      <w:pPr>
        <w:widowControl/>
        <w:jc w:val="left"/>
      </w:pPr>
    </w:p>
    <w:p w:rsidR="00CD5C27" w:rsidRPr="003C4C86" w:rsidRDefault="00CD5C27" w:rsidP="00CD5C27">
      <w:pPr>
        <w:widowControl/>
        <w:jc w:val="left"/>
      </w:pPr>
      <w:r w:rsidRPr="003C4C86">
        <w:rPr>
          <w:rFonts w:hint="eastAsia"/>
        </w:rPr>
        <w:t xml:space="preserve">　家庭から離れて生活するということ自体に、緘黙児への大きな治療的働きがある。</w:t>
      </w:r>
    </w:p>
    <w:p w:rsidR="00CD5C27" w:rsidRPr="003C4C86" w:rsidRDefault="00CD5C27" w:rsidP="00D01479">
      <w:pPr>
        <w:pStyle w:val="2"/>
        <w:rPr>
          <w:sz w:val="24"/>
        </w:rPr>
      </w:pPr>
      <w:r w:rsidRPr="003C4C86">
        <w:br w:type="page"/>
      </w:r>
      <w:bookmarkStart w:id="72" w:name="_Toc334103489"/>
      <w:bookmarkStart w:id="73" w:name="_Toc413670467"/>
      <w:r w:rsidR="0060336B" w:rsidRPr="003C4C86">
        <w:rPr>
          <w:rFonts w:hint="eastAsia"/>
          <w:sz w:val="24"/>
        </w:rPr>
        <w:lastRenderedPageBreak/>
        <w:t>３</w:t>
      </w:r>
      <w:r w:rsidRPr="003C4C86">
        <w:rPr>
          <w:rFonts w:hint="eastAsia"/>
          <w:sz w:val="24"/>
        </w:rPr>
        <w:t>．思春期やせ症</w:t>
      </w:r>
      <w:bookmarkEnd w:id="72"/>
      <w:bookmarkEnd w:id="73"/>
    </w:p>
    <w:p w:rsidR="00CD5C27" w:rsidRPr="003C4C86" w:rsidRDefault="00CD5C27" w:rsidP="00CD5C27">
      <w:pPr>
        <w:widowControl/>
        <w:jc w:val="left"/>
      </w:pPr>
    </w:p>
    <w:p w:rsidR="00CD5C27" w:rsidRPr="003C4C86" w:rsidRDefault="00CD5C27" w:rsidP="00CD5C27">
      <w:pPr>
        <w:widowControl/>
        <w:jc w:val="left"/>
      </w:pPr>
      <w:r w:rsidRPr="003C4C86">
        <w:rPr>
          <w:rFonts w:hint="eastAsia"/>
        </w:rPr>
        <w:t xml:space="preserve">　骨と皮だけになっても、食べることを拒絶するやせ症。これが、自閉症スペクトラム障害の併存症として診断され、適切な治療を受けることで、劇的に回復するケースがある。</w:t>
      </w:r>
    </w:p>
    <w:p w:rsidR="00CD5C27" w:rsidRPr="003C4C86" w:rsidRDefault="00CD5C27" w:rsidP="00CD5C27">
      <w:pPr>
        <w:widowControl/>
        <w:jc w:val="left"/>
      </w:pPr>
      <w:r w:rsidRPr="003C4C86">
        <w:rPr>
          <w:rFonts w:hint="eastAsia"/>
        </w:rPr>
        <w:t xml:space="preserve">　特に、「社会的に孤立、対人接触が好きでなく、感情の表出に乏しく、自分の限られた興味に深い関心や知識をもち博識であり、凝りやすく、その自分の好きな特別なこと以外には、ほとんど関心を持たない。」というタイプの子が、やせ症であれば、これは、紛れもなく自閉症スペクトラム障害の症例である。</w:t>
      </w:r>
    </w:p>
    <w:p w:rsidR="00CD5C27" w:rsidRPr="003C4C86" w:rsidRDefault="00CD5C27" w:rsidP="00CD5C27">
      <w:pPr>
        <w:widowControl/>
        <w:jc w:val="left"/>
      </w:pPr>
      <w:r w:rsidRPr="003C4C86">
        <w:rPr>
          <w:rFonts w:hint="eastAsia"/>
        </w:rPr>
        <w:t xml:space="preserve">　このように、自閉症スペクトラム障害が背景にあるやせ症の場合、「共感的なカウンセリング」は、うまく作用しない。</w:t>
      </w:r>
    </w:p>
    <w:p w:rsidR="00CD5C27" w:rsidRPr="003C4C86" w:rsidRDefault="00CD5C27" w:rsidP="00CD5C27">
      <w:pPr>
        <w:widowControl/>
        <w:jc w:val="left"/>
      </w:pPr>
      <w:r w:rsidRPr="003C4C86">
        <w:rPr>
          <w:rFonts w:hint="eastAsia"/>
        </w:rPr>
        <w:t xml:space="preserve">　このタイプのやせ症に対しては、「体重測定による客観的な指標」のみによって、「本人の活動範囲をきっぱりと決める」という治療の枠組みを示し、厳密に、それのみによって入院治療を行う。</w:t>
      </w:r>
    </w:p>
    <w:p w:rsidR="00CD5C27" w:rsidRPr="003C4C86" w:rsidRDefault="00CD5C27" w:rsidP="00CD5C27">
      <w:pPr>
        <w:widowControl/>
        <w:spacing w:line="0" w:lineRule="atLeast"/>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05"/>
        <w:gridCol w:w="1405"/>
        <w:gridCol w:w="1405"/>
        <w:gridCol w:w="1405"/>
        <w:gridCol w:w="1405"/>
        <w:gridCol w:w="1405"/>
        <w:gridCol w:w="1406"/>
      </w:tblGrid>
      <w:tr w:rsidR="00CD5C27" w:rsidRPr="003C4C86" w:rsidTr="00CD5C27">
        <w:tc>
          <w:tcPr>
            <w:tcW w:w="1405" w:type="dxa"/>
            <w:tcBorders>
              <w:bottom w:val="double" w:sz="4" w:space="0" w:color="auto"/>
              <w:right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レベル</w:t>
            </w:r>
          </w:p>
        </w:tc>
        <w:tc>
          <w:tcPr>
            <w:tcW w:w="1405" w:type="dxa"/>
            <w:tcBorders>
              <w:left w:val="double" w:sz="4" w:space="0" w:color="auto"/>
              <w:bottom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１</w:t>
            </w:r>
          </w:p>
        </w:tc>
        <w:tc>
          <w:tcPr>
            <w:tcW w:w="1405" w:type="dxa"/>
            <w:tcBorders>
              <w:bottom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２</w:t>
            </w:r>
          </w:p>
        </w:tc>
        <w:tc>
          <w:tcPr>
            <w:tcW w:w="1405" w:type="dxa"/>
            <w:tcBorders>
              <w:bottom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３</w:t>
            </w:r>
          </w:p>
        </w:tc>
        <w:tc>
          <w:tcPr>
            <w:tcW w:w="1405" w:type="dxa"/>
            <w:tcBorders>
              <w:bottom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４</w:t>
            </w:r>
          </w:p>
        </w:tc>
        <w:tc>
          <w:tcPr>
            <w:tcW w:w="1405" w:type="dxa"/>
            <w:tcBorders>
              <w:bottom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５</w:t>
            </w:r>
          </w:p>
        </w:tc>
        <w:tc>
          <w:tcPr>
            <w:tcW w:w="1406" w:type="dxa"/>
            <w:tcBorders>
              <w:bottom w:val="double" w:sz="4" w:space="0" w:color="auto"/>
            </w:tcBorders>
            <w:shd w:val="clear" w:color="auto" w:fill="D9D9D9" w:themeFill="background1" w:themeFillShade="D9"/>
          </w:tcPr>
          <w:p w:rsidR="00CD5C27" w:rsidRPr="003C4C86" w:rsidRDefault="00CD5C27" w:rsidP="00CD5C27">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６</w:t>
            </w:r>
          </w:p>
        </w:tc>
      </w:tr>
      <w:tr w:rsidR="00CD5C27" w:rsidRPr="003C4C86" w:rsidTr="00CD5C27">
        <w:tc>
          <w:tcPr>
            <w:tcW w:w="1405" w:type="dxa"/>
            <w:tcBorders>
              <w:top w:val="double" w:sz="4" w:space="0" w:color="auto"/>
              <w:right w:val="double" w:sz="4" w:space="0" w:color="auto"/>
            </w:tcBorders>
            <w:vAlign w:val="center"/>
          </w:tcPr>
          <w:p w:rsidR="00CD5C27" w:rsidRPr="003C4C86" w:rsidRDefault="00CD5C27" w:rsidP="00CD5C27">
            <w:pPr>
              <w:widowControl/>
              <w:spacing w:line="0" w:lineRule="atLeast"/>
              <w:jc w:val="center"/>
            </w:pPr>
            <w:r w:rsidRPr="003C4C86">
              <w:rPr>
                <w:rFonts w:hint="eastAsia"/>
              </w:rPr>
              <w:t>肥満度（％）</w:t>
            </w:r>
          </w:p>
        </w:tc>
        <w:tc>
          <w:tcPr>
            <w:tcW w:w="1405" w:type="dxa"/>
            <w:tcBorders>
              <w:top w:val="double" w:sz="4" w:space="0" w:color="auto"/>
              <w:left w:val="double" w:sz="4" w:space="0" w:color="auto"/>
            </w:tcBorders>
            <w:vAlign w:val="center"/>
          </w:tcPr>
          <w:p w:rsidR="00CD5C27" w:rsidRPr="003C4C86" w:rsidRDefault="00CD5C27" w:rsidP="00CD5C27">
            <w:pPr>
              <w:widowControl/>
              <w:spacing w:line="0" w:lineRule="atLeast"/>
              <w:jc w:val="center"/>
            </w:pPr>
            <w:r w:rsidRPr="003C4C86">
              <w:rPr>
                <w:rFonts w:hint="eastAsia"/>
              </w:rPr>
              <w:t>～－</w:t>
            </w:r>
            <w:r w:rsidRPr="003C4C86">
              <w:rPr>
                <w:rFonts w:hint="eastAsia"/>
              </w:rPr>
              <w:t>30</w:t>
            </w:r>
          </w:p>
        </w:tc>
        <w:tc>
          <w:tcPr>
            <w:tcW w:w="1405" w:type="dxa"/>
            <w:tcBorders>
              <w:top w:val="double" w:sz="4" w:space="0" w:color="auto"/>
            </w:tcBorders>
            <w:vAlign w:val="center"/>
          </w:tcPr>
          <w:p w:rsidR="00CD5C27" w:rsidRPr="003C4C86" w:rsidRDefault="00CD5C27" w:rsidP="00CD5C27">
            <w:pPr>
              <w:widowControl/>
              <w:spacing w:line="0" w:lineRule="atLeast"/>
              <w:jc w:val="center"/>
            </w:pPr>
            <w:r w:rsidRPr="003C4C86">
              <w:rPr>
                <w:rFonts w:hint="eastAsia"/>
              </w:rPr>
              <w:t>－</w:t>
            </w:r>
            <w:r w:rsidRPr="003C4C86">
              <w:rPr>
                <w:rFonts w:hint="eastAsia"/>
              </w:rPr>
              <w:t>30</w:t>
            </w:r>
            <w:r w:rsidRPr="003C4C86">
              <w:rPr>
                <w:rFonts w:hint="eastAsia"/>
              </w:rPr>
              <w:t>～－</w:t>
            </w:r>
            <w:r w:rsidRPr="003C4C86">
              <w:rPr>
                <w:rFonts w:hint="eastAsia"/>
              </w:rPr>
              <w:t>25</w:t>
            </w:r>
          </w:p>
        </w:tc>
        <w:tc>
          <w:tcPr>
            <w:tcW w:w="1405" w:type="dxa"/>
            <w:tcBorders>
              <w:top w:val="double" w:sz="4" w:space="0" w:color="auto"/>
            </w:tcBorders>
            <w:vAlign w:val="center"/>
          </w:tcPr>
          <w:p w:rsidR="00CD5C27" w:rsidRPr="003C4C86" w:rsidRDefault="00CD5C27" w:rsidP="00CD5C27">
            <w:pPr>
              <w:widowControl/>
              <w:spacing w:line="0" w:lineRule="atLeast"/>
              <w:jc w:val="center"/>
            </w:pPr>
            <w:r w:rsidRPr="003C4C86">
              <w:rPr>
                <w:rFonts w:hint="eastAsia"/>
              </w:rPr>
              <w:t>－</w:t>
            </w:r>
            <w:r w:rsidRPr="003C4C86">
              <w:rPr>
                <w:rFonts w:hint="eastAsia"/>
              </w:rPr>
              <w:t>25</w:t>
            </w:r>
            <w:r w:rsidRPr="003C4C86">
              <w:rPr>
                <w:rFonts w:hint="eastAsia"/>
              </w:rPr>
              <w:t>～－</w:t>
            </w:r>
            <w:r w:rsidRPr="003C4C86">
              <w:rPr>
                <w:rFonts w:hint="eastAsia"/>
              </w:rPr>
              <w:t>20</w:t>
            </w:r>
          </w:p>
        </w:tc>
        <w:tc>
          <w:tcPr>
            <w:tcW w:w="1405" w:type="dxa"/>
            <w:tcBorders>
              <w:top w:val="double" w:sz="4" w:space="0" w:color="auto"/>
            </w:tcBorders>
            <w:vAlign w:val="center"/>
          </w:tcPr>
          <w:p w:rsidR="00CD5C27" w:rsidRPr="003C4C86" w:rsidRDefault="00CD5C27" w:rsidP="00CD5C27">
            <w:pPr>
              <w:widowControl/>
              <w:spacing w:line="0" w:lineRule="atLeast"/>
              <w:jc w:val="center"/>
            </w:pPr>
            <w:r w:rsidRPr="003C4C86">
              <w:rPr>
                <w:rFonts w:hint="eastAsia"/>
              </w:rPr>
              <w:t>－</w:t>
            </w:r>
            <w:r w:rsidRPr="003C4C86">
              <w:rPr>
                <w:rFonts w:hint="eastAsia"/>
              </w:rPr>
              <w:t>20</w:t>
            </w:r>
            <w:r w:rsidRPr="003C4C86">
              <w:rPr>
                <w:rFonts w:hint="eastAsia"/>
              </w:rPr>
              <w:t>～－</w:t>
            </w:r>
            <w:r w:rsidRPr="003C4C86">
              <w:rPr>
                <w:rFonts w:hint="eastAsia"/>
              </w:rPr>
              <w:t>18</w:t>
            </w:r>
          </w:p>
        </w:tc>
        <w:tc>
          <w:tcPr>
            <w:tcW w:w="1405" w:type="dxa"/>
            <w:tcBorders>
              <w:top w:val="double" w:sz="4" w:space="0" w:color="auto"/>
            </w:tcBorders>
            <w:vAlign w:val="center"/>
          </w:tcPr>
          <w:p w:rsidR="00CD5C27" w:rsidRPr="003C4C86" w:rsidRDefault="00CD5C27" w:rsidP="00CD5C27">
            <w:pPr>
              <w:widowControl/>
              <w:spacing w:line="0" w:lineRule="atLeast"/>
              <w:jc w:val="center"/>
            </w:pPr>
            <w:r w:rsidRPr="003C4C86">
              <w:rPr>
                <w:rFonts w:hint="eastAsia"/>
              </w:rPr>
              <w:t>－</w:t>
            </w:r>
            <w:r w:rsidRPr="003C4C86">
              <w:rPr>
                <w:rFonts w:hint="eastAsia"/>
              </w:rPr>
              <w:t>18</w:t>
            </w:r>
            <w:r w:rsidRPr="003C4C86">
              <w:rPr>
                <w:rFonts w:hint="eastAsia"/>
              </w:rPr>
              <w:t>～－</w:t>
            </w:r>
            <w:r w:rsidRPr="003C4C86">
              <w:rPr>
                <w:rFonts w:hint="eastAsia"/>
              </w:rPr>
              <w:t>16</w:t>
            </w:r>
          </w:p>
        </w:tc>
        <w:tc>
          <w:tcPr>
            <w:tcW w:w="1406" w:type="dxa"/>
            <w:tcBorders>
              <w:top w:val="double" w:sz="4" w:space="0" w:color="auto"/>
            </w:tcBorders>
            <w:vAlign w:val="center"/>
          </w:tcPr>
          <w:p w:rsidR="00CD5C27" w:rsidRPr="003C4C86" w:rsidRDefault="00CD5C27" w:rsidP="00CD5C27">
            <w:pPr>
              <w:widowControl/>
              <w:spacing w:line="0" w:lineRule="atLeast"/>
              <w:jc w:val="center"/>
            </w:pPr>
            <w:r w:rsidRPr="003C4C86">
              <w:rPr>
                <w:rFonts w:hint="eastAsia"/>
              </w:rPr>
              <w:t>－</w:t>
            </w:r>
            <w:r w:rsidRPr="003C4C86">
              <w:rPr>
                <w:rFonts w:hint="eastAsia"/>
              </w:rPr>
              <w:t>16</w:t>
            </w:r>
            <w:r w:rsidRPr="003C4C86">
              <w:rPr>
                <w:rFonts w:hint="eastAsia"/>
              </w:rPr>
              <w:t>～</w:t>
            </w:r>
          </w:p>
        </w:tc>
      </w:tr>
      <w:tr w:rsidR="00CD5C27" w:rsidRPr="003C4C86" w:rsidTr="00CD5C27">
        <w:tc>
          <w:tcPr>
            <w:tcW w:w="1405" w:type="dxa"/>
            <w:tcBorders>
              <w:right w:val="double" w:sz="4" w:space="0" w:color="auto"/>
            </w:tcBorders>
            <w:vAlign w:val="center"/>
          </w:tcPr>
          <w:p w:rsidR="00CD5C27" w:rsidRPr="003C4C86" w:rsidRDefault="00CD5C27" w:rsidP="00CD5C27">
            <w:pPr>
              <w:widowControl/>
              <w:spacing w:line="0" w:lineRule="atLeast"/>
              <w:jc w:val="center"/>
            </w:pPr>
            <w:r w:rsidRPr="003C4C86">
              <w:rPr>
                <w:rFonts w:hint="eastAsia"/>
              </w:rPr>
              <w:t>トイレ</w:t>
            </w:r>
          </w:p>
        </w:tc>
        <w:tc>
          <w:tcPr>
            <w:tcW w:w="1405" w:type="dxa"/>
            <w:tcBorders>
              <w:left w:val="double" w:sz="4" w:space="0" w:color="auto"/>
            </w:tcBorders>
            <w:vAlign w:val="center"/>
          </w:tcPr>
          <w:p w:rsidR="00CD5C27" w:rsidRPr="003C4C86" w:rsidRDefault="00CD5C27" w:rsidP="00CD5C27">
            <w:pPr>
              <w:widowControl/>
              <w:spacing w:line="0" w:lineRule="atLeast"/>
              <w:jc w:val="center"/>
              <w:rPr>
                <w:sz w:val="18"/>
              </w:rPr>
            </w:pPr>
            <w:r w:rsidRPr="003C4C86">
              <w:rPr>
                <w:rFonts w:hint="eastAsia"/>
                <w:sz w:val="18"/>
              </w:rPr>
              <w:t>自室内</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自室内</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自室内</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自室内</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病棟内</w:t>
            </w:r>
          </w:p>
        </w:tc>
        <w:tc>
          <w:tcPr>
            <w:tcW w:w="1406" w:type="dxa"/>
            <w:vAlign w:val="center"/>
          </w:tcPr>
          <w:p w:rsidR="00CD5C27" w:rsidRPr="003C4C86" w:rsidRDefault="00CD5C27" w:rsidP="00CD5C27">
            <w:pPr>
              <w:widowControl/>
              <w:spacing w:line="0" w:lineRule="atLeast"/>
              <w:jc w:val="center"/>
              <w:rPr>
                <w:sz w:val="18"/>
              </w:rPr>
            </w:pPr>
            <w:r w:rsidRPr="003C4C86">
              <w:rPr>
                <w:rFonts w:hint="eastAsia"/>
                <w:sz w:val="18"/>
              </w:rPr>
              <w:t>病棟内</w:t>
            </w:r>
          </w:p>
        </w:tc>
      </w:tr>
      <w:tr w:rsidR="00CD5C27" w:rsidRPr="003C4C86" w:rsidTr="00CD5C27">
        <w:tc>
          <w:tcPr>
            <w:tcW w:w="1405" w:type="dxa"/>
            <w:tcBorders>
              <w:right w:val="double" w:sz="4" w:space="0" w:color="auto"/>
            </w:tcBorders>
            <w:vAlign w:val="center"/>
          </w:tcPr>
          <w:p w:rsidR="00CD5C27" w:rsidRPr="003C4C86" w:rsidRDefault="00CD5C27" w:rsidP="00CD5C27">
            <w:pPr>
              <w:widowControl/>
              <w:spacing w:line="0" w:lineRule="atLeast"/>
              <w:jc w:val="center"/>
            </w:pPr>
            <w:r w:rsidRPr="003C4C86">
              <w:rPr>
                <w:rFonts w:hint="eastAsia"/>
              </w:rPr>
              <w:t>行動範囲</w:t>
            </w:r>
          </w:p>
        </w:tc>
        <w:tc>
          <w:tcPr>
            <w:tcW w:w="1405" w:type="dxa"/>
            <w:tcBorders>
              <w:left w:val="double" w:sz="4" w:space="0" w:color="auto"/>
            </w:tcBorders>
            <w:vAlign w:val="center"/>
          </w:tcPr>
          <w:p w:rsidR="00CD5C27" w:rsidRPr="003C4C86" w:rsidRDefault="00CD5C27" w:rsidP="00CD5C27">
            <w:pPr>
              <w:widowControl/>
              <w:spacing w:line="0" w:lineRule="atLeast"/>
              <w:jc w:val="center"/>
              <w:rPr>
                <w:sz w:val="18"/>
              </w:rPr>
            </w:pPr>
            <w:r w:rsidRPr="003C4C86">
              <w:rPr>
                <w:rFonts w:hint="eastAsia"/>
                <w:sz w:val="18"/>
              </w:rPr>
              <w:t>ベッド上</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自室内歩行可</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病棟内</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病棟内</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病棟内</w:t>
            </w:r>
          </w:p>
        </w:tc>
        <w:tc>
          <w:tcPr>
            <w:tcW w:w="1406" w:type="dxa"/>
            <w:vAlign w:val="center"/>
          </w:tcPr>
          <w:p w:rsidR="00CD5C27" w:rsidRPr="003C4C86" w:rsidRDefault="00CD5C27" w:rsidP="00CD5C27">
            <w:pPr>
              <w:widowControl/>
              <w:spacing w:line="0" w:lineRule="atLeast"/>
              <w:jc w:val="center"/>
              <w:rPr>
                <w:sz w:val="18"/>
              </w:rPr>
            </w:pPr>
            <w:r w:rsidRPr="003C4C86">
              <w:rPr>
                <w:rFonts w:hint="eastAsia"/>
                <w:sz w:val="18"/>
              </w:rPr>
              <w:t>病棟外</w:t>
            </w:r>
          </w:p>
        </w:tc>
      </w:tr>
      <w:tr w:rsidR="00CD5C27" w:rsidRPr="003C4C86" w:rsidTr="00CD5C27">
        <w:tc>
          <w:tcPr>
            <w:tcW w:w="1405" w:type="dxa"/>
            <w:tcBorders>
              <w:right w:val="double" w:sz="4" w:space="0" w:color="auto"/>
            </w:tcBorders>
            <w:vAlign w:val="center"/>
          </w:tcPr>
          <w:p w:rsidR="00CD5C27" w:rsidRPr="003C4C86" w:rsidRDefault="00CD5C27" w:rsidP="00CD5C27">
            <w:pPr>
              <w:widowControl/>
              <w:spacing w:line="0" w:lineRule="atLeast"/>
              <w:jc w:val="center"/>
            </w:pPr>
            <w:r w:rsidRPr="003C4C86">
              <w:rPr>
                <w:rFonts w:hint="eastAsia"/>
              </w:rPr>
              <w:t>電話</w:t>
            </w:r>
          </w:p>
        </w:tc>
        <w:tc>
          <w:tcPr>
            <w:tcW w:w="1405" w:type="dxa"/>
            <w:tcBorders>
              <w:left w:val="double" w:sz="4" w:space="0" w:color="auto"/>
            </w:tcBorders>
            <w:vAlign w:val="center"/>
          </w:tcPr>
          <w:p w:rsidR="00CD5C27" w:rsidRPr="003C4C86" w:rsidRDefault="00CD5C27" w:rsidP="00CD5C27">
            <w:pPr>
              <w:widowControl/>
              <w:spacing w:line="0" w:lineRule="atLeast"/>
              <w:jc w:val="center"/>
              <w:rPr>
                <w:sz w:val="18"/>
              </w:rPr>
            </w:pPr>
            <w:r w:rsidRPr="003C4C86">
              <w:rPr>
                <w:rFonts w:hint="eastAsia"/>
                <w:sz w:val="18"/>
              </w:rPr>
              <w:t>不可</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不可</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1</w:t>
            </w:r>
            <w:r w:rsidRPr="003C4C86">
              <w:rPr>
                <w:rFonts w:hint="eastAsia"/>
                <w:sz w:val="18"/>
              </w:rPr>
              <w:t>回／週</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1</w:t>
            </w:r>
            <w:r w:rsidRPr="003C4C86">
              <w:rPr>
                <w:rFonts w:hint="eastAsia"/>
                <w:sz w:val="18"/>
              </w:rPr>
              <w:t>回／日</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1</w:t>
            </w:r>
            <w:r w:rsidRPr="003C4C86">
              <w:rPr>
                <w:rFonts w:hint="eastAsia"/>
                <w:sz w:val="18"/>
              </w:rPr>
              <w:t>回／日</w:t>
            </w:r>
          </w:p>
        </w:tc>
        <w:tc>
          <w:tcPr>
            <w:tcW w:w="1406" w:type="dxa"/>
            <w:vAlign w:val="center"/>
          </w:tcPr>
          <w:p w:rsidR="00CD5C27" w:rsidRPr="003C4C86" w:rsidRDefault="00CD5C27" w:rsidP="00CD5C27">
            <w:pPr>
              <w:widowControl/>
              <w:spacing w:line="0" w:lineRule="atLeast"/>
              <w:jc w:val="center"/>
              <w:rPr>
                <w:sz w:val="18"/>
              </w:rPr>
            </w:pPr>
            <w:r w:rsidRPr="003C4C86">
              <w:rPr>
                <w:rFonts w:hint="eastAsia"/>
                <w:sz w:val="18"/>
              </w:rPr>
              <w:t>1</w:t>
            </w:r>
            <w:r w:rsidRPr="003C4C86">
              <w:rPr>
                <w:rFonts w:hint="eastAsia"/>
                <w:sz w:val="18"/>
              </w:rPr>
              <w:t>回／日</w:t>
            </w:r>
          </w:p>
        </w:tc>
      </w:tr>
      <w:tr w:rsidR="00CD5C27" w:rsidRPr="003C4C86" w:rsidTr="00CD5C27">
        <w:tc>
          <w:tcPr>
            <w:tcW w:w="1405" w:type="dxa"/>
            <w:tcBorders>
              <w:right w:val="double" w:sz="4" w:space="0" w:color="auto"/>
            </w:tcBorders>
            <w:vAlign w:val="center"/>
          </w:tcPr>
          <w:p w:rsidR="00CD5C27" w:rsidRPr="003C4C86" w:rsidRDefault="00CD5C27" w:rsidP="00CD5C27">
            <w:pPr>
              <w:widowControl/>
              <w:spacing w:line="0" w:lineRule="atLeast"/>
              <w:jc w:val="center"/>
            </w:pPr>
            <w:r w:rsidRPr="003C4C86">
              <w:rPr>
                <w:rFonts w:hint="eastAsia"/>
              </w:rPr>
              <w:t>面会</w:t>
            </w:r>
          </w:p>
        </w:tc>
        <w:tc>
          <w:tcPr>
            <w:tcW w:w="1405" w:type="dxa"/>
            <w:tcBorders>
              <w:left w:val="double" w:sz="4" w:space="0" w:color="auto"/>
            </w:tcBorders>
            <w:vAlign w:val="center"/>
          </w:tcPr>
          <w:p w:rsidR="00CD5C27" w:rsidRPr="003C4C86" w:rsidRDefault="00CD5C27" w:rsidP="00CD5C27">
            <w:pPr>
              <w:widowControl/>
              <w:spacing w:line="0" w:lineRule="atLeast"/>
              <w:jc w:val="center"/>
              <w:rPr>
                <w:sz w:val="18"/>
              </w:rPr>
            </w:pPr>
            <w:r w:rsidRPr="003C4C86">
              <w:rPr>
                <w:rFonts w:hint="eastAsia"/>
                <w:sz w:val="18"/>
              </w:rPr>
              <w:t>2</w:t>
            </w:r>
            <w:r w:rsidRPr="003C4C86">
              <w:rPr>
                <w:rFonts w:hint="eastAsia"/>
                <w:sz w:val="18"/>
              </w:rPr>
              <w:t>回／週</w:t>
            </w:r>
          </w:p>
          <w:p w:rsidR="00CD5C27" w:rsidRPr="003C4C86" w:rsidRDefault="00CD5C27" w:rsidP="00CD5C27">
            <w:pPr>
              <w:widowControl/>
              <w:spacing w:line="0" w:lineRule="atLeast"/>
              <w:jc w:val="center"/>
              <w:rPr>
                <w:sz w:val="18"/>
              </w:rPr>
            </w:pPr>
            <w:r w:rsidRPr="003C4C86">
              <w:rPr>
                <w:rFonts w:hint="eastAsia"/>
                <w:sz w:val="18"/>
              </w:rPr>
              <w:t>2</w:t>
            </w:r>
            <w:r w:rsidRPr="003C4C86">
              <w:rPr>
                <w:rFonts w:hint="eastAsia"/>
                <w:sz w:val="18"/>
              </w:rPr>
              <w:t>時間、両親のみ</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2</w:t>
            </w:r>
            <w:r w:rsidRPr="003C4C86">
              <w:rPr>
                <w:rFonts w:hint="eastAsia"/>
                <w:sz w:val="18"/>
              </w:rPr>
              <w:t>回／週</w:t>
            </w:r>
          </w:p>
          <w:p w:rsidR="00CD5C27" w:rsidRPr="003C4C86" w:rsidRDefault="00CD5C27" w:rsidP="00CD5C27">
            <w:pPr>
              <w:widowControl/>
              <w:spacing w:line="0" w:lineRule="atLeast"/>
              <w:jc w:val="center"/>
              <w:rPr>
                <w:sz w:val="18"/>
              </w:rPr>
            </w:pPr>
            <w:r w:rsidRPr="003C4C86">
              <w:rPr>
                <w:rFonts w:hint="eastAsia"/>
                <w:sz w:val="18"/>
              </w:rPr>
              <w:t>2</w:t>
            </w:r>
            <w:r w:rsidRPr="003C4C86">
              <w:rPr>
                <w:rFonts w:hint="eastAsia"/>
                <w:sz w:val="18"/>
              </w:rPr>
              <w:t>時間、両親のみ</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院内外出</w:t>
            </w:r>
          </w:p>
          <w:p w:rsidR="00CD5C27" w:rsidRPr="003C4C86" w:rsidRDefault="00CD5C27" w:rsidP="00CD5C27">
            <w:pPr>
              <w:widowControl/>
              <w:spacing w:line="0" w:lineRule="atLeast"/>
              <w:jc w:val="center"/>
              <w:rPr>
                <w:sz w:val="18"/>
              </w:rPr>
            </w:pPr>
            <w:r w:rsidRPr="003C4C86">
              <w:rPr>
                <w:rFonts w:hint="eastAsia"/>
                <w:sz w:val="18"/>
              </w:rPr>
              <w:t>30</w:t>
            </w:r>
            <w:r w:rsidRPr="003C4C86">
              <w:rPr>
                <w:rFonts w:hint="eastAsia"/>
                <w:sz w:val="18"/>
              </w:rPr>
              <w:t>分／回</w:t>
            </w:r>
          </w:p>
          <w:p w:rsidR="00CD5C27" w:rsidRPr="003C4C86" w:rsidRDefault="00CD5C27" w:rsidP="00CD5C27">
            <w:pPr>
              <w:widowControl/>
              <w:spacing w:line="0" w:lineRule="atLeast"/>
              <w:jc w:val="center"/>
              <w:rPr>
                <w:sz w:val="18"/>
              </w:rPr>
            </w:pPr>
            <w:r w:rsidRPr="003C4C86">
              <w:rPr>
                <w:rFonts w:hint="eastAsia"/>
                <w:sz w:val="18"/>
              </w:rPr>
              <w:t>両親・きょうだい、祖父母</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院内外出</w:t>
            </w:r>
          </w:p>
          <w:p w:rsidR="00CD5C27" w:rsidRPr="003C4C86" w:rsidRDefault="00CD5C27" w:rsidP="00CD5C27">
            <w:pPr>
              <w:widowControl/>
              <w:spacing w:line="0" w:lineRule="atLeast"/>
              <w:jc w:val="center"/>
              <w:rPr>
                <w:sz w:val="18"/>
              </w:rPr>
            </w:pPr>
            <w:r w:rsidRPr="003C4C86">
              <w:rPr>
                <w:rFonts w:hint="eastAsia"/>
                <w:sz w:val="18"/>
              </w:rPr>
              <w:t>2</w:t>
            </w:r>
            <w:r w:rsidRPr="003C4C86">
              <w:rPr>
                <w:rFonts w:hint="eastAsia"/>
                <w:sz w:val="18"/>
              </w:rPr>
              <w:t>時間／回</w:t>
            </w:r>
          </w:p>
          <w:p w:rsidR="00CD5C27" w:rsidRPr="003C4C86" w:rsidRDefault="00CD5C27" w:rsidP="00CD5C27">
            <w:pPr>
              <w:widowControl/>
              <w:spacing w:line="0" w:lineRule="atLeast"/>
              <w:jc w:val="center"/>
              <w:rPr>
                <w:sz w:val="18"/>
              </w:rPr>
            </w:pPr>
            <w:r w:rsidRPr="003C4C86">
              <w:rPr>
                <w:rFonts w:hint="eastAsia"/>
                <w:sz w:val="18"/>
              </w:rPr>
              <w:t>両親・きょうだい、祖父母</w:t>
            </w:r>
          </w:p>
        </w:tc>
        <w:tc>
          <w:tcPr>
            <w:tcW w:w="1405" w:type="dxa"/>
            <w:vAlign w:val="center"/>
          </w:tcPr>
          <w:p w:rsidR="00CD5C27" w:rsidRPr="003C4C86" w:rsidRDefault="00CD5C27" w:rsidP="00CD5C27">
            <w:pPr>
              <w:widowControl/>
              <w:spacing w:line="0" w:lineRule="atLeast"/>
              <w:jc w:val="center"/>
              <w:rPr>
                <w:sz w:val="18"/>
              </w:rPr>
            </w:pPr>
            <w:r w:rsidRPr="003C4C86">
              <w:rPr>
                <w:rFonts w:hint="eastAsia"/>
                <w:sz w:val="18"/>
              </w:rPr>
              <w:t>院内外出</w:t>
            </w:r>
          </w:p>
          <w:p w:rsidR="00CD5C27" w:rsidRPr="003C4C86" w:rsidRDefault="00CD5C27" w:rsidP="00CD5C27">
            <w:pPr>
              <w:widowControl/>
              <w:spacing w:line="0" w:lineRule="atLeast"/>
              <w:jc w:val="center"/>
              <w:rPr>
                <w:sz w:val="18"/>
              </w:rPr>
            </w:pPr>
            <w:r w:rsidRPr="003C4C86">
              <w:rPr>
                <w:rFonts w:hint="eastAsia"/>
                <w:sz w:val="18"/>
              </w:rPr>
              <w:t>4</w:t>
            </w:r>
            <w:r w:rsidRPr="003C4C86">
              <w:rPr>
                <w:rFonts w:hint="eastAsia"/>
                <w:sz w:val="18"/>
              </w:rPr>
              <w:t>時間／回</w:t>
            </w:r>
          </w:p>
          <w:p w:rsidR="00CD5C27" w:rsidRPr="003C4C86" w:rsidRDefault="00CD5C27" w:rsidP="00CD5C27">
            <w:pPr>
              <w:widowControl/>
              <w:spacing w:line="0" w:lineRule="atLeast"/>
              <w:jc w:val="center"/>
              <w:rPr>
                <w:sz w:val="18"/>
              </w:rPr>
            </w:pPr>
            <w:r w:rsidRPr="003C4C86">
              <w:rPr>
                <w:rFonts w:hint="eastAsia"/>
                <w:sz w:val="18"/>
              </w:rPr>
              <w:t>両親・きょうだい、祖父母</w:t>
            </w:r>
          </w:p>
        </w:tc>
        <w:tc>
          <w:tcPr>
            <w:tcW w:w="1406" w:type="dxa"/>
            <w:vAlign w:val="center"/>
          </w:tcPr>
          <w:p w:rsidR="00CD5C27" w:rsidRPr="003C4C86" w:rsidRDefault="00CD5C27" w:rsidP="00CD5C27">
            <w:pPr>
              <w:widowControl/>
              <w:spacing w:line="0" w:lineRule="atLeast"/>
              <w:jc w:val="center"/>
              <w:rPr>
                <w:sz w:val="18"/>
              </w:rPr>
            </w:pPr>
            <w:r w:rsidRPr="003C4C86">
              <w:rPr>
                <w:rFonts w:hint="eastAsia"/>
                <w:sz w:val="18"/>
              </w:rPr>
              <w:t>外泊</w:t>
            </w:r>
          </w:p>
          <w:p w:rsidR="00CD5C27" w:rsidRPr="003C4C86" w:rsidRDefault="00CD5C27" w:rsidP="00CD5C27">
            <w:pPr>
              <w:widowControl/>
              <w:spacing w:line="0" w:lineRule="atLeast"/>
              <w:jc w:val="center"/>
              <w:rPr>
                <w:sz w:val="18"/>
              </w:rPr>
            </w:pPr>
            <w:r w:rsidRPr="003C4C86">
              <w:rPr>
                <w:rFonts w:hint="eastAsia"/>
                <w:sz w:val="18"/>
              </w:rPr>
              <w:t>1</w:t>
            </w:r>
            <w:r w:rsidRPr="003C4C86">
              <w:rPr>
                <w:rFonts w:hint="eastAsia"/>
                <w:sz w:val="18"/>
              </w:rPr>
              <w:t>泊</w:t>
            </w:r>
          </w:p>
        </w:tc>
      </w:tr>
      <w:tr w:rsidR="0060336B" w:rsidRPr="003C4C86" w:rsidTr="0060336B">
        <w:tc>
          <w:tcPr>
            <w:tcW w:w="9836" w:type="dxa"/>
            <w:gridSpan w:val="7"/>
            <w:vAlign w:val="center"/>
          </w:tcPr>
          <w:p w:rsidR="0060336B" w:rsidRPr="003C4C86" w:rsidRDefault="0060336B" w:rsidP="0060336B">
            <w:pPr>
              <w:widowControl/>
              <w:spacing w:line="0" w:lineRule="atLeast"/>
              <w:jc w:val="left"/>
              <w:rPr>
                <w:sz w:val="18"/>
              </w:rPr>
            </w:pPr>
            <w:r w:rsidRPr="003C4C86">
              <w:rPr>
                <w:rFonts w:hint="eastAsia"/>
                <w:sz w:val="18"/>
              </w:rPr>
              <w:t>☆　体重測定は週２回（火・金）に行います。起床後すぐトイレをすませ、下着のみで測定します。</w:t>
            </w:r>
          </w:p>
          <w:p w:rsidR="0060336B" w:rsidRPr="003C4C86" w:rsidRDefault="0060336B" w:rsidP="0060336B">
            <w:pPr>
              <w:widowControl/>
              <w:spacing w:line="0" w:lineRule="atLeast"/>
              <w:jc w:val="left"/>
              <w:rPr>
                <w:sz w:val="18"/>
              </w:rPr>
            </w:pPr>
            <w:r w:rsidRPr="003C4C86">
              <w:rPr>
                <w:rFonts w:hint="eastAsia"/>
                <w:sz w:val="18"/>
              </w:rPr>
              <w:t>☆　体重の変動によってレベルが上がったり下がったりします。２回続けてクリアしたらレベルアップします。</w:t>
            </w:r>
          </w:p>
          <w:p w:rsidR="0060336B" w:rsidRPr="003C4C86" w:rsidRDefault="0060336B" w:rsidP="0060336B">
            <w:pPr>
              <w:widowControl/>
              <w:spacing w:line="0" w:lineRule="atLeast"/>
              <w:jc w:val="left"/>
              <w:rPr>
                <w:sz w:val="18"/>
              </w:rPr>
            </w:pPr>
            <w:r w:rsidRPr="003C4C86">
              <w:rPr>
                <w:rFonts w:hint="eastAsia"/>
                <w:sz w:val="18"/>
              </w:rPr>
              <w:t>☆　行動枠の見直しは毎週火曜日にします。希望などがあれば、そのときまでにまとめておいてください。</w:t>
            </w:r>
          </w:p>
          <w:p w:rsidR="0060336B" w:rsidRPr="003C4C86" w:rsidRDefault="0060336B" w:rsidP="0060336B">
            <w:pPr>
              <w:widowControl/>
              <w:spacing w:line="0" w:lineRule="atLeast"/>
              <w:jc w:val="left"/>
              <w:rPr>
                <w:sz w:val="18"/>
              </w:rPr>
            </w:pPr>
            <w:r w:rsidRPr="003C4C86">
              <w:rPr>
                <w:rFonts w:hint="eastAsia"/>
                <w:sz w:val="18"/>
              </w:rPr>
              <w:t>☆　レベル６が２週間続いたら退院です。おめでとう！</w:t>
            </w:r>
          </w:p>
        </w:tc>
      </w:tr>
    </w:tbl>
    <w:p w:rsidR="00CD5C27" w:rsidRPr="003C4C86" w:rsidRDefault="00CD5C27">
      <w:pPr>
        <w:widowControl/>
        <w:jc w:val="left"/>
      </w:pPr>
    </w:p>
    <w:tbl>
      <w:tblPr>
        <w:tblStyle w:val="a3"/>
        <w:tblW w:w="0" w:type="auto"/>
        <w:tblLook w:val="04A0" w:firstRow="1" w:lastRow="0" w:firstColumn="1" w:lastColumn="0" w:noHBand="0" w:noVBand="1"/>
      </w:tblPr>
      <w:tblGrid>
        <w:gridCol w:w="9836"/>
      </w:tblGrid>
      <w:tr w:rsidR="0060336B" w:rsidRPr="003C4C86" w:rsidTr="0060336B">
        <w:tc>
          <w:tcPr>
            <w:tcW w:w="9836" w:type="dxa"/>
          </w:tcPr>
          <w:p w:rsidR="0060336B" w:rsidRPr="003C4C86" w:rsidRDefault="00E62BE1">
            <w:pPr>
              <w:widowControl/>
              <w:jc w:val="left"/>
            </w:pPr>
            <w:r w:rsidRPr="003C4C86">
              <w:rPr>
                <w:rFonts w:hint="eastAsia"/>
              </w:rPr>
              <w:t>レベル１の</w:t>
            </w:r>
            <w:r w:rsidR="0060336B" w:rsidRPr="003C4C86">
              <w:rPr>
                <w:rFonts w:hint="eastAsia"/>
              </w:rPr>
              <w:t>お約束</w:t>
            </w:r>
          </w:p>
          <w:p w:rsidR="00E62BE1" w:rsidRPr="003C4C86" w:rsidRDefault="00E62BE1">
            <w:pPr>
              <w:widowControl/>
              <w:jc w:val="left"/>
            </w:pPr>
          </w:p>
          <w:p w:rsidR="00E62BE1" w:rsidRPr="003C4C86" w:rsidRDefault="00E62BE1" w:rsidP="00E62BE1">
            <w:pPr>
              <w:pStyle w:val="a4"/>
              <w:widowControl/>
              <w:numPr>
                <w:ilvl w:val="0"/>
                <w:numId w:val="20"/>
              </w:numPr>
              <w:ind w:leftChars="0"/>
              <w:jc w:val="left"/>
            </w:pPr>
            <w:r w:rsidRPr="003C4C86">
              <w:rPr>
                <w:rFonts w:hint="eastAsia"/>
              </w:rPr>
              <w:t>ベッドの上で安静を保ちます。トイレなど、ベッドから離れるときは看護師を呼んでください。</w:t>
            </w:r>
          </w:p>
          <w:p w:rsidR="00E62BE1" w:rsidRPr="003C4C86" w:rsidRDefault="00E62BE1" w:rsidP="00E62BE1">
            <w:pPr>
              <w:pStyle w:val="a4"/>
              <w:widowControl/>
              <w:ind w:leftChars="0" w:left="360"/>
              <w:jc w:val="left"/>
            </w:pPr>
            <w:r w:rsidRPr="003C4C86">
              <w:rPr>
                <w:rFonts w:hint="eastAsia"/>
              </w:rPr>
              <w:t>一緒に行きます。部屋から出ません。</w:t>
            </w:r>
          </w:p>
          <w:p w:rsidR="00E62BE1" w:rsidRPr="003C4C86" w:rsidRDefault="00E62BE1" w:rsidP="00E62BE1">
            <w:pPr>
              <w:pStyle w:val="a4"/>
              <w:widowControl/>
              <w:numPr>
                <w:ilvl w:val="0"/>
                <w:numId w:val="20"/>
              </w:numPr>
              <w:ind w:leftChars="0"/>
              <w:jc w:val="left"/>
            </w:pPr>
            <w:r w:rsidRPr="003C4C86">
              <w:rPr>
                <w:rFonts w:hint="eastAsia"/>
              </w:rPr>
              <w:t>運動はしません。</w:t>
            </w:r>
          </w:p>
          <w:p w:rsidR="00E62BE1" w:rsidRPr="003C4C86" w:rsidRDefault="00E62BE1" w:rsidP="00E62BE1">
            <w:pPr>
              <w:pStyle w:val="a4"/>
              <w:widowControl/>
              <w:ind w:leftChars="0" w:left="360"/>
              <w:jc w:val="left"/>
            </w:pPr>
            <w:r w:rsidRPr="003C4C86">
              <w:rPr>
                <w:rFonts w:hint="eastAsia"/>
              </w:rPr>
              <w:t>（体の向きを変えるのは構いません。繰り返しの腰の上げ下げや激しい動きはしてはいけません。）</w:t>
            </w:r>
          </w:p>
          <w:p w:rsidR="00E62BE1" w:rsidRPr="003C4C86" w:rsidRDefault="00E62BE1" w:rsidP="00E62BE1">
            <w:pPr>
              <w:pStyle w:val="a4"/>
              <w:widowControl/>
              <w:numPr>
                <w:ilvl w:val="0"/>
                <w:numId w:val="20"/>
              </w:numPr>
              <w:ind w:leftChars="0"/>
              <w:jc w:val="left"/>
            </w:pPr>
            <w:r w:rsidRPr="003C4C86">
              <w:rPr>
                <w:rFonts w:hint="eastAsia"/>
              </w:rPr>
              <w:t>チューブや点滴、モニターなどの治療器具は、はずしません。</w:t>
            </w:r>
          </w:p>
          <w:p w:rsidR="00E62BE1" w:rsidRPr="003C4C86" w:rsidRDefault="00E62BE1" w:rsidP="00E62BE1">
            <w:pPr>
              <w:pStyle w:val="a4"/>
              <w:widowControl/>
              <w:numPr>
                <w:ilvl w:val="0"/>
                <w:numId w:val="20"/>
              </w:numPr>
              <w:ind w:leftChars="0"/>
              <w:jc w:val="left"/>
            </w:pPr>
            <w:r w:rsidRPr="003C4C86">
              <w:rPr>
                <w:rFonts w:hint="eastAsia"/>
              </w:rPr>
              <w:t>注入中は心臓がドキドキしやすいので、上向きで静かに過ごします。</w:t>
            </w:r>
          </w:p>
          <w:p w:rsidR="00E62BE1" w:rsidRPr="003C4C86" w:rsidRDefault="00E62BE1">
            <w:pPr>
              <w:widowControl/>
              <w:jc w:val="left"/>
            </w:pPr>
          </w:p>
        </w:tc>
      </w:tr>
    </w:tbl>
    <w:p w:rsidR="00CD5C27" w:rsidRPr="003C4C86" w:rsidRDefault="00CD5C27">
      <w:pPr>
        <w:widowControl/>
        <w:jc w:val="left"/>
      </w:pPr>
    </w:p>
    <w:p w:rsidR="0060336B" w:rsidRPr="003C4C86" w:rsidRDefault="00E62BE1">
      <w:pPr>
        <w:widowControl/>
        <w:jc w:val="left"/>
      </w:pPr>
      <w:r w:rsidRPr="003C4C86">
        <w:rPr>
          <w:rFonts w:hint="eastAsia"/>
        </w:rPr>
        <w:t xml:space="preserve">　そして、認知の歪みについて、繰り返し説明を行う。</w:t>
      </w:r>
    </w:p>
    <w:p w:rsidR="00E62BE1" w:rsidRPr="003C4C86" w:rsidRDefault="00E62BE1">
      <w:pPr>
        <w:widowControl/>
        <w:jc w:val="left"/>
      </w:pPr>
    </w:p>
    <w:p w:rsidR="00E62BE1" w:rsidRPr="003C4C86" w:rsidRDefault="00E62BE1">
      <w:pPr>
        <w:widowControl/>
        <w:jc w:val="left"/>
      </w:pPr>
      <w:r w:rsidRPr="003C4C86">
        <w:rPr>
          <w:rFonts w:hint="eastAsia"/>
        </w:rPr>
        <w:t>「あなたは、人の言ったことを真に受けやすく、痩せなければ好かれないと思い込み、痩せる努力をして病気になった。痩せすぎると、頭の中で、正しい考えができないから、痩せていても太って見える。痩せた今でも、デブと言われたことにとらわれ、体重が増えることが怖い。これからは、それに打ち勝って乗り越えよう</w:t>
      </w:r>
      <w:r w:rsidR="00B66233">
        <w:rPr>
          <w:rFonts w:hint="eastAsia"/>
        </w:rPr>
        <w:t>。</w:t>
      </w:r>
      <w:r w:rsidRPr="003C4C86">
        <w:rPr>
          <w:rFonts w:hint="eastAsia"/>
        </w:rPr>
        <w:t>」</w:t>
      </w:r>
    </w:p>
    <w:p w:rsidR="00E62BE1" w:rsidRPr="003C4C86" w:rsidRDefault="00E62BE1">
      <w:pPr>
        <w:widowControl/>
        <w:jc w:val="left"/>
      </w:pPr>
      <w:r w:rsidRPr="003C4C86">
        <w:br w:type="page"/>
      </w:r>
    </w:p>
    <w:p w:rsidR="0060336B" w:rsidRPr="003C4C86" w:rsidRDefault="00E62BE1" w:rsidP="00D01479">
      <w:pPr>
        <w:pStyle w:val="2"/>
        <w:rPr>
          <w:sz w:val="24"/>
        </w:rPr>
      </w:pPr>
      <w:bookmarkStart w:id="74" w:name="_Toc334103490"/>
      <w:bookmarkStart w:id="75" w:name="_Toc413670468"/>
      <w:r w:rsidRPr="003C4C86">
        <w:rPr>
          <w:rFonts w:hint="eastAsia"/>
          <w:sz w:val="24"/>
        </w:rPr>
        <w:lastRenderedPageBreak/>
        <w:t>４．強迫性障害</w:t>
      </w:r>
      <w:bookmarkEnd w:id="74"/>
      <w:bookmarkEnd w:id="75"/>
    </w:p>
    <w:p w:rsidR="00E62BE1" w:rsidRPr="003C4C86" w:rsidRDefault="00E62BE1" w:rsidP="00E62BE1">
      <w:pPr>
        <w:pStyle w:val="a4"/>
        <w:widowControl/>
        <w:ind w:leftChars="0" w:left="420"/>
        <w:jc w:val="left"/>
      </w:pPr>
    </w:p>
    <w:p w:rsidR="00E62BE1" w:rsidRPr="003C4C86" w:rsidRDefault="00E62BE1">
      <w:pPr>
        <w:widowControl/>
        <w:jc w:val="left"/>
      </w:pPr>
      <w:r w:rsidRPr="003C4C86">
        <w:rPr>
          <w:rFonts w:hint="eastAsia"/>
        </w:rPr>
        <w:t xml:space="preserve">　「ばかばかしいとわかっていても、やらずにはいられない」という病状。</w:t>
      </w:r>
    </w:p>
    <w:p w:rsidR="00E62BE1" w:rsidRPr="003C4C86" w:rsidRDefault="00E62BE1">
      <w:pPr>
        <w:widowControl/>
        <w:jc w:val="left"/>
      </w:pPr>
    </w:p>
    <w:p w:rsidR="00E62BE1" w:rsidRPr="003C4C86" w:rsidRDefault="00E62BE1">
      <w:pPr>
        <w:widowControl/>
        <w:jc w:val="left"/>
      </w:pPr>
      <w:r w:rsidRPr="003C4C86">
        <w:rPr>
          <w:rFonts w:hint="eastAsia"/>
        </w:rPr>
        <w:t xml:space="preserve">　　●何となく汚いように感じて手洗いを繰り返す</w:t>
      </w:r>
    </w:p>
    <w:p w:rsidR="00E62BE1" w:rsidRPr="003C4C86" w:rsidRDefault="00E62BE1">
      <w:pPr>
        <w:widowControl/>
        <w:jc w:val="left"/>
      </w:pPr>
      <w:r w:rsidRPr="003C4C86">
        <w:rPr>
          <w:rFonts w:hint="eastAsia"/>
        </w:rPr>
        <w:t xml:space="preserve">　　●長時間（８時間等）の入浴を要する</w:t>
      </w:r>
    </w:p>
    <w:p w:rsidR="0060336B" w:rsidRPr="003C4C86" w:rsidRDefault="00063A05">
      <w:pPr>
        <w:widowControl/>
        <w:jc w:val="left"/>
      </w:pPr>
      <w:r w:rsidRPr="003C4C86">
        <w:rPr>
          <w:rFonts w:hint="eastAsia"/>
        </w:rPr>
        <w:t xml:space="preserve">　　●同じことを、繰り返し確認しなければいられない儀礼的行為</w:t>
      </w:r>
    </w:p>
    <w:p w:rsidR="00063A05" w:rsidRPr="003C4C86" w:rsidRDefault="00063A05">
      <w:pPr>
        <w:widowControl/>
        <w:jc w:val="left"/>
      </w:pPr>
      <w:r w:rsidRPr="003C4C86">
        <w:rPr>
          <w:rFonts w:hint="eastAsia"/>
        </w:rPr>
        <w:t xml:space="preserve">　　●着替えや入浴の順番に著しくこだわり、それがうまくいかないと何度でもやり直す</w:t>
      </w:r>
    </w:p>
    <w:p w:rsidR="00063A05" w:rsidRPr="003C4C86" w:rsidRDefault="00063A05">
      <w:pPr>
        <w:widowControl/>
        <w:jc w:val="left"/>
      </w:pPr>
      <w:r w:rsidRPr="003C4C86">
        <w:rPr>
          <w:rFonts w:hint="eastAsia"/>
        </w:rPr>
        <w:t xml:space="preserve">　　　（→入浴や着替えが間に合わず、トイレでの排泄ができずに失禁する）</w:t>
      </w:r>
    </w:p>
    <w:p w:rsidR="0060336B" w:rsidRPr="003C4C86" w:rsidRDefault="0060336B">
      <w:pPr>
        <w:widowControl/>
        <w:jc w:val="left"/>
      </w:pPr>
    </w:p>
    <w:p w:rsidR="00063A05" w:rsidRPr="003C4C86" w:rsidRDefault="00063A05">
      <w:pPr>
        <w:widowControl/>
        <w:jc w:val="left"/>
      </w:pPr>
      <w:r w:rsidRPr="003C4C86">
        <w:rPr>
          <w:rFonts w:hint="eastAsia"/>
        </w:rPr>
        <w:t xml:space="preserve">　こうした症状をもつ子どもに、「くるくる回る自己刺激行動」「日常での儀式行動」「２つのことが</w:t>
      </w:r>
      <w:r w:rsidRPr="003C4C86">
        <w:rPr>
          <w:rFonts w:hint="eastAsia"/>
        </w:rPr>
        <w:t>1</w:t>
      </w:r>
      <w:r w:rsidRPr="003C4C86">
        <w:rPr>
          <w:rFonts w:hint="eastAsia"/>
        </w:rPr>
        <w:t>度にできない」などの行動様式が認められれば、自閉症スペクトラム障害の併存症として</w:t>
      </w:r>
      <w:r w:rsidR="00B54543" w:rsidRPr="003C4C86">
        <w:rPr>
          <w:rFonts w:hint="eastAsia"/>
        </w:rPr>
        <w:t>の</w:t>
      </w:r>
      <w:r w:rsidRPr="003C4C86">
        <w:rPr>
          <w:rFonts w:hint="eastAsia"/>
        </w:rPr>
        <w:t>強迫性障害であることが明白となる。</w:t>
      </w:r>
    </w:p>
    <w:p w:rsidR="00063A05" w:rsidRPr="003C4C86" w:rsidRDefault="00063A05">
      <w:pPr>
        <w:widowControl/>
        <w:jc w:val="left"/>
      </w:pPr>
    </w:p>
    <w:p w:rsidR="00063A05" w:rsidRPr="003C4C86" w:rsidRDefault="00063A05" w:rsidP="00063A05">
      <w:pPr>
        <w:widowControl/>
        <w:jc w:val="left"/>
      </w:pPr>
      <w:r w:rsidRPr="003C4C86">
        <w:rPr>
          <w:rFonts w:hint="eastAsia"/>
        </w:rPr>
        <w:t xml:space="preserve">　日常生活が困難なほどの重症であれば、入院、投薬治療が必要。これにより、早ければ、数週間で儀式行為は収まる。</w:t>
      </w:r>
    </w:p>
    <w:p w:rsidR="00063A05" w:rsidRPr="003C4C86" w:rsidRDefault="00063A05">
      <w:pPr>
        <w:widowControl/>
        <w:jc w:val="left"/>
      </w:pPr>
    </w:p>
    <w:p w:rsidR="00F839AC" w:rsidRPr="003C4C86" w:rsidRDefault="00F839AC">
      <w:pPr>
        <w:widowControl/>
        <w:jc w:val="left"/>
      </w:pPr>
      <w:r w:rsidRPr="003C4C86">
        <w:rPr>
          <w:rFonts w:hint="eastAsia"/>
        </w:rPr>
        <w:t xml:space="preserve">　その後は、入院による地道な治療を要する。毎日の生活の、事細かな生活チェック表を作成して、毎日、毎時間の指導が必要となる場合もある。行動の修正に数ヶ月の入院期間が必要なケースもある。退院後は、知的な遅れがない場合でも、特別支援学級に通って、元気に生活できるまでに回復できる。</w:t>
      </w:r>
    </w:p>
    <w:p w:rsidR="00F839AC" w:rsidRPr="003C4C86" w:rsidRDefault="00F839AC">
      <w:pPr>
        <w:widowControl/>
        <w:jc w:val="left"/>
      </w:pPr>
    </w:p>
    <w:p w:rsidR="00F839AC" w:rsidRPr="003C4C86" w:rsidRDefault="00D01479" w:rsidP="00D01479">
      <w:pPr>
        <w:pStyle w:val="2"/>
        <w:rPr>
          <w:sz w:val="24"/>
        </w:rPr>
      </w:pPr>
      <w:bookmarkStart w:id="76" w:name="_Toc334103491"/>
      <w:bookmarkStart w:id="77" w:name="_Toc413670469"/>
      <w:r w:rsidRPr="003C4C86">
        <w:rPr>
          <w:rFonts w:hint="eastAsia"/>
          <w:sz w:val="24"/>
        </w:rPr>
        <w:t>５．</w:t>
      </w:r>
      <w:r w:rsidR="00924268" w:rsidRPr="003C4C86">
        <w:rPr>
          <w:rFonts w:hint="eastAsia"/>
          <w:sz w:val="24"/>
        </w:rPr>
        <w:t>うつ病</w:t>
      </w:r>
      <w:bookmarkEnd w:id="76"/>
      <w:bookmarkEnd w:id="77"/>
    </w:p>
    <w:p w:rsidR="00924268" w:rsidRPr="003C4C86" w:rsidRDefault="00924268" w:rsidP="00924268">
      <w:pPr>
        <w:pStyle w:val="a4"/>
        <w:widowControl/>
        <w:ind w:leftChars="0" w:left="420"/>
        <w:jc w:val="left"/>
      </w:pPr>
    </w:p>
    <w:p w:rsidR="00924268" w:rsidRPr="003C4C86" w:rsidRDefault="00924268" w:rsidP="00924268">
      <w:pPr>
        <w:pStyle w:val="a4"/>
        <w:widowControl/>
        <w:ind w:leftChars="0" w:left="420"/>
        <w:jc w:val="left"/>
      </w:pPr>
      <w:r w:rsidRPr="003C4C86">
        <w:rPr>
          <w:rFonts w:hint="eastAsia"/>
        </w:rPr>
        <w:t>自閉症スペクトラム障害の中で、もっとも頻度が高い併存症がうつ病である。</w:t>
      </w:r>
    </w:p>
    <w:p w:rsidR="00924268" w:rsidRPr="003C4C86" w:rsidRDefault="00924268" w:rsidP="00D01479">
      <w:pPr>
        <w:widowControl/>
        <w:ind w:firstLineChars="100" w:firstLine="210"/>
        <w:jc w:val="left"/>
      </w:pPr>
      <w:r w:rsidRPr="003C4C86">
        <w:rPr>
          <w:rFonts w:hint="eastAsia"/>
        </w:rPr>
        <w:t xml:space="preserve">　（うつ病の多くが、発達障害である、というのではない。）</w:t>
      </w:r>
    </w:p>
    <w:p w:rsidR="00F839AC" w:rsidRPr="003C4C86" w:rsidRDefault="00F839AC" w:rsidP="005D2E15">
      <w:pPr>
        <w:widowControl/>
        <w:jc w:val="left"/>
      </w:pPr>
    </w:p>
    <w:p w:rsidR="00924268" w:rsidRPr="003C4C86" w:rsidRDefault="00924268" w:rsidP="00924268">
      <w:pPr>
        <w:pStyle w:val="a4"/>
        <w:widowControl/>
        <w:numPr>
          <w:ilvl w:val="0"/>
          <w:numId w:val="22"/>
        </w:numPr>
        <w:ind w:leftChars="0"/>
        <w:jc w:val="left"/>
        <w:rPr>
          <w:b/>
        </w:rPr>
      </w:pPr>
      <w:r w:rsidRPr="003C4C86">
        <w:rPr>
          <w:rFonts w:hint="eastAsia"/>
          <w:b/>
        </w:rPr>
        <w:t>うつ病の症例</w:t>
      </w:r>
    </w:p>
    <w:p w:rsidR="00924268" w:rsidRPr="003C4C86" w:rsidRDefault="00924268" w:rsidP="00924268">
      <w:pPr>
        <w:widowControl/>
        <w:jc w:val="left"/>
      </w:pPr>
    </w:p>
    <w:p w:rsidR="005D2E15" w:rsidRPr="003C4C86" w:rsidRDefault="00924268" w:rsidP="005D2E15">
      <w:pPr>
        <w:widowControl/>
        <w:jc w:val="left"/>
      </w:pPr>
      <w:r w:rsidRPr="003C4C86">
        <w:rPr>
          <w:rFonts w:hint="eastAsia"/>
        </w:rPr>
        <w:t xml:space="preserve">　代表的な症状は以下の通り。</w:t>
      </w:r>
    </w:p>
    <w:p w:rsidR="00924268" w:rsidRPr="003C4C86" w:rsidRDefault="00924268" w:rsidP="005D2E15">
      <w:pPr>
        <w:widowControl/>
        <w:jc w:val="left"/>
      </w:pPr>
    </w:p>
    <w:p w:rsidR="005D2E15" w:rsidRPr="003C4C86" w:rsidRDefault="005D2E15" w:rsidP="005D2E15">
      <w:pPr>
        <w:widowControl/>
        <w:jc w:val="left"/>
      </w:pPr>
      <w:r w:rsidRPr="003C4C86">
        <w:rPr>
          <w:rFonts w:hint="eastAsia"/>
        </w:rPr>
        <w:t xml:space="preserve">　●意欲がなくなる</w:t>
      </w:r>
    </w:p>
    <w:p w:rsidR="005D2E15" w:rsidRPr="003C4C86" w:rsidRDefault="005D2E15" w:rsidP="005D2E15">
      <w:pPr>
        <w:widowControl/>
        <w:jc w:val="left"/>
      </w:pPr>
      <w:r w:rsidRPr="003C4C86">
        <w:rPr>
          <w:rFonts w:hint="eastAsia"/>
        </w:rPr>
        <w:t xml:space="preserve">　●性欲</w:t>
      </w:r>
      <w:r w:rsidR="000675AC" w:rsidRPr="003C4C86">
        <w:rPr>
          <w:rFonts w:hint="eastAsia"/>
        </w:rPr>
        <w:t>が</w:t>
      </w:r>
      <w:r w:rsidRPr="003C4C86">
        <w:rPr>
          <w:rFonts w:hint="eastAsia"/>
        </w:rPr>
        <w:t>著しく減退</w:t>
      </w:r>
    </w:p>
    <w:p w:rsidR="005D2E15" w:rsidRPr="003C4C86" w:rsidRDefault="005D2E15" w:rsidP="005D2E15">
      <w:pPr>
        <w:widowControl/>
        <w:jc w:val="left"/>
      </w:pPr>
      <w:r w:rsidRPr="003C4C86">
        <w:rPr>
          <w:rFonts w:hint="eastAsia"/>
        </w:rPr>
        <w:t xml:space="preserve">　●すべてのことに興味がもてなくなる</w:t>
      </w:r>
    </w:p>
    <w:p w:rsidR="005D2E15" w:rsidRPr="003C4C86" w:rsidRDefault="005D2E15" w:rsidP="005D2E15">
      <w:pPr>
        <w:widowControl/>
        <w:jc w:val="left"/>
      </w:pPr>
      <w:r w:rsidRPr="003C4C86">
        <w:rPr>
          <w:rFonts w:hint="eastAsia"/>
        </w:rPr>
        <w:t xml:space="preserve">　●テレビを見たり、新聞を開いてニュースを読んだりする気力すらない</w:t>
      </w:r>
    </w:p>
    <w:p w:rsidR="005D2E15" w:rsidRPr="003C4C86" w:rsidRDefault="005D2E15" w:rsidP="005D2E15">
      <w:pPr>
        <w:widowControl/>
        <w:jc w:val="left"/>
      </w:pPr>
      <w:r w:rsidRPr="003C4C86">
        <w:rPr>
          <w:rFonts w:hint="eastAsia"/>
        </w:rPr>
        <w:t xml:space="preserve">　●喜びの気持ちが湧かなくなる</w:t>
      </w:r>
    </w:p>
    <w:p w:rsidR="005D2E15" w:rsidRPr="003C4C86" w:rsidRDefault="005D2E15" w:rsidP="005D2E15">
      <w:pPr>
        <w:widowControl/>
        <w:jc w:val="left"/>
      </w:pPr>
      <w:r w:rsidRPr="003C4C86">
        <w:rPr>
          <w:rFonts w:hint="eastAsia"/>
        </w:rPr>
        <w:t xml:space="preserve">　●疲れやすく、思考力や集中力が落ちて、自分の価値がなくなったと感じられる</w:t>
      </w:r>
    </w:p>
    <w:p w:rsidR="005D2E15" w:rsidRPr="003C4C86" w:rsidRDefault="005D2E15" w:rsidP="005D2E15">
      <w:pPr>
        <w:widowControl/>
        <w:jc w:val="left"/>
      </w:pPr>
      <w:r w:rsidRPr="003C4C86">
        <w:rPr>
          <w:rFonts w:hint="eastAsia"/>
        </w:rPr>
        <w:t xml:space="preserve">　●すっと行動ができなくなり、何をするにしても時間がかかる</w:t>
      </w:r>
    </w:p>
    <w:p w:rsidR="005D2E15" w:rsidRPr="003C4C86" w:rsidRDefault="005D2E15" w:rsidP="005D2E15">
      <w:pPr>
        <w:widowControl/>
        <w:jc w:val="left"/>
      </w:pPr>
      <w:r w:rsidRPr="003C4C86">
        <w:rPr>
          <w:rFonts w:hint="eastAsia"/>
        </w:rPr>
        <w:t xml:space="preserve">　●繰り返し、死にたいと感じる</w:t>
      </w:r>
    </w:p>
    <w:p w:rsidR="005D2E15" w:rsidRPr="003C4C86" w:rsidRDefault="005D2E15" w:rsidP="005D2E15">
      <w:pPr>
        <w:widowControl/>
        <w:jc w:val="left"/>
      </w:pPr>
      <w:r w:rsidRPr="003C4C86">
        <w:rPr>
          <w:rFonts w:hint="eastAsia"/>
        </w:rPr>
        <w:t xml:space="preserve">　●朝早く目が覚めてしまい（早朝覚醒）、朝のうちがとても不調</w:t>
      </w:r>
    </w:p>
    <w:p w:rsidR="005D2E15" w:rsidRPr="003C4C86" w:rsidRDefault="005D2E15" w:rsidP="005D2E15">
      <w:pPr>
        <w:widowControl/>
        <w:jc w:val="left"/>
      </w:pPr>
      <w:r w:rsidRPr="003C4C86">
        <w:rPr>
          <w:rFonts w:hint="eastAsia"/>
        </w:rPr>
        <w:t xml:space="preserve">　●昼頃から少し元気になり、夜には軽くなるが（夕方寛解）、次の日は、また不調な朝を迎える</w:t>
      </w:r>
    </w:p>
    <w:p w:rsidR="005D2E15" w:rsidRPr="003C4C86" w:rsidRDefault="00924268" w:rsidP="005D2E15">
      <w:pPr>
        <w:widowControl/>
        <w:jc w:val="left"/>
        <w:rPr>
          <w:b/>
        </w:rPr>
      </w:pPr>
      <w:r w:rsidRPr="003C4C86">
        <w:rPr>
          <w:rFonts w:hint="eastAsia"/>
          <w:b/>
        </w:rPr>
        <w:lastRenderedPageBreak/>
        <w:t>（２）気分障害</w:t>
      </w:r>
    </w:p>
    <w:p w:rsidR="00924268" w:rsidRPr="003C4C86" w:rsidRDefault="00924268" w:rsidP="005D2E15">
      <w:pPr>
        <w:widowControl/>
        <w:jc w:val="left"/>
      </w:pPr>
    </w:p>
    <w:p w:rsidR="00924268" w:rsidRPr="003C4C86" w:rsidRDefault="00924268" w:rsidP="00924268">
      <w:pPr>
        <w:widowControl/>
        <w:jc w:val="left"/>
      </w:pPr>
      <w:r w:rsidRPr="003C4C86">
        <w:rPr>
          <w:rFonts w:hint="eastAsia"/>
        </w:rPr>
        <w:t xml:space="preserve">　うつ病には、</w:t>
      </w:r>
      <w:r w:rsidR="000675AC" w:rsidRPr="003C4C86">
        <w:rPr>
          <w:rFonts w:hint="eastAsia"/>
        </w:rPr>
        <w:t>下の表のように、いくつかのタイプがあり、これらのうつ病グループ全体を気分障害と呼ぶ</w:t>
      </w:r>
      <w:r w:rsidRPr="003C4C86">
        <w:rPr>
          <w:rFonts w:hint="eastAsia"/>
        </w:rPr>
        <w:t>。</w:t>
      </w:r>
    </w:p>
    <w:p w:rsidR="00924268" w:rsidRPr="003C4C86" w:rsidRDefault="00924268" w:rsidP="00924268">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26"/>
        <w:gridCol w:w="426"/>
        <w:gridCol w:w="1950"/>
        <w:gridCol w:w="7052"/>
      </w:tblGrid>
      <w:tr w:rsidR="00924268" w:rsidRPr="003C4C86" w:rsidTr="000675AC">
        <w:tc>
          <w:tcPr>
            <w:tcW w:w="2802" w:type="dxa"/>
            <w:gridSpan w:val="3"/>
            <w:tcBorders>
              <w:bottom w:val="double" w:sz="4" w:space="0" w:color="auto"/>
            </w:tcBorders>
            <w:shd w:val="clear" w:color="auto" w:fill="D9D9D9" w:themeFill="background1" w:themeFillShade="D9"/>
          </w:tcPr>
          <w:p w:rsidR="00924268" w:rsidRPr="003C4C86" w:rsidRDefault="00924268" w:rsidP="00F52C27">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タイプ</w:t>
            </w:r>
          </w:p>
        </w:tc>
        <w:tc>
          <w:tcPr>
            <w:tcW w:w="7052" w:type="dxa"/>
            <w:tcBorders>
              <w:bottom w:val="double" w:sz="4" w:space="0" w:color="auto"/>
            </w:tcBorders>
            <w:shd w:val="clear" w:color="auto" w:fill="D9D9D9" w:themeFill="background1" w:themeFillShade="D9"/>
          </w:tcPr>
          <w:p w:rsidR="00924268" w:rsidRPr="003C4C86" w:rsidRDefault="00F52C27" w:rsidP="00F52C27">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内容</w:t>
            </w:r>
          </w:p>
        </w:tc>
      </w:tr>
      <w:tr w:rsidR="000675AC" w:rsidRPr="003C4C86" w:rsidTr="000675AC">
        <w:trPr>
          <w:trHeight w:val="1450"/>
        </w:trPr>
        <w:tc>
          <w:tcPr>
            <w:tcW w:w="426" w:type="dxa"/>
            <w:vMerge w:val="restart"/>
            <w:tcBorders>
              <w:top w:val="double" w:sz="4" w:space="0" w:color="auto"/>
              <w:right w:val="single" w:sz="4" w:space="0" w:color="auto"/>
            </w:tcBorders>
          </w:tcPr>
          <w:p w:rsidR="00B54543" w:rsidRPr="003C4C86" w:rsidRDefault="00B54543" w:rsidP="00924268">
            <w:pPr>
              <w:widowControl/>
              <w:jc w:val="left"/>
            </w:pPr>
          </w:p>
          <w:p w:rsidR="00B54543" w:rsidRPr="003C4C86" w:rsidRDefault="00B54543" w:rsidP="00924268">
            <w:pPr>
              <w:widowControl/>
              <w:jc w:val="left"/>
            </w:pPr>
          </w:p>
          <w:p w:rsidR="000675AC" w:rsidRPr="003C4C86" w:rsidRDefault="000675AC" w:rsidP="00924268">
            <w:pPr>
              <w:widowControl/>
              <w:jc w:val="left"/>
            </w:pPr>
            <w:r w:rsidRPr="003C4C86">
              <w:rPr>
                <w:rFonts w:hint="eastAsia"/>
              </w:rPr>
              <w:t>双極性障害</w:t>
            </w:r>
          </w:p>
        </w:tc>
        <w:tc>
          <w:tcPr>
            <w:tcW w:w="426" w:type="dxa"/>
            <w:tcBorders>
              <w:top w:val="double" w:sz="4" w:space="0" w:color="auto"/>
              <w:left w:val="single" w:sz="4" w:space="0" w:color="auto"/>
              <w:bottom w:val="single" w:sz="4" w:space="0" w:color="auto"/>
              <w:right w:val="single" w:sz="4" w:space="0" w:color="auto"/>
            </w:tcBorders>
          </w:tcPr>
          <w:p w:rsidR="000675AC" w:rsidRPr="003C4C86" w:rsidRDefault="000675AC" w:rsidP="000675AC">
            <w:pPr>
              <w:widowControl/>
              <w:jc w:val="left"/>
            </w:pPr>
            <w:r w:rsidRPr="003C4C86">
              <w:rPr>
                <w:rFonts w:hint="eastAsia"/>
              </w:rPr>
              <w:t>双極Ⅰ型</w:t>
            </w:r>
          </w:p>
        </w:tc>
        <w:tc>
          <w:tcPr>
            <w:tcW w:w="1950" w:type="dxa"/>
            <w:tcBorders>
              <w:top w:val="double" w:sz="4" w:space="0" w:color="auto"/>
              <w:left w:val="single" w:sz="4" w:space="0" w:color="auto"/>
              <w:bottom w:val="single" w:sz="4" w:space="0" w:color="auto"/>
            </w:tcBorders>
          </w:tcPr>
          <w:p w:rsidR="000675AC" w:rsidRPr="003C4C86" w:rsidRDefault="000675AC" w:rsidP="000675AC">
            <w:pPr>
              <w:widowControl/>
              <w:jc w:val="left"/>
            </w:pPr>
            <w:r w:rsidRPr="003C4C86">
              <w:rPr>
                <w:rFonts w:hint="eastAsia"/>
              </w:rPr>
              <w:t>躁状態がはっきりしているタイプ</w:t>
            </w:r>
          </w:p>
        </w:tc>
        <w:tc>
          <w:tcPr>
            <w:tcW w:w="7052" w:type="dxa"/>
            <w:vMerge w:val="restart"/>
            <w:tcBorders>
              <w:top w:val="double" w:sz="4" w:space="0" w:color="auto"/>
            </w:tcBorders>
          </w:tcPr>
          <w:p w:rsidR="000675AC" w:rsidRPr="003C4C86" w:rsidRDefault="000675AC" w:rsidP="00924268">
            <w:pPr>
              <w:widowControl/>
              <w:jc w:val="left"/>
            </w:pPr>
            <w:r w:rsidRPr="003C4C86">
              <w:rPr>
                <w:rFonts w:hint="eastAsia"/>
              </w:rPr>
              <w:t>うつの時と、その真逆（躁状態）の時期を、繰り返すタイプ。</w:t>
            </w:r>
          </w:p>
          <w:p w:rsidR="000675AC" w:rsidRPr="003C4C86" w:rsidRDefault="000675AC" w:rsidP="00924268">
            <w:pPr>
              <w:widowControl/>
              <w:jc w:val="left"/>
            </w:pPr>
            <w:r w:rsidRPr="003C4C86">
              <w:rPr>
                <w:rFonts w:hint="eastAsia"/>
              </w:rPr>
              <w:t>躁状態では、</w:t>
            </w:r>
          </w:p>
          <w:p w:rsidR="000675AC" w:rsidRPr="003C4C86" w:rsidRDefault="000675AC" w:rsidP="00924268">
            <w:pPr>
              <w:widowControl/>
              <w:jc w:val="left"/>
            </w:pPr>
            <w:r w:rsidRPr="003C4C86">
              <w:rPr>
                <w:rFonts w:hint="eastAsia"/>
              </w:rPr>
              <w:t>●自分は、すごく大物、天才と感じられるようになる</w:t>
            </w:r>
          </w:p>
          <w:p w:rsidR="000675AC" w:rsidRPr="003C4C86" w:rsidRDefault="000675AC" w:rsidP="00924268">
            <w:pPr>
              <w:widowControl/>
              <w:jc w:val="left"/>
            </w:pPr>
            <w:r w:rsidRPr="003C4C86">
              <w:rPr>
                <w:rFonts w:hint="eastAsia"/>
              </w:rPr>
              <w:t>●活動や意欲、性欲までも著しくあがる</w:t>
            </w:r>
          </w:p>
          <w:p w:rsidR="000675AC" w:rsidRPr="003C4C86" w:rsidRDefault="000675AC" w:rsidP="00924268">
            <w:pPr>
              <w:widowControl/>
              <w:jc w:val="left"/>
            </w:pPr>
            <w:r w:rsidRPr="003C4C86">
              <w:rPr>
                <w:rFonts w:hint="eastAsia"/>
              </w:rPr>
              <w:t>●頭のなかに様々なアイデアが次々と浮かび続け、眠れなくなる</w:t>
            </w:r>
          </w:p>
          <w:p w:rsidR="000675AC" w:rsidRPr="003C4C86" w:rsidRDefault="000675AC" w:rsidP="00924268">
            <w:pPr>
              <w:widowControl/>
              <w:jc w:val="left"/>
            </w:pPr>
            <w:r w:rsidRPr="003C4C86">
              <w:rPr>
                <w:rFonts w:hint="eastAsia"/>
              </w:rPr>
              <w:t>●おしゃべりをとめられなくなり、動き回ってしまう。</w:t>
            </w:r>
          </w:p>
          <w:p w:rsidR="000675AC" w:rsidRPr="003C4C86" w:rsidRDefault="000675AC" w:rsidP="00924268">
            <w:pPr>
              <w:widowControl/>
              <w:jc w:val="left"/>
            </w:pPr>
            <w:r w:rsidRPr="003C4C86">
              <w:rPr>
                <w:rFonts w:hint="eastAsia"/>
              </w:rPr>
              <w:t>●ちょっとした刺激に、過剰に興奮してしまう</w:t>
            </w:r>
          </w:p>
          <w:p w:rsidR="000675AC" w:rsidRPr="003C4C86" w:rsidRDefault="000675AC" w:rsidP="000675AC">
            <w:pPr>
              <w:widowControl/>
              <w:jc w:val="left"/>
            </w:pPr>
            <w:r w:rsidRPr="003C4C86">
              <w:rPr>
                <w:rFonts w:hint="eastAsia"/>
              </w:rPr>
              <w:t>●いらいらし、喧嘩を繰り返す</w:t>
            </w:r>
          </w:p>
        </w:tc>
      </w:tr>
      <w:tr w:rsidR="000675AC" w:rsidRPr="003C4C86" w:rsidTr="000675AC">
        <w:trPr>
          <w:trHeight w:val="1419"/>
        </w:trPr>
        <w:tc>
          <w:tcPr>
            <w:tcW w:w="426" w:type="dxa"/>
            <w:vMerge/>
            <w:tcBorders>
              <w:right w:val="single" w:sz="4" w:space="0" w:color="auto"/>
            </w:tcBorders>
          </w:tcPr>
          <w:p w:rsidR="000675AC" w:rsidRPr="003C4C86" w:rsidRDefault="000675AC" w:rsidP="00924268">
            <w:pPr>
              <w:widowControl/>
              <w:jc w:val="left"/>
            </w:pPr>
          </w:p>
        </w:tc>
        <w:tc>
          <w:tcPr>
            <w:tcW w:w="426" w:type="dxa"/>
            <w:tcBorders>
              <w:top w:val="single" w:sz="4" w:space="0" w:color="auto"/>
              <w:left w:val="single" w:sz="4" w:space="0" w:color="auto"/>
              <w:right w:val="single" w:sz="4" w:space="0" w:color="auto"/>
            </w:tcBorders>
          </w:tcPr>
          <w:p w:rsidR="000675AC" w:rsidRPr="003C4C86" w:rsidRDefault="000675AC" w:rsidP="00924268">
            <w:pPr>
              <w:widowControl/>
              <w:jc w:val="left"/>
            </w:pPr>
            <w:r w:rsidRPr="003C4C86">
              <w:rPr>
                <w:rFonts w:hint="eastAsia"/>
              </w:rPr>
              <w:t>双極Ⅱ型</w:t>
            </w:r>
          </w:p>
        </w:tc>
        <w:tc>
          <w:tcPr>
            <w:tcW w:w="1950" w:type="dxa"/>
            <w:tcBorders>
              <w:top w:val="single" w:sz="4" w:space="0" w:color="auto"/>
              <w:left w:val="single" w:sz="4" w:space="0" w:color="auto"/>
            </w:tcBorders>
          </w:tcPr>
          <w:p w:rsidR="000675AC" w:rsidRPr="003C4C86" w:rsidRDefault="000675AC" w:rsidP="00924268">
            <w:pPr>
              <w:widowControl/>
              <w:jc w:val="left"/>
            </w:pPr>
            <w:r w:rsidRPr="003C4C86">
              <w:rPr>
                <w:rFonts w:hint="eastAsia"/>
              </w:rPr>
              <w:t>抑うつの中に軽い躁状態の症状が挿入するタイプ</w:t>
            </w:r>
          </w:p>
        </w:tc>
        <w:tc>
          <w:tcPr>
            <w:tcW w:w="7052" w:type="dxa"/>
            <w:vMerge/>
          </w:tcPr>
          <w:p w:rsidR="000675AC" w:rsidRPr="003C4C86" w:rsidRDefault="000675AC" w:rsidP="000675AC">
            <w:pPr>
              <w:jc w:val="left"/>
            </w:pPr>
          </w:p>
        </w:tc>
      </w:tr>
      <w:tr w:rsidR="00924268" w:rsidRPr="003C4C86" w:rsidTr="000675AC">
        <w:tc>
          <w:tcPr>
            <w:tcW w:w="2802" w:type="dxa"/>
            <w:gridSpan w:val="3"/>
          </w:tcPr>
          <w:p w:rsidR="00924268" w:rsidRPr="003C4C86" w:rsidRDefault="00924268" w:rsidP="00924268">
            <w:pPr>
              <w:widowControl/>
              <w:jc w:val="left"/>
            </w:pPr>
            <w:r w:rsidRPr="003C4C86">
              <w:rPr>
                <w:rFonts w:hint="eastAsia"/>
              </w:rPr>
              <w:t>気分変調性障害</w:t>
            </w:r>
          </w:p>
        </w:tc>
        <w:tc>
          <w:tcPr>
            <w:tcW w:w="7052" w:type="dxa"/>
          </w:tcPr>
          <w:p w:rsidR="00924268" w:rsidRPr="003C4C86" w:rsidRDefault="008057C8" w:rsidP="00924268">
            <w:pPr>
              <w:widowControl/>
              <w:jc w:val="left"/>
            </w:pPr>
            <w:r w:rsidRPr="003C4C86">
              <w:rPr>
                <w:rFonts w:hint="eastAsia"/>
              </w:rPr>
              <w:t>延々と、抑うつ的な気分が、だらだらと続く。</w:t>
            </w:r>
          </w:p>
        </w:tc>
      </w:tr>
    </w:tbl>
    <w:p w:rsidR="00924268" w:rsidRPr="003C4C86" w:rsidRDefault="00924268" w:rsidP="00924268">
      <w:pPr>
        <w:widowControl/>
        <w:jc w:val="left"/>
      </w:pPr>
    </w:p>
    <w:p w:rsidR="008057C8" w:rsidRPr="003C4C86" w:rsidRDefault="008057C8" w:rsidP="005D2E15">
      <w:pPr>
        <w:widowControl/>
        <w:jc w:val="left"/>
      </w:pPr>
      <w:r w:rsidRPr="003C4C86">
        <w:rPr>
          <w:rFonts w:hint="eastAsia"/>
        </w:rPr>
        <w:t xml:space="preserve">　この気分障害は、自閉症スペクトラム障害に認められる、もっとも多い併存症で、この障害を持つ人の２割を占める。</w:t>
      </w:r>
    </w:p>
    <w:p w:rsidR="008057C8" w:rsidRPr="003C4C86" w:rsidRDefault="008057C8" w:rsidP="005D2E15">
      <w:pPr>
        <w:widowControl/>
        <w:jc w:val="left"/>
      </w:pPr>
    </w:p>
    <w:p w:rsidR="008057C8" w:rsidRPr="003C4C86" w:rsidRDefault="008057C8" w:rsidP="005D2E15">
      <w:pPr>
        <w:widowControl/>
        <w:jc w:val="left"/>
      </w:pPr>
      <w:r w:rsidRPr="003C4C86">
        <w:rPr>
          <w:rFonts w:hint="eastAsia"/>
        </w:rPr>
        <w:t xml:space="preserve">　この要因に、「セレトニン系の神経系」（興奮をなだめるときに働く、抑制系の神経）の脆弱性が指摘されている。</w:t>
      </w:r>
    </w:p>
    <w:p w:rsidR="00F839AC" w:rsidRPr="003C4C86" w:rsidRDefault="00F839AC" w:rsidP="00924268">
      <w:pPr>
        <w:widowControl/>
        <w:jc w:val="left"/>
      </w:pPr>
    </w:p>
    <w:p w:rsidR="008057C8" w:rsidRPr="003C4C86" w:rsidRDefault="008057C8" w:rsidP="00924268">
      <w:pPr>
        <w:widowControl/>
        <w:jc w:val="left"/>
      </w:pPr>
      <w:r w:rsidRPr="003C4C86">
        <w:rPr>
          <w:rFonts w:hint="eastAsia"/>
        </w:rPr>
        <w:t xml:space="preserve">　うつ病では、この神経系の働きが弱まることが知られている。自閉症スペクトラム障害では、生来から、このセレトニン系の神経系の機能低下が認められている。</w:t>
      </w:r>
    </w:p>
    <w:p w:rsidR="008057C8" w:rsidRPr="003C4C86" w:rsidRDefault="008057C8" w:rsidP="00924268">
      <w:pPr>
        <w:widowControl/>
        <w:jc w:val="left"/>
      </w:pPr>
    </w:p>
    <w:p w:rsidR="008057C8" w:rsidRPr="003C4C86" w:rsidRDefault="008057C8" w:rsidP="00924268">
      <w:pPr>
        <w:widowControl/>
        <w:jc w:val="left"/>
      </w:pPr>
      <w:r w:rsidRPr="003C4C86">
        <w:rPr>
          <w:rFonts w:hint="eastAsia"/>
        </w:rPr>
        <w:t xml:space="preserve">　</w:t>
      </w:r>
      <w:r w:rsidR="006C52D1" w:rsidRPr="003C4C86">
        <w:rPr>
          <w:rFonts w:hint="eastAsia"/>
        </w:rPr>
        <w:t>投薬での対応は、一般的に、抗うつ剤の服用である。フルボキサミンという「選択的セロトニン再取り込み阻害剤（ＳＳＲＩ）」と呼ばれる抗うつ剤が非常に一般的に処方される。最低量の薬剤を服用し、服薬２ヶ月程度で、さらに薬量を減らし、１年間の服薬で中止し、症状の大幅な改善が図られるというケースもある。</w:t>
      </w:r>
    </w:p>
    <w:p w:rsidR="006C52D1" w:rsidRPr="003C4C86" w:rsidRDefault="006C52D1" w:rsidP="00924268">
      <w:pPr>
        <w:widowControl/>
        <w:jc w:val="left"/>
      </w:pPr>
    </w:p>
    <w:p w:rsidR="006C52D1" w:rsidRPr="003C4C86" w:rsidRDefault="006C52D1" w:rsidP="00924268">
      <w:pPr>
        <w:widowControl/>
        <w:jc w:val="left"/>
      </w:pPr>
      <w:r w:rsidRPr="003C4C86">
        <w:rPr>
          <w:rFonts w:hint="eastAsia"/>
        </w:rPr>
        <w:t xml:space="preserve">　しかし、このうつ病の背景に、虐待によるトラウマが起因するケースもある。その場合は、投薬では効果が上がらない。トラウマ治療が必要となる。</w:t>
      </w:r>
    </w:p>
    <w:p w:rsidR="008057C8" w:rsidRPr="003C4C86" w:rsidRDefault="008057C8" w:rsidP="00924268">
      <w:pPr>
        <w:widowControl/>
        <w:jc w:val="left"/>
      </w:pPr>
    </w:p>
    <w:p w:rsidR="00EE4F96" w:rsidRPr="003C4C86" w:rsidRDefault="00EE4F96">
      <w:pPr>
        <w:widowControl/>
        <w:jc w:val="left"/>
      </w:pPr>
      <w:r w:rsidRPr="003C4C86">
        <w:br w:type="page"/>
      </w:r>
    </w:p>
    <w:p w:rsidR="00EE4F96" w:rsidRPr="003C4C86" w:rsidRDefault="00E72371" w:rsidP="00E72371">
      <w:pPr>
        <w:widowControl/>
        <w:jc w:val="left"/>
        <w:rPr>
          <w:b/>
        </w:rPr>
      </w:pPr>
      <w:r w:rsidRPr="003C4C86">
        <w:rPr>
          <w:rFonts w:hint="eastAsia"/>
          <w:b/>
        </w:rPr>
        <w:lastRenderedPageBreak/>
        <w:t>（３）</w:t>
      </w:r>
      <w:r w:rsidR="00EE4F96" w:rsidRPr="003C4C86">
        <w:rPr>
          <w:rFonts w:hint="eastAsia"/>
          <w:b/>
        </w:rPr>
        <w:t>統合失調症</w:t>
      </w:r>
    </w:p>
    <w:p w:rsidR="00E72371" w:rsidRPr="003C4C86" w:rsidRDefault="00E72371" w:rsidP="007610FF">
      <w:pPr>
        <w:pStyle w:val="a4"/>
        <w:widowControl/>
        <w:spacing w:line="0" w:lineRule="atLeast"/>
        <w:ind w:leftChars="0" w:left="720"/>
        <w:jc w:val="left"/>
      </w:pPr>
    </w:p>
    <w:p w:rsidR="006C52D1" w:rsidRPr="003C4C86" w:rsidRDefault="00EE4F96" w:rsidP="007610FF">
      <w:pPr>
        <w:widowControl/>
        <w:spacing w:line="0" w:lineRule="atLeast"/>
        <w:jc w:val="left"/>
      </w:pPr>
      <w:r w:rsidRPr="003C4C86">
        <w:rPr>
          <w:rFonts w:hint="eastAsia"/>
        </w:rPr>
        <w:t xml:space="preserve">　　統合失調症の中心症状を</w:t>
      </w:r>
      <w:r w:rsidR="00DA45AA" w:rsidRPr="003C4C86">
        <w:rPr>
          <w:rFonts w:hint="eastAsia"/>
        </w:rPr>
        <w:t>次表</w:t>
      </w:r>
      <w:r w:rsidRPr="003C4C86">
        <w:rPr>
          <w:rFonts w:hint="eastAsia"/>
        </w:rPr>
        <w:t>にまとめる。</w:t>
      </w:r>
    </w:p>
    <w:p w:rsidR="00EE4F96" w:rsidRPr="003C4C86" w:rsidRDefault="00EE4F96" w:rsidP="007610FF">
      <w:pPr>
        <w:widowControl/>
        <w:spacing w:line="0" w:lineRule="atLeast"/>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26"/>
        <w:gridCol w:w="8221"/>
      </w:tblGrid>
      <w:tr w:rsidR="00EE4F96" w:rsidRPr="003C4C86" w:rsidTr="00E72371">
        <w:tc>
          <w:tcPr>
            <w:tcW w:w="1526" w:type="dxa"/>
            <w:tcBorders>
              <w:bottom w:val="double" w:sz="4" w:space="0" w:color="auto"/>
            </w:tcBorders>
            <w:shd w:val="clear" w:color="auto" w:fill="D9D9D9" w:themeFill="background1" w:themeFillShade="D9"/>
          </w:tcPr>
          <w:p w:rsidR="00EE4F96" w:rsidRPr="003C4C86" w:rsidRDefault="00EE4F96"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症状</w:t>
            </w:r>
          </w:p>
        </w:tc>
        <w:tc>
          <w:tcPr>
            <w:tcW w:w="8221" w:type="dxa"/>
            <w:tcBorders>
              <w:bottom w:val="double" w:sz="4" w:space="0" w:color="auto"/>
            </w:tcBorders>
            <w:shd w:val="clear" w:color="auto" w:fill="D9D9D9" w:themeFill="background1" w:themeFillShade="D9"/>
          </w:tcPr>
          <w:p w:rsidR="00EE4F96" w:rsidRPr="003C4C86" w:rsidRDefault="00EE4F96"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EE4F96" w:rsidRPr="003C4C86" w:rsidTr="00E72371">
        <w:tc>
          <w:tcPr>
            <w:tcW w:w="1526" w:type="dxa"/>
            <w:tcBorders>
              <w:top w:val="double" w:sz="4" w:space="0" w:color="auto"/>
            </w:tcBorders>
            <w:vAlign w:val="center"/>
          </w:tcPr>
          <w:p w:rsidR="00EE4F96" w:rsidRPr="003C4C86" w:rsidRDefault="00EE4F96" w:rsidP="007610FF">
            <w:pPr>
              <w:widowControl/>
              <w:spacing w:line="0" w:lineRule="atLeast"/>
              <w:jc w:val="center"/>
            </w:pPr>
            <w:r w:rsidRPr="003C4C86">
              <w:rPr>
                <w:rFonts w:hint="eastAsia"/>
              </w:rPr>
              <w:t>妄想</w:t>
            </w:r>
          </w:p>
        </w:tc>
        <w:tc>
          <w:tcPr>
            <w:tcW w:w="8221" w:type="dxa"/>
            <w:tcBorders>
              <w:top w:val="double" w:sz="4" w:space="0" w:color="auto"/>
            </w:tcBorders>
          </w:tcPr>
          <w:p w:rsidR="00EE4F96" w:rsidRPr="003C4C86" w:rsidRDefault="00EE4F96" w:rsidP="007610FF">
            <w:pPr>
              <w:widowControl/>
              <w:spacing w:line="0" w:lineRule="atLeast"/>
              <w:jc w:val="left"/>
            </w:pPr>
            <w:r w:rsidRPr="003C4C86">
              <w:rPr>
                <w:rFonts w:hint="eastAsia"/>
              </w:rPr>
              <w:t>訂正ができない、ありえない事柄への確信</w:t>
            </w:r>
          </w:p>
          <w:p w:rsidR="00EE4F96" w:rsidRPr="003C4C86" w:rsidRDefault="00EE4F96" w:rsidP="007610FF">
            <w:pPr>
              <w:widowControl/>
              <w:spacing w:line="0" w:lineRule="atLeast"/>
              <w:jc w:val="left"/>
            </w:pPr>
            <w:r w:rsidRPr="003C4C86">
              <w:rPr>
                <w:rFonts w:hint="eastAsia"/>
              </w:rPr>
              <w:t>（例）自分が空気を作っていて世界を救っている、と信じている等。</w:t>
            </w:r>
          </w:p>
        </w:tc>
      </w:tr>
      <w:tr w:rsidR="00EE4F96" w:rsidRPr="003C4C86" w:rsidTr="00E72371">
        <w:tc>
          <w:tcPr>
            <w:tcW w:w="1526" w:type="dxa"/>
            <w:vAlign w:val="center"/>
          </w:tcPr>
          <w:p w:rsidR="00EE4F96" w:rsidRPr="003C4C86" w:rsidRDefault="00EE4F96" w:rsidP="007610FF">
            <w:pPr>
              <w:widowControl/>
              <w:spacing w:line="0" w:lineRule="atLeast"/>
              <w:jc w:val="center"/>
            </w:pPr>
            <w:r w:rsidRPr="003C4C86">
              <w:rPr>
                <w:rFonts w:hint="eastAsia"/>
              </w:rPr>
              <w:t>幻聴</w:t>
            </w:r>
          </w:p>
        </w:tc>
        <w:tc>
          <w:tcPr>
            <w:tcW w:w="8221" w:type="dxa"/>
          </w:tcPr>
          <w:p w:rsidR="00EE4F96" w:rsidRPr="003C4C86" w:rsidRDefault="00EE4F96" w:rsidP="007610FF">
            <w:pPr>
              <w:widowControl/>
              <w:spacing w:line="0" w:lineRule="atLeast"/>
              <w:jc w:val="left"/>
            </w:pPr>
            <w:r w:rsidRPr="003C4C86">
              <w:rPr>
                <w:rFonts w:hint="eastAsia"/>
              </w:rPr>
              <w:t>自分の行動にチェックをしつづける声や人が自分のことについて噂しあっている声が聞こえ続ける。</w:t>
            </w:r>
          </w:p>
          <w:p w:rsidR="00EE4F96" w:rsidRPr="003C4C86" w:rsidRDefault="00EE4F96" w:rsidP="007610FF">
            <w:pPr>
              <w:widowControl/>
              <w:spacing w:line="0" w:lineRule="atLeast"/>
              <w:jc w:val="left"/>
            </w:pPr>
            <w:r w:rsidRPr="003C4C86">
              <w:rPr>
                <w:rFonts w:hint="eastAsia"/>
              </w:rPr>
              <w:t>（例）また、そんなバカなことをしているのか、やっぱりあの人は悪趣味だね、等</w:t>
            </w:r>
          </w:p>
        </w:tc>
      </w:tr>
      <w:tr w:rsidR="00EE4F96" w:rsidRPr="003C4C86" w:rsidTr="00E72371">
        <w:tc>
          <w:tcPr>
            <w:tcW w:w="1526" w:type="dxa"/>
            <w:vAlign w:val="center"/>
          </w:tcPr>
          <w:p w:rsidR="00EE4F96" w:rsidRPr="003C4C86" w:rsidRDefault="00EE4F96" w:rsidP="007610FF">
            <w:pPr>
              <w:widowControl/>
              <w:spacing w:line="0" w:lineRule="atLeast"/>
              <w:jc w:val="center"/>
            </w:pPr>
            <w:r w:rsidRPr="003C4C86">
              <w:rPr>
                <w:rFonts w:hint="eastAsia"/>
              </w:rPr>
              <w:t>自我境界の</w:t>
            </w:r>
          </w:p>
          <w:p w:rsidR="00EE4F96" w:rsidRPr="003C4C86" w:rsidRDefault="00EE4F96" w:rsidP="007610FF">
            <w:pPr>
              <w:widowControl/>
              <w:spacing w:line="0" w:lineRule="atLeast"/>
              <w:jc w:val="center"/>
            </w:pPr>
            <w:r w:rsidRPr="003C4C86">
              <w:rPr>
                <w:rFonts w:hint="eastAsia"/>
              </w:rPr>
              <w:t>障害</w:t>
            </w:r>
          </w:p>
        </w:tc>
        <w:tc>
          <w:tcPr>
            <w:tcW w:w="8221" w:type="dxa"/>
          </w:tcPr>
          <w:p w:rsidR="00EE4F96" w:rsidRPr="003C4C86" w:rsidRDefault="00EE4F96" w:rsidP="007610FF">
            <w:pPr>
              <w:widowControl/>
              <w:spacing w:line="0" w:lineRule="atLeast"/>
              <w:jc w:val="left"/>
            </w:pPr>
            <w:r w:rsidRPr="003C4C86">
              <w:rPr>
                <w:rFonts w:hint="eastAsia"/>
              </w:rPr>
              <w:t>自分が人に操られていて、人に支配されているなど。</w:t>
            </w:r>
          </w:p>
          <w:p w:rsidR="00EE4F96" w:rsidRPr="003C4C86" w:rsidRDefault="00EE4F96" w:rsidP="007610FF">
            <w:pPr>
              <w:widowControl/>
              <w:spacing w:line="0" w:lineRule="atLeast"/>
              <w:jc w:val="left"/>
            </w:pPr>
            <w:r w:rsidRPr="003C4C86">
              <w:rPr>
                <w:rFonts w:hint="eastAsia"/>
              </w:rPr>
              <w:t>自分と人との境界が不鮮明になってしまう。</w:t>
            </w:r>
          </w:p>
        </w:tc>
      </w:tr>
      <w:tr w:rsidR="00EE4F96" w:rsidRPr="003C4C86" w:rsidTr="00E72371">
        <w:tc>
          <w:tcPr>
            <w:tcW w:w="1526" w:type="dxa"/>
            <w:vAlign w:val="center"/>
          </w:tcPr>
          <w:p w:rsidR="00EE4F96" w:rsidRPr="003C4C86" w:rsidRDefault="00EE4F96" w:rsidP="007610FF">
            <w:pPr>
              <w:widowControl/>
              <w:spacing w:line="0" w:lineRule="atLeast"/>
              <w:jc w:val="center"/>
            </w:pPr>
            <w:r w:rsidRPr="003C4C86">
              <w:rPr>
                <w:rFonts w:hint="eastAsia"/>
              </w:rPr>
              <w:t>思考障害</w:t>
            </w:r>
          </w:p>
        </w:tc>
        <w:tc>
          <w:tcPr>
            <w:tcW w:w="8221" w:type="dxa"/>
          </w:tcPr>
          <w:p w:rsidR="00EE4F96" w:rsidRPr="003C4C86" w:rsidRDefault="00EE4F96" w:rsidP="007610FF">
            <w:pPr>
              <w:widowControl/>
              <w:spacing w:line="0" w:lineRule="atLeast"/>
              <w:jc w:val="left"/>
            </w:pPr>
            <w:r w:rsidRPr="003C4C86">
              <w:rPr>
                <w:rFonts w:hint="eastAsia"/>
              </w:rPr>
              <w:t>人に考えを吹き込まれた、あるいは自分の考えを抜き取られたなど。</w:t>
            </w:r>
          </w:p>
        </w:tc>
      </w:tr>
      <w:tr w:rsidR="00EE4F96" w:rsidRPr="003C4C86" w:rsidTr="00E72371">
        <w:tc>
          <w:tcPr>
            <w:tcW w:w="1526" w:type="dxa"/>
            <w:vAlign w:val="center"/>
          </w:tcPr>
          <w:p w:rsidR="00EE4F96" w:rsidRPr="003C4C86" w:rsidRDefault="00EE4F96" w:rsidP="007610FF">
            <w:pPr>
              <w:widowControl/>
              <w:spacing w:line="0" w:lineRule="atLeast"/>
              <w:jc w:val="center"/>
            </w:pPr>
            <w:r w:rsidRPr="003C4C86">
              <w:rPr>
                <w:rFonts w:hint="eastAsia"/>
              </w:rPr>
              <w:t>会話の解体</w:t>
            </w:r>
          </w:p>
        </w:tc>
        <w:tc>
          <w:tcPr>
            <w:tcW w:w="8221" w:type="dxa"/>
          </w:tcPr>
          <w:p w:rsidR="00EE4F96" w:rsidRPr="003C4C86" w:rsidRDefault="00EE4F96" w:rsidP="007610FF">
            <w:pPr>
              <w:widowControl/>
              <w:spacing w:line="0" w:lineRule="atLeast"/>
              <w:jc w:val="left"/>
            </w:pPr>
            <w:r w:rsidRPr="003C4C86">
              <w:rPr>
                <w:rFonts w:hint="eastAsia"/>
              </w:rPr>
              <w:t>会話が支離滅裂になって、場合によっては言葉自体が単語の無関係なら羅列になり、</w:t>
            </w:r>
          </w:p>
          <w:p w:rsidR="00E72371" w:rsidRPr="003C4C86" w:rsidRDefault="00E72371" w:rsidP="007610FF">
            <w:pPr>
              <w:widowControl/>
              <w:spacing w:line="0" w:lineRule="atLeast"/>
              <w:jc w:val="left"/>
            </w:pPr>
            <w:r w:rsidRPr="003C4C86">
              <w:rPr>
                <w:rFonts w:hint="eastAsia"/>
              </w:rPr>
              <w:t>意味をなさなくなってしまう。</w:t>
            </w:r>
          </w:p>
        </w:tc>
      </w:tr>
      <w:tr w:rsidR="00E72371" w:rsidRPr="003C4C86" w:rsidTr="00E72371">
        <w:tc>
          <w:tcPr>
            <w:tcW w:w="1526" w:type="dxa"/>
            <w:vAlign w:val="center"/>
          </w:tcPr>
          <w:p w:rsidR="00E72371" w:rsidRPr="003C4C86" w:rsidRDefault="00E72371" w:rsidP="007610FF">
            <w:pPr>
              <w:widowControl/>
              <w:spacing w:line="0" w:lineRule="atLeast"/>
              <w:jc w:val="center"/>
            </w:pPr>
            <w:r w:rsidRPr="003C4C86">
              <w:rPr>
                <w:rFonts w:hint="eastAsia"/>
              </w:rPr>
              <w:t>緊張病症状</w:t>
            </w:r>
          </w:p>
        </w:tc>
        <w:tc>
          <w:tcPr>
            <w:tcW w:w="8221" w:type="dxa"/>
          </w:tcPr>
          <w:p w:rsidR="00E72371" w:rsidRPr="003C4C86" w:rsidRDefault="00E72371" w:rsidP="007610FF">
            <w:pPr>
              <w:widowControl/>
              <w:spacing w:line="0" w:lineRule="atLeast"/>
              <w:jc w:val="left"/>
            </w:pPr>
            <w:r w:rsidRPr="003C4C86">
              <w:rPr>
                <w:rFonts w:hint="eastAsia"/>
              </w:rPr>
              <w:t>緊張して体が硬くなり動けなくなる、一切の拒絶、わざと正反対の言動を行うあまのじゃく反応、奇妙なしかめ顔、奇異な服装など。</w:t>
            </w:r>
          </w:p>
        </w:tc>
      </w:tr>
      <w:tr w:rsidR="00E72371" w:rsidRPr="003C4C86" w:rsidTr="00E72371">
        <w:tc>
          <w:tcPr>
            <w:tcW w:w="1526" w:type="dxa"/>
            <w:vAlign w:val="center"/>
          </w:tcPr>
          <w:p w:rsidR="00E72371" w:rsidRPr="003C4C86" w:rsidRDefault="00E72371" w:rsidP="007610FF">
            <w:pPr>
              <w:widowControl/>
              <w:spacing w:line="0" w:lineRule="atLeast"/>
              <w:jc w:val="center"/>
            </w:pPr>
            <w:r w:rsidRPr="003C4C86">
              <w:rPr>
                <w:rFonts w:hint="eastAsia"/>
              </w:rPr>
              <w:t>陰性症状</w:t>
            </w:r>
          </w:p>
        </w:tc>
        <w:tc>
          <w:tcPr>
            <w:tcW w:w="8221" w:type="dxa"/>
          </w:tcPr>
          <w:p w:rsidR="00E72371" w:rsidRPr="003C4C86" w:rsidRDefault="00E72371" w:rsidP="007610FF">
            <w:pPr>
              <w:widowControl/>
              <w:spacing w:line="0" w:lineRule="atLeast"/>
              <w:jc w:val="left"/>
            </w:pPr>
            <w:r w:rsidRPr="003C4C86">
              <w:rPr>
                <w:rFonts w:hint="eastAsia"/>
              </w:rPr>
              <w:t>思考や活動、感情自体が平板になり、情動全体が乏しくなってしまう。</w:t>
            </w:r>
          </w:p>
        </w:tc>
      </w:tr>
    </w:tbl>
    <w:p w:rsidR="00EE4F96" w:rsidRPr="003C4C86" w:rsidRDefault="00EE4F96" w:rsidP="007610FF">
      <w:pPr>
        <w:widowControl/>
        <w:spacing w:line="0" w:lineRule="atLeast"/>
        <w:jc w:val="left"/>
      </w:pPr>
    </w:p>
    <w:p w:rsidR="00EE4F96" w:rsidRPr="003C4C86" w:rsidRDefault="00E72371" w:rsidP="007610FF">
      <w:pPr>
        <w:widowControl/>
        <w:spacing w:line="0" w:lineRule="atLeast"/>
        <w:jc w:val="left"/>
      </w:pPr>
      <w:r w:rsidRPr="003C4C86">
        <w:rPr>
          <w:rFonts w:hint="eastAsia"/>
        </w:rPr>
        <w:t>子どもが、統合失調症と診断されるケースもある。以下の３つに分類される。</w:t>
      </w:r>
    </w:p>
    <w:p w:rsidR="00E72371" w:rsidRPr="003C4C86" w:rsidRDefault="00E72371" w:rsidP="007610FF">
      <w:pPr>
        <w:widowControl/>
        <w:spacing w:line="0" w:lineRule="atLeast"/>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26"/>
        <w:gridCol w:w="8310"/>
      </w:tblGrid>
      <w:tr w:rsidR="00E72371" w:rsidRPr="003C4C86" w:rsidTr="006A402C">
        <w:tc>
          <w:tcPr>
            <w:tcW w:w="1526" w:type="dxa"/>
            <w:tcBorders>
              <w:bottom w:val="double" w:sz="4" w:space="0" w:color="auto"/>
            </w:tcBorders>
            <w:shd w:val="clear" w:color="auto" w:fill="D9D9D9" w:themeFill="background1" w:themeFillShade="D9"/>
          </w:tcPr>
          <w:p w:rsidR="00E72371" w:rsidRPr="003C4C86" w:rsidRDefault="00E72371"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分類</w:t>
            </w:r>
          </w:p>
        </w:tc>
        <w:tc>
          <w:tcPr>
            <w:tcW w:w="8310" w:type="dxa"/>
            <w:tcBorders>
              <w:bottom w:val="double" w:sz="4" w:space="0" w:color="auto"/>
            </w:tcBorders>
            <w:shd w:val="clear" w:color="auto" w:fill="D9D9D9" w:themeFill="background1" w:themeFillShade="D9"/>
          </w:tcPr>
          <w:p w:rsidR="00E72371" w:rsidRPr="003C4C86" w:rsidRDefault="00E72371"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E72371" w:rsidRPr="003C4C86" w:rsidTr="006A402C">
        <w:tc>
          <w:tcPr>
            <w:tcW w:w="1526" w:type="dxa"/>
            <w:tcBorders>
              <w:top w:val="double" w:sz="4" w:space="0" w:color="auto"/>
            </w:tcBorders>
            <w:vAlign w:val="center"/>
          </w:tcPr>
          <w:p w:rsidR="00E72371" w:rsidRPr="003C4C86" w:rsidRDefault="00E72371" w:rsidP="007610FF">
            <w:pPr>
              <w:widowControl/>
              <w:spacing w:line="0" w:lineRule="atLeast"/>
              <w:jc w:val="center"/>
            </w:pPr>
            <w:r w:rsidRPr="003C4C86">
              <w:rPr>
                <w:rFonts w:hint="eastAsia"/>
              </w:rPr>
              <w:t>解体型</w:t>
            </w:r>
          </w:p>
        </w:tc>
        <w:tc>
          <w:tcPr>
            <w:tcW w:w="8310" w:type="dxa"/>
            <w:tcBorders>
              <w:top w:val="double" w:sz="4" w:space="0" w:color="auto"/>
            </w:tcBorders>
          </w:tcPr>
          <w:p w:rsidR="00E72371" w:rsidRPr="003C4C86" w:rsidRDefault="00E72371" w:rsidP="007610FF">
            <w:pPr>
              <w:widowControl/>
              <w:spacing w:line="0" w:lineRule="atLeast"/>
              <w:jc w:val="left"/>
            </w:pPr>
            <w:r w:rsidRPr="003C4C86">
              <w:rPr>
                <w:rFonts w:hint="eastAsia"/>
              </w:rPr>
              <w:t>はっきりとした境目に気づかれないうちに、いつの間にか何もしなくなって、ぼうっとなって感情も思考も意欲もなくなって会話にもまとまりがなくなる。</w:t>
            </w:r>
          </w:p>
        </w:tc>
      </w:tr>
      <w:tr w:rsidR="00E72371" w:rsidRPr="003C4C86" w:rsidTr="006A402C">
        <w:tc>
          <w:tcPr>
            <w:tcW w:w="1526" w:type="dxa"/>
            <w:vAlign w:val="center"/>
          </w:tcPr>
          <w:p w:rsidR="00E72371" w:rsidRPr="003C4C86" w:rsidRDefault="00E72371" w:rsidP="007610FF">
            <w:pPr>
              <w:widowControl/>
              <w:spacing w:line="0" w:lineRule="atLeast"/>
              <w:jc w:val="center"/>
            </w:pPr>
            <w:r w:rsidRPr="003C4C86">
              <w:rPr>
                <w:rFonts w:hint="eastAsia"/>
              </w:rPr>
              <w:t>緊張型</w:t>
            </w:r>
          </w:p>
        </w:tc>
        <w:tc>
          <w:tcPr>
            <w:tcW w:w="8310" w:type="dxa"/>
          </w:tcPr>
          <w:p w:rsidR="00E72371" w:rsidRPr="003C4C86" w:rsidRDefault="00E72371" w:rsidP="007610FF">
            <w:pPr>
              <w:widowControl/>
              <w:spacing w:line="0" w:lineRule="atLeast"/>
              <w:jc w:val="left"/>
            </w:pPr>
            <w:r w:rsidRPr="003C4C86">
              <w:rPr>
                <w:rFonts w:hint="eastAsia"/>
              </w:rPr>
              <w:t>急激な興奮で始まり、衝動的な行動に引き続き</w:t>
            </w:r>
            <w:r w:rsidR="006A402C" w:rsidRPr="003C4C86">
              <w:rPr>
                <w:rFonts w:hint="eastAsia"/>
              </w:rPr>
              <w:t>、</w:t>
            </w:r>
            <w:r w:rsidRPr="003C4C86">
              <w:rPr>
                <w:rFonts w:hint="eastAsia"/>
              </w:rPr>
              <w:t>緊張して混迷</w:t>
            </w:r>
            <w:r w:rsidR="006A402C" w:rsidRPr="003C4C86">
              <w:rPr>
                <w:rFonts w:hint="eastAsia"/>
              </w:rPr>
              <w:t>に陥る。</w:t>
            </w:r>
          </w:p>
          <w:p w:rsidR="006A402C" w:rsidRPr="003C4C86" w:rsidRDefault="006A402C" w:rsidP="007610FF">
            <w:pPr>
              <w:widowControl/>
              <w:spacing w:line="0" w:lineRule="atLeast"/>
              <w:jc w:val="left"/>
            </w:pPr>
            <w:r w:rsidRPr="003C4C86">
              <w:rPr>
                <w:rFonts w:hint="eastAsia"/>
              </w:rPr>
              <w:t>（混迷：意識も知覚も保たれているが、意思発動がまったくできなくなる状態）</w:t>
            </w:r>
          </w:p>
        </w:tc>
      </w:tr>
      <w:tr w:rsidR="006A402C" w:rsidRPr="003C4C86" w:rsidTr="006A402C">
        <w:tc>
          <w:tcPr>
            <w:tcW w:w="1526" w:type="dxa"/>
            <w:vAlign w:val="center"/>
          </w:tcPr>
          <w:p w:rsidR="006A402C" w:rsidRPr="003C4C86" w:rsidRDefault="006A402C" w:rsidP="007610FF">
            <w:pPr>
              <w:widowControl/>
              <w:spacing w:line="0" w:lineRule="atLeast"/>
              <w:jc w:val="center"/>
            </w:pPr>
            <w:r w:rsidRPr="003C4C86">
              <w:rPr>
                <w:rFonts w:hint="eastAsia"/>
              </w:rPr>
              <w:t>妄想型</w:t>
            </w:r>
          </w:p>
        </w:tc>
        <w:tc>
          <w:tcPr>
            <w:tcW w:w="8310" w:type="dxa"/>
          </w:tcPr>
          <w:p w:rsidR="006A402C" w:rsidRPr="003C4C86" w:rsidRDefault="006A402C" w:rsidP="007610FF">
            <w:pPr>
              <w:widowControl/>
              <w:spacing w:line="0" w:lineRule="atLeast"/>
              <w:jc w:val="left"/>
            </w:pPr>
            <w:r w:rsidRPr="003C4C86">
              <w:rPr>
                <w:rFonts w:hint="eastAsia"/>
              </w:rPr>
              <w:t>幻覚と妄想が前面に出る。</w:t>
            </w:r>
          </w:p>
        </w:tc>
      </w:tr>
    </w:tbl>
    <w:p w:rsidR="00E72371" w:rsidRPr="003C4C86" w:rsidRDefault="00E72371" w:rsidP="007610FF">
      <w:pPr>
        <w:widowControl/>
        <w:spacing w:line="0" w:lineRule="atLeast"/>
        <w:jc w:val="left"/>
      </w:pPr>
    </w:p>
    <w:p w:rsidR="00EE4F96" w:rsidRPr="003C4C86" w:rsidRDefault="00384741" w:rsidP="007610FF">
      <w:pPr>
        <w:widowControl/>
        <w:spacing w:line="0" w:lineRule="atLeast"/>
        <w:jc w:val="left"/>
      </w:pPr>
      <w:r w:rsidRPr="003C4C86">
        <w:rPr>
          <w:rFonts w:hint="eastAsia"/>
        </w:rPr>
        <w:t xml:space="preserve">　統合失調症を発達障害の視点で検討してみると、両者の鑑別点は次表のようになる。</w:t>
      </w:r>
    </w:p>
    <w:p w:rsidR="00384741" w:rsidRPr="003C4C86" w:rsidRDefault="00384741" w:rsidP="007610FF">
      <w:pPr>
        <w:widowControl/>
        <w:spacing w:line="0" w:lineRule="atLeast"/>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35"/>
        <w:gridCol w:w="2835"/>
        <w:gridCol w:w="4766"/>
      </w:tblGrid>
      <w:tr w:rsidR="00384741" w:rsidRPr="003C4C86" w:rsidTr="004E001D">
        <w:tc>
          <w:tcPr>
            <w:tcW w:w="2235" w:type="dxa"/>
            <w:tcBorders>
              <w:bottom w:val="double" w:sz="4" w:space="0" w:color="auto"/>
            </w:tcBorders>
            <w:shd w:val="clear" w:color="auto" w:fill="D9D9D9" w:themeFill="background1" w:themeFillShade="D9"/>
          </w:tcPr>
          <w:p w:rsidR="00384741" w:rsidRPr="003C4C86" w:rsidRDefault="001740A7"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鑑別点</w:t>
            </w:r>
          </w:p>
        </w:tc>
        <w:tc>
          <w:tcPr>
            <w:tcW w:w="2835" w:type="dxa"/>
            <w:tcBorders>
              <w:bottom w:val="double" w:sz="4" w:space="0" w:color="auto"/>
            </w:tcBorders>
            <w:shd w:val="clear" w:color="auto" w:fill="D9D9D9" w:themeFill="background1" w:themeFillShade="D9"/>
          </w:tcPr>
          <w:p w:rsidR="00384741" w:rsidRPr="003C4C86" w:rsidRDefault="00384741"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統合失調症</w:t>
            </w:r>
          </w:p>
        </w:tc>
        <w:tc>
          <w:tcPr>
            <w:tcW w:w="4766" w:type="dxa"/>
            <w:tcBorders>
              <w:bottom w:val="double" w:sz="4" w:space="0" w:color="auto"/>
            </w:tcBorders>
            <w:shd w:val="clear" w:color="auto" w:fill="D9D9D9" w:themeFill="background1" w:themeFillShade="D9"/>
          </w:tcPr>
          <w:p w:rsidR="00384741" w:rsidRPr="003C4C86" w:rsidRDefault="00384741" w:rsidP="007610FF">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自閉症スペクトラム障害</w:t>
            </w:r>
          </w:p>
        </w:tc>
      </w:tr>
      <w:tr w:rsidR="00384741" w:rsidRPr="003C4C86" w:rsidTr="004E001D">
        <w:tc>
          <w:tcPr>
            <w:tcW w:w="2235" w:type="dxa"/>
            <w:tcBorders>
              <w:top w:val="double" w:sz="4" w:space="0" w:color="auto"/>
            </w:tcBorders>
            <w:vAlign w:val="center"/>
          </w:tcPr>
          <w:p w:rsidR="00384741" w:rsidRPr="003C4C86" w:rsidRDefault="00384741" w:rsidP="007610FF">
            <w:pPr>
              <w:widowControl/>
              <w:spacing w:line="0" w:lineRule="atLeast"/>
            </w:pPr>
            <w:r w:rsidRPr="003C4C86">
              <w:rPr>
                <w:rFonts w:hint="eastAsia"/>
              </w:rPr>
              <w:t>幻覚</w:t>
            </w:r>
          </w:p>
        </w:tc>
        <w:tc>
          <w:tcPr>
            <w:tcW w:w="2835" w:type="dxa"/>
            <w:tcBorders>
              <w:top w:val="double" w:sz="4" w:space="0" w:color="auto"/>
            </w:tcBorders>
            <w:vAlign w:val="center"/>
          </w:tcPr>
          <w:p w:rsidR="00384741" w:rsidRPr="003C4C86" w:rsidRDefault="00384741" w:rsidP="004E001D">
            <w:pPr>
              <w:widowControl/>
              <w:spacing w:line="0" w:lineRule="atLeast"/>
            </w:pPr>
            <w:r w:rsidRPr="003C4C86">
              <w:rPr>
                <w:rFonts w:hint="eastAsia"/>
              </w:rPr>
              <w:t>大多数は幻聴のみ、周囲の変容感を伴う</w:t>
            </w:r>
          </w:p>
        </w:tc>
        <w:tc>
          <w:tcPr>
            <w:tcW w:w="4766" w:type="dxa"/>
            <w:tcBorders>
              <w:top w:val="double" w:sz="4" w:space="0" w:color="auto"/>
            </w:tcBorders>
            <w:vAlign w:val="center"/>
          </w:tcPr>
          <w:p w:rsidR="00384741" w:rsidRPr="003C4C86" w:rsidRDefault="00384741" w:rsidP="004E001D">
            <w:pPr>
              <w:widowControl/>
              <w:spacing w:line="0" w:lineRule="atLeast"/>
            </w:pPr>
            <w:r w:rsidRPr="003C4C86">
              <w:rPr>
                <w:rFonts w:hint="eastAsia"/>
              </w:rPr>
              <w:t>大多数はフラッシュバック、幻聴を訴えることも多い。</w:t>
            </w:r>
          </w:p>
        </w:tc>
      </w:tr>
      <w:tr w:rsidR="00384741" w:rsidRPr="003C4C86" w:rsidTr="004E001D">
        <w:tc>
          <w:tcPr>
            <w:tcW w:w="2235" w:type="dxa"/>
            <w:vAlign w:val="center"/>
          </w:tcPr>
          <w:p w:rsidR="00384741" w:rsidRPr="003C4C86" w:rsidRDefault="00384741" w:rsidP="007610FF">
            <w:pPr>
              <w:widowControl/>
              <w:spacing w:line="0" w:lineRule="atLeast"/>
            </w:pPr>
            <w:r w:rsidRPr="003C4C86">
              <w:rPr>
                <w:rFonts w:hint="eastAsia"/>
              </w:rPr>
              <w:t>幻覚の時間的経過</w:t>
            </w:r>
          </w:p>
        </w:tc>
        <w:tc>
          <w:tcPr>
            <w:tcW w:w="2835" w:type="dxa"/>
            <w:vAlign w:val="center"/>
          </w:tcPr>
          <w:p w:rsidR="00384741" w:rsidRPr="003C4C86" w:rsidRDefault="00384741" w:rsidP="004E001D">
            <w:pPr>
              <w:widowControl/>
              <w:spacing w:line="0" w:lineRule="atLeast"/>
            </w:pPr>
            <w:r w:rsidRPr="003C4C86">
              <w:rPr>
                <w:rFonts w:hint="eastAsia"/>
              </w:rPr>
              <w:t>長時間継続する</w:t>
            </w:r>
          </w:p>
        </w:tc>
        <w:tc>
          <w:tcPr>
            <w:tcW w:w="4766" w:type="dxa"/>
            <w:vAlign w:val="center"/>
          </w:tcPr>
          <w:p w:rsidR="00384741" w:rsidRPr="003C4C86" w:rsidRDefault="00384741" w:rsidP="004E001D">
            <w:pPr>
              <w:widowControl/>
              <w:spacing w:line="0" w:lineRule="atLeast"/>
            </w:pPr>
            <w:r w:rsidRPr="003C4C86">
              <w:rPr>
                <w:rFonts w:hint="eastAsia"/>
              </w:rPr>
              <w:t>一瞬であることが多い</w:t>
            </w:r>
          </w:p>
        </w:tc>
      </w:tr>
      <w:tr w:rsidR="00384741" w:rsidRPr="003C4C86" w:rsidTr="004E001D">
        <w:tc>
          <w:tcPr>
            <w:tcW w:w="2235" w:type="dxa"/>
            <w:vAlign w:val="center"/>
          </w:tcPr>
          <w:p w:rsidR="00384741" w:rsidRPr="003C4C86" w:rsidRDefault="00384741" w:rsidP="007610FF">
            <w:pPr>
              <w:widowControl/>
              <w:spacing w:line="0" w:lineRule="atLeast"/>
            </w:pPr>
            <w:r w:rsidRPr="003C4C86">
              <w:rPr>
                <w:rFonts w:hint="eastAsia"/>
              </w:rPr>
              <w:t>幻覚の内容</w:t>
            </w:r>
          </w:p>
        </w:tc>
        <w:tc>
          <w:tcPr>
            <w:tcW w:w="2835" w:type="dxa"/>
            <w:vAlign w:val="center"/>
          </w:tcPr>
          <w:p w:rsidR="00384741" w:rsidRPr="003C4C86" w:rsidRDefault="00384741" w:rsidP="004E001D">
            <w:pPr>
              <w:widowControl/>
              <w:spacing w:line="0" w:lineRule="atLeast"/>
            </w:pPr>
            <w:r w:rsidRPr="003C4C86">
              <w:rPr>
                <w:rFonts w:hint="eastAsia"/>
              </w:rPr>
              <w:t>内言語の外在化</w:t>
            </w:r>
          </w:p>
        </w:tc>
        <w:tc>
          <w:tcPr>
            <w:tcW w:w="4766" w:type="dxa"/>
            <w:vAlign w:val="center"/>
          </w:tcPr>
          <w:p w:rsidR="00384741" w:rsidRPr="003C4C86" w:rsidRDefault="00384741" w:rsidP="004E001D">
            <w:pPr>
              <w:widowControl/>
              <w:spacing w:line="0" w:lineRule="atLeast"/>
            </w:pPr>
            <w:r w:rsidRPr="003C4C86">
              <w:rPr>
                <w:rFonts w:hint="eastAsia"/>
              </w:rPr>
              <w:t>実際に過去にあったことのフラッシュバック</w:t>
            </w:r>
          </w:p>
        </w:tc>
      </w:tr>
      <w:tr w:rsidR="00384741" w:rsidRPr="003C4C86" w:rsidTr="004E001D">
        <w:tc>
          <w:tcPr>
            <w:tcW w:w="2235" w:type="dxa"/>
            <w:vAlign w:val="center"/>
          </w:tcPr>
          <w:p w:rsidR="00384741" w:rsidRPr="003C4C86" w:rsidRDefault="001740A7" w:rsidP="007610FF">
            <w:pPr>
              <w:widowControl/>
              <w:spacing w:line="0" w:lineRule="atLeast"/>
            </w:pPr>
            <w:r w:rsidRPr="003C4C86">
              <w:rPr>
                <w:rFonts w:hint="eastAsia"/>
              </w:rPr>
              <w:t>抗精神病薬の反応</w:t>
            </w:r>
          </w:p>
        </w:tc>
        <w:tc>
          <w:tcPr>
            <w:tcW w:w="2835" w:type="dxa"/>
            <w:vAlign w:val="center"/>
          </w:tcPr>
          <w:p w:rsidR="00384741" w:rsidRPr="003C4C86" w:rsidRDefault="001740A7" w:rsidP="004E001D">
            <w:pPr>
              <w:widowControl/>
              <w:spacing w:line="0" w:lineRule="atLeast"/>
            </w:pPr>
            <w:r w:rsidRPr="003C4C86">
              <w:rPr>
                <w:rFonts w:hint="eastAsia"/>
              </w:rPr>
              <w:t>早期であれば良好</w:t>
            </w:r>
          </w:p>
        </w:tc>
        <w:tc>
          <w:tcPr>
            <w:tcW w:w="4766" w:type="dxa"/>
            <w:vAlign w:val="center"/>
          </w:tcPr>
          <w:p w:rsidR="00384741" w:rsidRPr="003C4C86" w:rsidRDefault="001740A7" w:rsidP="004E001D">
            <w:pPr>
              <w:widowControl/>
              <w:spacing w:line="0" w:lineRule="atLeast"/>
            </w:pPr>
            <w:r w:rsidRPr="003C4C86">
              <w:rPr>
                <w:rFonts w:hint="eastAsia"/>
              </w:rPr>
              <w:t>抗精神病薬に対して難治性</w:t>
            </w:r>
          </w:p>
          <w:p w:rsidR="001740A7" w:rsidRPr="003C4C86" w:rsidRDefault="001740A7" w:rsidP="004E001D">
            <w:pPr>
              <w:widowControl/>
              <w:spacing w:line="0" w:lineRule="atLeast"/>
            </w:pPr>
            <w:r w:rsidRPr="003C4C86">
              <w:rPr>
                <w:rFonts w:hint="eastAsia"/>
              </w:rPr>
              <w:t>（</w:t>
            </w:r>
            <w:r w:rsidRPr="003C4C86">
              <w:rPr>
                <w:rFonts w:hint="eastAsia"/>
              </w:rPr>
              <w:t>SSRI</w:t>
            </w:r>
            <w:r w:rsidRPr="003C4C86">
              <w:rPr>
                <w:rFonts w:hint="eastAsia"/>
              </w:rPr>
              <w:t>は有効だが、気分変動並存の場合は禁忌）</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双極性障害の併存</w:t>
            </w:r>
          </w:p>
        </w:tc>
        <w:tc>
          <w:tcPr>
            <w:tcW w:w="2835" w:type="dxa"/>
            <w:vAlign w:val="center"/>
          </w:tcPr>
          <w:p w:rsidR="001740A7" w:rsidRPr="003C4C86" w:rsidRDefault="001740A7" w:rsidP="004E001D">
            <w:pPr>
              <w:widowControl/>
              <w:spacing w:line="0" w:lineRule="atLeast"/>
            </w:pPr>
            <w:r w:rsidRPr="003C4C86">
              <w:rPr>
                <w:rFonts w:hint="eastAsia"/>
              </w:rPr>
              <w:t>一般的には稀</w:t>
            </w:r>
          </w:p>
        </w:tc>
        <w:tc>
          <w:tcPr>
            <w:tcW w:w="4766" w:type="dxa"/>
            <w:vAlign w:val="center"/>
          </w:tcPr>
          <w:p w:rsidR="001740A7" w:rsidRPr="003C4C86" w:rsidRDefault="001740A7" w:rsidP="004E001D">
            <w:pPr>
              <w:widowControl/>
              <w:spacing w:line="0" w:lineRule="atLeast"/>
            </w:pPr>
            <w:r w:rsidRPr="003C4C86">
              <w:rPr>
                <w:rFonts w:hint="eastAsia"/>
              </w:rPr>
              <w:t>よく見ると、気分の上下がしばしば並存する</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解離の併存</w:t>
            </w:r>
          </w:p>
        </w:tc>
        <w:tc>
          <w:tcPr>
            <w:tcW w:w="2835" w:type="dxa"/>
            <w:vAlign w:val="center"/>
          </w:tcPr>
          <w:p w:rsidR="001740A7" w:rsidRPr="003C4C86" w:rsidRDefault="001740A7" w:rsidP="004E001D">
            <w:pPr>
              <w:widowControl/>
              <w:spacing w:line="0" w:lineRule="atLeast"/>
            </w:pPr>
            <w:r w:rsidRPr="003C4C86">
              <w:rPr>
                <w:rFonts w:hint="eastAsia"/>
              </w:rPr>
              <w:t>一般的には稀</w:t>
            </w:r>
          </w:p>
        </w:tc>
        <w:tc>
          <w:tcPr>
            <w:tcW w:w="4766" w:type="dxa"/>
            <w:vAlign w:val="center"/>
          </w:tcPr>
          <w:p w:rsidR="001740A7" w:rsidRPr="003C4C86" w:rsidRDefault="001740A7" w:rsidP="004E001D">
            <w:pPr>
              <w:widowControl/>
              <w:spacing w:line="0" w:lineRule="atLeast"/>
            </w:pPr>
            <w:r w:rsidRPr="003C4C86">
              <w:rPr>
                <w:rFonts w:hint="eastAsia"/>
              </w:rPr>
              <w:t>よく見ると、しばしばスイッチングが認められる</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子ども虐待の既往</w:t>
            </w:r>
          </w:p>
        </w:tc>
        <w:tc>
          <w:tcPr>
            <w:tcW w:w="2835" w:type="dxa"/>
            <w:vAlign w:val="center"/>
          </w:tcPr>
          <w:p w:rsidR="001740A7" w:rsidRPr="003C4C86" w:rsidRDefault="001740A7" w:rsidP="004E001D">
            <w:pPr>
              <w:widowControl/>
              <w:spacing w:line="0" w:lineRule="atLeast"/>
            </w:pPr>
            <w:r w:rsidRPr="003C4C86">
              <w:rPr>
                <w:rFonts w:hint="eastAsia"/>
              </w:rPr>
              <w:t>一般的には稀</w:t>
            </w:r>
          </w:p>
        </w:tc>
        <w:tc>
          <w:tcPr>
            <w:tcW w:w="4766" w:type="dxa"/>
            <w:vAlign w:val="center"/>
          </w:tcPr>
          <w:p w:rsidR="001740A7" w:rsidRPr="003C4C86" w:rsidRDefault="001740A7" w:rsidP="004E001D">
            <w:pPr>
              <w:widowControl/>
              <w:spacing w:line="0" w:lineRule="atLeast"/>
            </w:pPr>
            <w:r w:rsidRPr="003C4C86">
              <w:rPr>
                <w:rFonts w:hint="eastAsia"/>
              </w:rPr>
              <w:t>しばしば認められる</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幼児期から学童期の対人関係</w:t>
            </w:r>
          </w:p>
        </w:tc>
        <w:tc>
          <w:tcPr>
            <w:tcW w:w="2835" w:type="dxa"/>
            <w:vAlign w:val="center"/>
          </w:tcPr>
          <w:p w:rsidR="001740A7" w:rsidRPr="003C4C86" w:rsidRDefault="001740A7" w:rsidP="004E001D">
            <w:pPr>
              <w:widowControl/>
              <w:spacing w:line="0" w:lineRule="atLeast"/>
            </w:pPr>
            <w:r w:rsidRPr="003C4C86">
              <w:rPr>
                <w:rFonts w:hint="eastAsia"/>
              </w:rPr>
              <w:t>おとなしく目立たない子であったものが多い</w:t>
            </w:r>
          </w:p>
        </w:tc>
        <w:tc>
          <w:tcPr>
            <w:tcW w:w="4766" w:type="dxa"/>
            <w:vAlign w:val="center"/>
          </w:tcPr>
          <w:p w:rsidR="001740A7" w:rsidRPr="003C4C86" w:rsidRDefault="001740A7" w:rsidP="004E001D">
            <w:pPr>
              <w:widowControl/>
              <w:spacing w:line="0" w:lineRule="atLeast"/>
            </w:pPr>
            <w:r w:rsidRPr="003C4C86">
              <w:rPr>
                <w:rFonts w:hint="eastAsia"/>
              </w:rPr>
              <w:t>しばしば、集団困難、興味の限局、孤立、迫害体験などが認められる</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コミュニケーションのあり方</w:t>
            </w:r>
          </w:p>
        </w:tc>
        <w:tc>
          <w:tcPr>
            <w:tcW w:w="2835" w:type="dxa"/>
            <w:vAlign w:val="center"/>
          </w:tcPr>
          <w:p w:rsidR="001740A7" w:rsidRPr="003C4C86" w:rsidRDefault="001740A7" w:rsidP="004E001D">
            <w:pPr>
              <w:widowControl/>
              <w:spacing w:line="0" w:lineRule="atLeast"/>
            </w:pPr>
            <w:r w:rsidRPr="003C4C86">
              <w:rPr>
                <w:rFonts w:hint="eastAsia"/>
              </w:rPr>
              <w:t>会話の方が筆記よりも困難が少ない</w:t>
            </w:r>
          </w:p>
        </w:tc>
        <w:tc>
          <w:tcPr>
            <w:tcW w:w="4766" w:type="dxa"/>
            <w:vAlign w:val="center"/>
          </w:tcPr>
          <w:p w:rsidR="001740A7" w:rsidRPr="003C4C86" w:rsidRDefault="001740A7" w:rsidP="004E001D">
            <w:pPr>
              <w:widowControl/>
              <w:spacing w:line="0" w:lineRule="atLeast"/>
            </w:pPr>
            <w:r w:rsidRPr="003C4C86">
              <w:rPr>
                <w:rFonts w:hint="eastAsia"/>
              </w:rPr>
              <w:t>しばしば、筆記の方が会話よりもスムーズ</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こだわり・脅迫</w:t>
            </w:r>
          </w:p>
        </w:tc>
        <w:tc>
          <w:tcPr>
            <w:tcW w:w="2835" w:type="dxa"/>
            <w:vAlign w:val="center"/>
          </w:tcPr>
          <w:p w:rsidR="001740A7" w:rsidRPr="003C4C86" w:rsidRDefault="001740A7" w:rsidP="004E001D">
            <w:pPr>
              <w:widowControl/>
              <w:spacing w:line="0" w:lineRule="atLeast"/>
            </w:pPr>
            <w:r w:rsidRPr="003C4C86">
              <w:rPr>
                <w:rFonts w:hint="eastAsia"/>
              </w:rPr>
              <w:t>初期には一般的には稀だが、強迫で始まる場合もある</w:t>
            </w:r>
          </w:p>
        </w:tc>
        <w:tc>
          <w:tcPr>
            <w:tcW w:w="4766" w:type="dxa"/>
            <w:vAlign w:val="center"/>
          </w:tcPr>
          <w:p w:rsidR="001740A7" w:rsidRPr="003C4C86" w:rsidRDefault="001740A7" w:rsidP="004E001D">
            <w:pPr>
              <w:widowControl/>
              <w:spacing w:line="0" w:lineRule="atLeast"/>
            </w:pPr>
            <w:r w:rsidRPr="003C4C86">
              <w:rPr>
                <w:rFonts w:hint="eastAsia"/>
              </w:rPr>
              <w:t>生涯を通じて様々なこだわりや思い込みを抱える</w:t>
            </w:r>
          </w:p>
        </w:tc>
      </w:tr>
      <w:tr w:rsidR="001740A7" w:rsidRPr="003C4C86" w:rsidTr="004E001D">
        <w:tc>
          <w:tcPr>
            <w:tcW w:w="2235" w:type="dxa"/>
            <w:vAlign w:val="center"/>
          </w:tcPr>
          <w:p w:rsidR="001740A7" w:rsidRPr="003C4C86" w:rsidRDefault="001740A7" w:rsidP="007610FF">
            <w:pPr>
              <w:widowControl/>
              <w:spacing w:line="0" w:lineRule="atLeast"/>
            </w:pPr>
            <w:r w:rsidRPr="003C4C86">
              <w:rPr>
                <w:rFonts w:hint="eastAsia"/>
              </w:rPr>
              <w:t>発達障害診断の親族の存在</w:t>
            </w:r>
          </w:p>
        </w:tc>
        <w:tc>
          <w:tcPr>
            <w:tcW w:w="2835" w:type="dxa"/>
            <w:vAlign w:val="center"/>
          </w:tcPr>
          <w:p w:rsidR="001740A7" w:rsidRPr="003C4C86" w:rsidRDefault="004E001D" w:rsidP="004E001D">
            <w:pPr>
              <w:widowControl/>
              <w:spacing w:line="0" w:lineRule="atLeast"/>
            </w:pPr>
            <w:r w:rsidRPr="003C4C86">
              <w:rPr>
                <w:rFonts w:hint="eastAsia"/>
              </w:rPr>
              <w:t>一般的には稀</w:t>
            </w:r>
          </w:p>
        </w:tc>
        <w:tc>
          <w:tcPr>
            <w:tcW w:w="4766" w:type="dxa"/>
            <w:vAlign w:val="center"/>
          </w:tcPr>
          <w:p w:rsidR="001740A7" w:rsidRPr="003C4C86" w:rsidRDefault="001740A7" w:rsidP="004E001D">
            <w:pPr>
              <w:widowControl/>
              <w:spacing w:line="0" w:lineRule="atLeast"/>
            </w:pPr>
            <w:r w:rsidRPr="003C4C86">
              <w:rPr>
                <w:rFonts w:hint="eastAsia"/>
              </w:rPr>
              <w:t>非常に多い</w:t>
            </w:r>
          </w:p>
        </w:tc>
      </w:tr>
    </w:tbl>
    <w:p w:rsidR="007610FF" w:rsidRPr="003C4C86" w:rsidRDefault="007610FF" w:rsidP="007610FF">
      <w:pPr>
        <w:widowControl/>
        <w:jc w:val="left"/>
      </w:pPr>
    </w:p>
    <w:p w:rsidR="007610FF" w:rsidRPr="003C4C86" w:rsidRDefault="007610FF" w:rsidP="007610FF">
      <w:pPr>
        <w:widowControl/>
        <w:jc w:val="left"/>
      </w:pPr>
      <w:r w:rsidRPr="003C4C86">
        <w:rPr>
          <w:rFonts w:hint="eastAsia"/>
        </w:rPr>
        <w:t>問題は、統合失調症診断を受けている患者に、発達障害の併存が見逃されているケースがあることだ。</w:t>
      </w:r>
    </w:p>
    <w:p w:rsidR="00063A05" w:rsidRPr="003C4C86" w:rsidRDefault="00D01479" w:rsidP="00D01479">
      <w:pPr>
        <w:pStyle w:val="2"/>
        <w:rPr>
          <w:sz w:val="24"/>
        </w:rPr>
      </w:pPr>
      <w:bookmarkStart w:id="78" w:name="_Toc334103492"/>
      <w:bookmarkStart w:id="79" w:name="_Toc413670470"/>
      <w:r w:rsidRPr="003C4C86">
        <w:rPr>
          <w:rFonts w:hint="eastAsia"/>
          <w:sz w:val="24"/>
        </w:rPr>
        <w:lastRenderedPageBreak/>
        <w:t>６．</w:t>
      </w:r>
      <w:r w:rsidR="006C52D1" w:rsidRPr="003C4C86">
        <w:rPr>
          <w:rFonts w:hint="eastAsia"/>
          <w:sz w:val="24"/>
        </w:rPr>
        <w:t>大人の発達障害の特徴</w:t>
      </w:r>
      <w:bookmarkEnd w:id="78"/>
      <w:bookmarkEnd w:id="79"/>
    </w:p>
    <w:p w:rsidR="006C52D1" w:rsidRPr="003C4C86" w:rsidRDefault="006C52D1" w:rsidP="006C52D1">
      <w:pPr>
        <w:widowControl/>
        <w:jc w:val="left"/>
      </w:pPr>
    </w:p>
    <w:p w:rsidR="006C52D1" w:rsidRPr="003C4C86" w:rsidRDefault="006C52D1" w:rsidP="006C52D1">
      <w:pPr>
        <w:widowControl/>
        <w:jc w:val="left"/>
      </w:pPr>
      <w:r w:rsidRPr="003C4C86">
        <w:rPr>
          <w:rFonts w:hint="eastAsia"/>
        </w:rPr>
        <w:t xml:space="preserve">　発達障害は、遺伝的要素が強い。子どもが自閉症なり、</w:t>
      </w:r>
      <w:r w:rsidRPr="003C4C86">
        <w:rPr>
          <w:rFonts w:hint="eastAsia"/>
        </w:rPr>
        <w:t>ADHD</w:t>
      </w:r>
      <w:r w:rsidRPr="003C4C86">
        <w:rPr>
          <w:rFonts w:hint="eastAsia"/>
        </w:rPr>
        <w:t>であれば、</w:t>
      </w:r>
      <w:r w:rsidR="00FA7A6B" w:rsidRPr="003C4C86">
        <w:rPr>
          <w:rFonts w:hint="eastAsia"/>
        </w:rPr>
        <w:t>近い親族に、発達障害の存在が非常に多いという事実がある。</w:t>
      </w:r>
    </w:p>
    <w:p w:rsidR="00FA7A6B" w:rsidRPr="003C4C86" w:rsidRDefault="00FA7A6B" w:rsidP="006C52D1">
      <w:pPr>
        <w:widowControl/>
        <w:jc w:val="left"/>
      </w:pPr>
      <w:r w:rsidRPr="003C4C86">
        <w:rPr>
          <w:rFonts w:hint="eastAsia"/>
        </w:rPr>
        <w:t xml:space="preserve">　知的障害を伴わない自閉症スペクトラムや、発達凸凹の人は、社会性の著しい不都合や、社会での不適応が生じてない場合は、見逃されてしまうケースがほとんどである。</w:t>
      </w:r>
    </w:p>
    <w:p w:rsidR="00FA7A6B" w:rsidRPr="003C4C86" w:rsidRDefault="00FA7A6B" w:rsidP="006C52D1">
      <w:pPr>
        <w:widowControl/>
        <w:jc w:val="left"/>
      </w:pPr>
      <w:r w:rsidRPr="003C4C86">
        <w:rPr>
          <w:rFonts w:hint="eastAsia"/>
        </w:rPr>
        <w:t xml:space="preserve">　認知の凸凹の存在は、マイナスではない。むしろ、独創的なところがある人の場合、何らかの凸凹を抱えていることの方が、むしろ普通である。したがって、発達凸凹レベルの場合は、基本的に、何もしなくてよい。</w:t>
      </w:r>
    </w:p>
    <w:p w:rsidR="00FA7A6B" w:rsidRPr="003C4C86" w:rsidRDefault="00FA7A6B" w:rsidP="006C52D1">
      <w:pPr>
        <w:widowControl/>
        <w:jc w:val="left"/>
      </w:pPr>
      <w:r w:rsidRPr="003C4C86">
        <w:rPr>
          <w:rFonts w:hint="eastAsia"/>
        </w:rPr>
        <w:t xml:space="preserve">　</w:t>
      </w:r>
      <w:r w:rsidR="00B73C55" w:rsidRPr="003C4C86">
        <w:rPr>
          <w:rFonts w:hint="eastAsia"/>
        </w:rPr>
        <w:t>次表に</w:t>
      </w:r>
      <w:r w:rsidRPr="003C4C86">
        <w:rPr>
          <w:rFonts w:hint="eastAsia"/>
        </w:rPr>
        <w:t>、大人の発達障害について、その特徴を挙げておく。</w:t>
      </w:r>
    </w:p>
    <w:p w:rsidR="00FA7A6B" w:rsidRPr="003C4C86" w:rsidRDefault="00FA7A6B" w:rsidP="00FC3E19">
      <w:pPr>
        <w:widowControl/>
        <w:spacing w:line="0" w:lineRule="atLeast"/>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510"/>
        <w:gridCol w:w="6326"/>
      </w:tblGrid>
      <w:tr w:rsidR="00FA7A6B" w:rsidRPr="003C4C86" w:rsidTr="00FC3E19">
        <w:tc>
          <w:tcPr>
            <w:tcW w:w="3510" w:type="dxa"/>
            <w:tcBorders>
              <w:bottom w:val="double" w:sz="4" w:space="0" w:color="auto"/>
            </w:tcBorders>
            <w:shd w:val="clear" w:color="auto" w:fill="D9D9D9" w:themeFill="background1" w:themeFillShade="D9"/>
          </w:tcPr>
          <w:p w:rsidR="00FA7A6B" w:rsidRPr="003C4C86" w:rsidRDefault="00FC3E19" w:rsidP="00FC3E19">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特徴</w:t>
            </w:r>
          </w:p>
        </w:tc>
        <w:tc>
          <w:tcPr>
            <w:tcW w:w="6326" w:type="dxa"/>
            <w:tcBorders>
              <w:bottom w:val="double" w:sz="4" w:space="0" w:color="auto"/>
            </w:tcBorders>
            <w:shd w:val="clear" w:color="auto" w:fill="D9D9D9" w:themeFill="background1" w:themeFillShade="D9"/>
          </w:tcPr>
          <w:p w:rsidR="00FA7A6B" w:rsidRPr="003C4C86" w:rsidRDefault="00FC3E19" w:rsidP="00FC3E19">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具体的な行動例</w:t>
            </w:r>
          </w:p>
        </w:tc>
      </w:tr>
      <w:tr w:rsidR="00FA7A6B" w:rsidRPr="003C4C86" w:rsidTr="00FC3E19">
        <w:tc>
          <w:tcPr>
            <w:tcW w:w="3510" w:type="dxa"/>
            <w:tcBorders>
              <w:top w:val="double" w:sz="4" w:space="0" w:color="auto"/>
            </w:tcBorders>
            <w:vAlign w:val="center"/>
          </w:tcPr>
          <w:p w:rsidR="00FA7A6B" w:rsidRPr="003C4C86" w:rsidRDefault="00FA7A6B" w:rsidP="00FC3E19">
            <w:pPr>
              <w:widowControl/>
              <w:spacing w:line="0" w:lineRule="atLeast"/>
            </w:pPr>
            <w:r w:rsidRPr="003C4C86">
              <w:rPr>
                <w:rFonts w:hint="eastAsia"/>
              </w:rPr>
              <w:t>二つのことを一度にできない</w:t>
            </w:r>
          </w:p>
        </w:tc>
        <w:tc>
          <w:tcPr>
            <w:tcW w:w="6326" w:type="dxa"/>
            <w:tcBorders>
              <w:top w:val="double" w:sz="4" w:space="0" w:color="auto"/>
            </w:tcBorders>
          </w:tcPr>
          <w:p w:rsidR="00FA7A6B" w:rsidRPr="003C4C86" w:rsidRDefault="005F5281" w:rsidP="00FC3E19">
            <w:pPr>
              <w:widowControl/>
              <w:spacing w:line="0" w:lineRule="atLeast"/>
              <w:jc w:val="left"/>
            </w:pPr>
            <w:r w:rsidRPr="003C4C86">
              <w:rPr>
                <w:rFonts w:hint="eastAsia"/>
              </w:rPr>
              <w:t>□</w:t>
            </w:r>
            <w:r w:rsidRPr="003C4C86">
              <w:rPr>
                <w:rFonts w:hint="eastAsia"/>
              </w:rPr>
              <w:t xml:space="preserve"> </w:t>
            </w:r>
            <w:r w:rsidRPr="003C4C86">
              <w:rPr>
                <w:rFonts w:hint="eastAsia"/>
              </w:rPr>
              <w:t>電話を聞きながら、メモがとれない</w:t>
            </w:r>
          </w:p>
          <w:p w:rsidR="00FC3E19" w:rsidRPr="003C4C86" w:rsidRDefault="005F5281" w:rsidP="00FC3E19">
            <w:pPr>
              <w:widowControl/>
              <w:spacing w:line="0" w:lineRule="atLeast"/>
              <w:jc w:val="left"/>
            </w:pPr>
            <w:r w:rsidRPr="003C4C86">
              <w:rPr>
                <w:rFonts w:hint="eastAsia"/>
              </w:rPr>
              <w:t>□</w:t>
            </w:r>
            <w:r w:rsidRPr="003C4C86">
              <w:rPr>
                <w:rFonts w:hint="eastAsia"/>
              </w:rPr>
              <w:t xml:space="preserve"> </w:t>
            </w:r>
            <w:r w:rsidRPr="003C4C86">
              <w:rPr>
                <w:rFonts w:hint="eastAsia"/>
              </w:rPr>
              <w:t>一つの仕事をしていると、それまでしていた仕事のことを</w:t>
            </w:r>
          </w:p>
          <w:p w:rsidR="005F5281" w:rsidRPr="003C4C86" w:rsidRDefault="005F5281" w:rsidP="00D01479">
            <w:pPr>
              <w:widowControl/>
              <w:spacing w:line="0" w:lineRule="atLeast"/>
              <w:ind w:firstLineChars="100" w:firstLine="210"/>
              <w:jc w:val="left"/>
            </w:pPr>
            <w:r w:rsidRPr="003C4C86">
              <w:rPr>
                <w:rFonts w:hint="eastAsia"/>
              </w:rPr>
              <w:t>すっかり忘れてしまう</w:t>
            </w:r>
          </w:p>
          <w:p w:rsidR="005F5281" w:rsidRPr="003C4C86" w:rsidRDefault="005F5281" w:rsidP="00FC3E19">
            <w:pPr>
              <w:widowControl/>
              <w:spacing w:line="0" w:lineRule="atLeast"/>
              <w:jc w:val="left"/>
            </w:pPr>
            <w:r w:rsidRPr="003C4C86">
              <w:rPr>
                <w:rFonts w:hint="eastAsia"/>
              </w:rPr>
              <w:t>□</w:t>
            </w:r>
            <w:r w:rsidRPr="003C4C86">
              <w:rPr>
                <w:rFonts w:hint="eastAsia"/>
              </w:rPr>
              <w:t xml:space="preserve"> </w:t>
            </w:r>
            <w:r w:rsidRPr="003C4C86">
              <w:rPr>
                <w:rFonts w:hint="eastAsia"/>
              </w:rPr>
              <w:t>仕事の最中に、他の用事が入りことを嫌い、時には怒り出す</w:t>
            </w:r>
          </w:p>
        </w:tc>
      </w:tr>
      <w:tr w:rsidR="00FA7A6B" w:rsidRPr="003C4C86" w:rsidTr="00FC3E19">
        <w:tc>
          <w:tcPr>
            <w:tcW w:w="3510" w:type="dxa"/>
            <w:vAlign w:val="center"/>
          </w:tcPr>
          <w:p w:rsidR="00FA7A6B" w:rsidRPr="003C4C86" w:rsidRDefault="00FA7A6B" w:rsidP="00FC3E19">
            <w:pPr>
              <w:widowControl/>
              <w:spacing w:line="0" w:lineRule="atLeast"/>
            </w:pPr>
            <w:r w:rsidRPr="003C4C86">
              <w:rPr>
                <w:rFonts w:hint="eastAsia"/>
              </w:rPr>
              <w:t>予定の変更ができない</w:t>
            </w:r>
          </w:p>
        </w:tc>
        <w:tc>
          <w:tcPr>
            <w:tcW w:w="6326" w:type="dxa"/>
          </w:tcPr>
          <w:p w:rsidR="00FA7A6B" w:rsidRPr="003C4C86" w:rsidRDefault="005F5281" w:rsidP="00FC3E19">
            <w:pPr>
              <w:pStyle w:val="a4"/>
              <w:widowControl/>
              <w:numPr>
                <w:ilvl w:val="0"/>
                <w:numId w:val="23"/>
              </w:numPr>
              <w:spacing w:line="0" w:lineRule="atLeast"/>
              <w:ind w:leftChars="0"/>
              <w:jc w:val="left"/>
            </w:pPr>
            <w:r w:rsidRPr="003C4C86">
              <w:rPr>
                <w:rFonts w:hint="eastAsia"/>
              </w:rPr>
              <w:t>急な残業を非常に嫌がる</w:t>
            </w:r>
          </w:p>
          <w:p w:rsidR="005F5281" w:rsidRPr="003C4C86" w:rsidRDefault="005F5281" w:rsidP="00FC3E19">
            <w:pPr>
              <w:pStyle w:val="a4"/>
              <w:widowControl/>
              <w:numPr>
                <w:ilvl w:val="0"/>
                <w:numId w:val="23"/>
              </w:numPr>
              <w:spacing w:line="0" w:lineRule="atLeast"/>
              <w:ind w:leftChars="0"/>
              <w:jc w:val="left"/>
            </w:pPr>
            <w:r w:rsidRPr="003C4C86">
              <w:rPr>
                <w:rFonts w:hint="eastAsia"/>
              </w:rPr>
              <w:t>病気の人が出たから急にカバーしてくれと言われてもなかな柔軟にうんと言えない</w:t>
            </w:r>
          </w:p>
        </w:tc>
      </w:tr>
      <w:tr w:rsidR="00FA7A6B" w:rsidRPr="003C4C86" w:rsidTr="00FC3E19">
        <w:tc>
          <w:tcPr>
            <w:tcW w:w="3510" w:type="dxa"/>
            <w:vAlign w:val="center"/>
          </w:tcPr>
          <w:p w:rsidR="00FA7A6B" w:rsidRPr="003C4C86" w:rsidRDefault="00FA7A6B" w:rsidP="00FC3E19">
            <w:pPr>
              <w:widowControl/>
              <w:spacing w:line="0" w:lineRule="atLeast"/>
            </w:pPr>
            <w:r w:rsidRPr="003C4C86">
              <w:rPr>
                <w:rFonts w:hint="eastAsia"/>
              </w:rPr>
              <w:t>スケジュールの管理ができない</w:t>
            </w:r>
          </w:p>
        </w:tc>
        <w:tc>
          <w:tcPr>
            <w:tcW w:w="6326" w:type="dxa"/>
          </w:tcPr>
          <w:p w:rsidR="00FA7A6B" w:rsidRPr="003C4C86" w:rsidRDefault="005F5281" w:rsidP="00FC3E19">
            <w:pPr>
              <w:pStyle w:val="a4"/>
              <w:widowControl/>
              <w:numPr>
                <w:ilvl w:val="0"/>
                <w:numId w:val="23"/>
              </w:numPr>
              <w:spacing w:line="0" w:lineRule="atLeast"/>
              <w:ind w:leftChars="0"/>
              <w:jc w:val="left"/>
            </w:pPr>
            <w:r w:rsidRPr="003C4C86">
              <w:rPr>
                <w:rFonts w:hint="eastAsia"/>
              </w:rPr>
              <w:t>ダブルブッキング（予定を重ねて入れてしまう）</w:t>
            </w:r>
          </w:p>
          <w:p w:rsidR="005F5281" w:rsidRPr="003C4C86" w:rsidRDefault="005F5281" w:rsidP="00FC3E19">
            <w:pPr>
              <w:pStyle w:val="a4"/>
              <w:widowControl/>
              <w:numPr>
                <w:ilvl w:val="0"/>
                <w:numId w:val="23"/>
              </w:numPr>
              <w:spacing w:line="0" w:lineRule="atLeast"/>
              <w:ind w:leftChars="0"/>
              <w:jc w:val="left"/>
            </w:pPr>
            <w:r w:rsidRPr="003C4C86">
              <w:rPr>
                <w:rFonts w:hint="eastAsia"/>
              </w:rPr>
              <w:t>手帳、スケジュール帳などに、びっちりと書き込みを行わないと気が済まない（覚えられないという不安から）</w:t>
            </w:r>
          </w:p>
        </w:tc>
      </w:tr>
      <w:tr w:rsidR="00FA7A6B" w:rsidRPr="003C4C86" w:rsidTr="00FC3E19">
        <w:tc>
          <w:tcPr>
            <w:tcW w:w="3510" w:type="dxa"/>
            <w:vAlign w:val="center"/>
          </w:tcPr>
          <w:p w:rsidR="00FA7A6B" w:rsidRPr="003C4C86" w:rsidRDefault="00FA7A6B" w:rsidP="00FC3E19">
            <w:pPr>
              <w:widowControl/>
              <w:spacing w:line="0" w:lineRule="atLeast"/>
            </w:pPr>
            <w:r w:rsidRPr="003C4C86">
              <w:rPr>
                <w:rFonts w:hint="eastAsia"/>
              </w:rPr>
              <w:t>整理整頓ができない</w:t>
            </w:r>
          </w:p>
        </w:tc>
        <w:tc>
          <w:tcPr>
            <w:tcW w:w="6326" w:type="dxa"/>
          </w:tcPr>
          <w:p w:rsidR="00FA7A6B" w:rsidRPr="003C4C86" w:rsidRDefault="005F5281" w:rsidP="00FC3E19">
            <w:pPr>
              <w:pStyle w:val="a4"/>
              <w:widowControl/>
              <w:numPr>
                <w:ilvl w:val="0"/>
                <w:numId w:val="23"/>
              </w:numPr>
              <w:spacing w:line="0" w:lineRule="atLeast"/>
              <w:ind w:leftChars="0"/>
              <w:jc w:val="left"/>
            </w:pPr>
            <w:r w:rsidRPr="003C4C86">
              <w:rPr>
                <w:rFonts w:hint="eastAsia"/>
              </w:rPr>
              <w:t>片付ける、整理する、分類して的確にしまうことができない</w:t>
            </w:r>
          </w:p>
          <w:p w:rsidR="005F5281" w:rsidRPr="003C4C86" w:rsidRDefault="005F5281" w:rsidP="00FC3E19">
            <w:pPr>
              <w:pStyle w:val="a4"/>
              <w:widowControl/>
              <w:numPr>
                <w:ilvl w:val="0"/>
                <w:numId w:val="23"/>
              </w:numPr>
              <w:spacing w:line="0" w:lineRule="atLeast"/>
              <w:ind w:leftChars="0"/>
              <w:jc w:val="left"/>
            </w:pPr>
            <w:r w:rsidRPr="003C4C86">
              <w:rPr>
                <w:rFonts w:hint="eastAsia"/>
              </w:rPr>
              <w:t>整理魔である（不要なものがあると混乱してしまう不安から）</w:t>
            </w:r>
          </w:p>
        </w:tc>
      </w:tr>
      <w:tr w:rsidR="00FA7A6B" w:rsidRPr="003C4C86" w:rsidTr="00FC3E19">
        <w:tc>
          <w:tcPr>
            <w:tcW w:w="3510" w:type="dxa"/>
            <w:vAlign w:val="center"/>
          </w:tcPr>
          <w:p w:rsidR="00FA7A6B" w:rsidRPr="003C4C86" w:rsidRDefault="005F5281" w:rsidP="00FC3E19">
            <w:pPr>
              <w:widowControl/>
              <w:spacing w:line="0" w:lineRule="atLeast"/>
            </w:pPr>
            <w:r w:rsidRPr="003C4C86">
              <w:rPr>
                <w:rFonts w:hint="eastAsia"/>
              </w:rPr>
              <w:t>興味の偏りが著しい</w:t>
            </w:r>
          </w:p>
        </w:tc>
        <w:tc>
          <w:tcPr>
            <w:tcW w:w="6326" w:type="dxa"/>
          </w:tcPr>
          <w:p w:rsidR="00FA7A6B" w:rsidRPr="003C4C86" w:rsidRDefault="005F5281" w:rsidP="00FC3E19">
            <w:pPr>
              <w:pStyle w:val="a4"/>
              <w:widowControl/>
              <w:numPr>
                <w:ilvl w:val="0"/>
                <w:numId w:val="23"/>
              </w:numPr>
              <w:spacing w:line="0" w:lineRule="atLeast"/>
              <w:ind w:leftChars="0"/>
              <w:jc w:val="left"/>
            </w:pPr>
            <w:r w:rsidRPr="003C4C86">
              <w:rPr>
                <w:rFonts w:hint="eastAsia"/>
              </w:rPr>
              <w:t>興味のあること以外は無視</w:t>
            </w:r>
          </w:p>
          <w:p w:rsidR="005F5281" w:rsidRPr="003C4C86" w:rsidRDefault="005F5281" w:rsidP="00FC3E19">
            <w:pPr>
              <w:pStyle w:val="a4"/>
              <w:widowControl/>
              <w:numPr>
                <w:ilvl w:val="0"/>
                <w:numId w:val="23"/>
              </w:numPr>
              <w:spacing w:line="0" w:lineRule="atLeast"/>
              <w:ind w:leftChars="0"/>
              <w:jc w:val="left"/>
            </w:pPr>
            <w:r w:rsidRPr="003C4C86">
              <w:rPr>
                <w:rFonts w:hint="eastAsia"/>
              </w:rPr>
              <w:t>興味のあることについては、相手の気持ちに構わず、べらべらと博識を披露する</w:t>
            </w:r>
          </w:p>
        </w:tc>
      </w:tr>
      <w:tr w:rsidR="005F5281" w:rsidRPr="003C4C86" w:rsidTr="00FC3E19">
        <w:tc>
          <w:tcPr>
            <w:tcW w:w="3510" w:type="dxa"/>
            <w:vAlign w:val="center"/>
          </w:tcPr>
          <w:p w:rsidR="005F5281" w:rsidRPr="003C4C86" w:rsidRDefault="005F5281" w:rsidP="00FC3E19">
            <w:pPr>
              <w:widowControl/>
              <w:spacing w:line="0" w:lineRule="atLeast"/>
            </w:pPr>
            <w:r w:rsidRPr="003C4C86">
              <w:rPr>
                <w:rFonts w:hint="eastAsia"/>
              </w:rPr>
              <w:t>細かなことに著しくこだわる</w:t>
            </w:r>
          </w:p>
        </w:tc>
        <w:tc>
          <w:tcPr>
            <w:tcW w:w="6326" w:type="dxa"/>
          </w:tcPr>
          <w:p w:rsidR="005F5281" w:rsidRPr="003C4C86" w:rsidRDefault="0082123B" w:rsidP="00FC3E19">
            <w:pPr>
              <w:pStyle w:val="a4"/>
              <w:widowControl/>
              <w:numPr>
                <w:ilvl w:val="0"/>
                <w:numId w:val="23"/>
              </w:numPr>
              <w:spacing w:line="0" w:lineRule="atLeast"/>
              <w:ind w:leftChars="0"/>
              <w:jc w:val="left"/>
            </w:pPr>
            <w:r w:rsidRPr="003C4C86">
              <w:rPr>
                <w:rFonts w:hint="eastAsia"/>
              </w:rPr>
              <w:t>思い込みからくる誤った考え方に固執</w:t>
            </w:r>
          </w:p>
          <w:p w:rsidR="0082123B" w:rsidRPr="003C4C86" w:rsidRDefault="0082123B" w:rsidP="00FC3E19">
            <w:pPr>
              <w:pStyle w:val="a4"/>
              <w:widowControl/>
              <w:numPr>
                <w:ilvl w:val="0"/>
                <w:numId w:val="23"/>
              </w:numPr>
              <w:spacing w:line="0" w:lineRule="atLeast"/>
              <w:ind w:leftChars="0"/>
              <w:jc w:val="left"/>
            </w:pPr>
            <w:r w:rsidRPr="003C4C86">
              <w:rPr>
                <w:rFonts w:hint="eastAsia"/>
              </w:rPr>
              <w:t>未来の事象に対して、そうなっては困ると心配するあまり、その方向へ突っ込む</w:t>
            </w:r>
          </w:p>
        </w:tc>
      </w:tr>
      <w:tr w:rsidR="005F5281" w:rsidRPr="003C4C86" w:rsidTr="00FC3E19">
        <w:tc>
          <w:tcPr>
            <w:tcW w:w="3510" w:type="dxa"/>
            <w:vAlign w:val="center"/>
          </w:tcPr>
          <w:p w:rsidR="005F5281" w:rsidRPr="003C4C86" w:rsidRDefault="005F5281" w:rsidP="00FC3E19">
            <w:pPr>
              <w:widowControl/>
              <w:spacing w:line="0" w:lineRule="atLeast"/>
            </w:pPr>
            <w:r w:rsidRPr="003C4C86">
              <w:rPr>
                <w:rFonts w:hint="eastAsia"/>
              </w:rPr>
              <w:t>人の気持ちが読めない</w:t>
            </w:r>
          </w:p>
        </w:tc>
        <w:tc>
          <w:tcPr>
            <w:tcW w:w="6326" w:type="dxa"/>
          </w:tcPr>
          <w:p w:rsidR="005F5281" w:rsidRPr="003C4C86" w:rsidRDefault="0082123B" w:rsidP="00FC3E19">
            <w:pPr>
              <w:pStyle w:val="a4"/>
              <w:widowControl/>
              <w:numPr>
                <w:ilvl w:val="0"/>
                <w:numId w:val="23"/>
              </w:numPr>
              <w:spacing w:line="0" w:lineRule="atLeast"/>
              <w:ind w:leftChars="0"/>
              <w:jc w:val="left"/>
            </w:pPr>
            <w:r w:rsidRPr="003C4C86">
              <w:rPr>
                <w:rFonts w:hint="eastAsia"/>
              </w:rPr>
              <w:t>人に合わせる、人への配慮をすることの苦手さがある</w:t>
            </w:r>
          </w:p>
          <w:p w:rsidR="0082123B" w:rsidRPr="003C4C86" w:rsidRDefault="0082123B" w:rsidP="00FC3E19">
            <w:pPr>
              <w:pStyle w:val="a4"/>
              <w:widowControl/>
              <w:numPr>
                <w:ilvl w:val="0"/>
                <w:numId w:val="23"/>
              </w:numPr>
              <w:spacing w:line="0" w:lineRule="atLeast"/>
              <w:ind w:leftChars="0"/>
              <w:jc w:val="left"/>
            </w:pPr>
            <w:r w:rsidRPr="003C4C86">
              <w:rPr>
                <w:rFonts w:hint="eastAsia"/>
              </w:rPr>
              <w:t>空気が読めない</w:t>
            </w:r>
          </w:p>
        </w:tc>
      </w:tr>
      <w:tr w:rsidR="005F5281" w:rsidRPr="003C4C86" w:rsidTr="00FC3E19">
        <w:tc>
          <w:tcPr>
            <w:tcW w:w="3510" w:type="dxa"/>
            <w:vAlign w:val="center"/>
          </w:tcPr>
          <w:p w:rsidR="005F5281" w:rsidRPr="003C4C86" w:rsidRDefault="005F5281" w:rsidP="00FC3E19">
            <w:pPr>
              <w:widowControl/>
              <w:spacing w:line="0" w:lineRule="atLeast"/>
            </w:pPr>
            <w:r w:rsidRPr="003C4C86">
              <w:rPr>
                <w:rFonts w:hint="eastAsia"/>
              </w:rPr>
              <w:t>過敏症をめぐる問題を抱える</w:t>
            </w:r>
          </w:p>
        </w:tc>
        <w:tc>
          <w:tcPr>
            <w:tcW w:w="6326" w:type="dxa"/>
          </w:tcPr>
          <w:p w:rsidR="005F5281" w:rsidRPr="003C4C86" w:rsidRDefault="0082123B" w:rsidP="00FC3E19">
            <w:pPr>
              <w:pStyle w:val="a4"/>
              <w:widowControl/>
              <w:numPr>
                <w:ilvl w:val="0"/>
                <w:numId w:val="23"/>
              </w:numPr>
              <w:spacing w:line="0" w:lineRule="atLeast"/>
              <w:ind w:leftChars="0"/>
              <w:jc w:val="left"/>
            </w:pPr>
            <w:r w:rsidRPr="003C4C86">
              <w:rPr>
                <w:rFonts w:hint="eastAsia"/>
              </w:rPr>
              <w:t>特定の音に過敏、においに過敏、等</w:t>
            </w:r>
          </w:p>
        </w:tc>
      </w:tr>
      <w:tr w:rsidR="005F5281" w:rsidRPr="003C4C86" w:rsidTr="00FC3E19">
        <w:tc>
          <w:tcPr>
            <w:tcW w:w="3510" w:type="dxa"/>
            <w:vAlign w:val="center"/>
          </w:tcPr>
          <w:p w:rsidR="005F5281" w:rsidRPr="003C4C86" w:rsidRDefault="005F5281" w:rsidP="00FC3E19">
            <w:pPr>
              <w:widowControl/>
              <w:spacing w:line="0" w:lineRule="atLeast"/>
            </w:pPr>
            <w:r w:rsidRPr="003C4C86">
              <w:rPr>
                <w:rFonts w:hint="eastAsia"/>
              </w:rPr>
              <w:t>特定の精神科的疾患の注意</w:t>
            </w:r>
          </w:p>
        </w:tc>
        <w:tc>
          <w:tcPr>
            <w:tcW w:w="6326" w:type="dxa"/>
          </w:tcPr>
          <w:p w:rsidR="00FC3E19" w:rsidRPr="003C4C86" w:rsidRDefault="00FC3E19" w:rsidP="00FC3E19">
            <w:pPr>
              <w:pStyle w:val="a4"/>
              <w:widowControl/>
              <w:numPr>
                <w:ilvl w:val="0"/>
                <w:numId w:val="23"/>
              </w:numPr>
              <w:spacing w:line="0" w:lineRule="atLeast"/>
              <w:ind w:leftChars="0"/>
              <w:jc w:val="left"/>
            </w:pPr>
            <w:r w:rsidRPr="003C4C86">
              <w:rPr>
                <w:rFonts w:hint="eastAsia"/>
              </w:rPr>
              <w:t>うつ病にかかる</w:t>
            </w:r>
          </w:p>
          <w:p w:rsidR="005F5281" w:rsidRPr="003C4C86" w:rsidRDefault="00FC3E19" w:rsidP="00FC3E19">
            <w:pPr>
              <w:pStyle w:val="a4"/>
              <w:widowControl/>
              <w:numPr>
                <w:ilvl w:val="0"/>
                <w:numId w:val="23"/>
              </w:numPr>
              <w:spacing w:line="0" w:lineRule="atLeast"/>
              <w:ind w:leftChars="0"/>
              <w:jc w:val="left"/>
            </w:pPr>
            <w:r w:rsidRPr="003C4C86">
              <w:rPr>
                <w:rFonts w:hint="eastAsia"/>
              </w:rPr>
              <w:t>ひどい落ち込みの</w:t>
            </w:r>
            <w:r w:rsidR="0082123B" w:rsidRPr="003C4C86">
              <w:rPr>
                <w:rFonts w:hint="eastAsia"/>
              </w:rPr>
              <w:t>後、創造的・独創的な</w:t>
            </w:r>
            <w:r w:rsidRPr="003C4C86">
              <w:rPr>
                <w:rFonts w:hint="eastAsia"/>
              </w:rPr>
              <w:t>仕事をする</w:t>
            </w:r>
          </w:p>
        </w:tc>
      </w:tr>
      <w:tr w:rsidR="005F5281" w:rsidRPr="003C4C86" w:rsidTr="00FC3E19">
        <w:tc>
          <w:tcPr>
            <w:tcW w:w="3510" w:type="dxa"/>
            <w:vAlign w:val="center"/>
          </w:tcPr>
          <w:p w:rsidR="005F5281" w:rsidRPr="003C4C86" w:rsidRDefault="005F5281" w:rsidP="00FC3E19">
            <w:pPr>
              <w:widowControl/>
              <w:spacing w:line="0" w:lineRule="atLeast"/>
            </w:pPr>
            <w:r w:rsidRPr="003C4C86">
              <w:rPr>
                <w:rFonts w:hint="eastAsia"/>
              </w:rPr>
              <w:t>クレーマーになる</w:t>
            </w:r>
          </w:p>
        </w:tc>
        <w:tc>
          <w:tcPr>
            <w:tcW w:w="6326" w:type="dxa"/>
          </w:tcPr>
          <w:p w:rsidR="005F5281" w:rsidRPr="003C4C86" w:rsidRDefault="0082123B" w:rsidP="00FC3E19">
            <w:pPr>
              <w:pStyle w:val="a4"/>
              <w:widowControl/>
              <w:numPr>
                <w:ilvl w:val="0"/>
                <w:numId w:val="23"/>
              </w:numPr>
              <w:spacing w:line="0" w:lineRule="atLeast"/>
              <w:ind w:leftChars="0"/>
              <w:jc w:val="left"/>
            </w:pPr>
            <w:r w:rsidRPr="003C4C86">
              <w:rPr>
                <w:rFonts w:hint="eastAsia"/>
              </w:rPr>
              <w:t>書いてあることを頭から信じ、行間を読まない</w:t>
            </w:r>
          </w:p>
          <w:p w:rsidR="0082123B" w:rsidRPr="003C4C86" w:rsidRDefault="0082123B" w:rsidP="00FC3E19">
            <w:pPr>
              <w:pStyle w:val="a4"/>
              <w:widowControl/>
              <w:numPr>
                <w:ilvl w:val="0"/>
                <w:numId w:val="23"/>
              </w:numPr>
              <w:spacing w:line="0" w:lineRule="atLeast"/>
              <w:ind w:leftChars="0"/>
              <w:jc w:val="left"/>
            </w:pPr>
            <w:r w:rsidRPr="003C4C86">
              <w:rPr>
                <w:rFonts w:hint="eastAsia"/>
              </w:rPr>
              <w:t>対人的な相互交流ができず、情緒的なやりとりができない</w:t>
            </w:r>
          </w:p>
          <w:p w:rsidR="00B73C55" w:rsidRPr="003C4C86" w:rsidRDefault="00FC3E19" w:rsidP="00B73C55">
            <w:pPr>
              <w:pStyle w:val="a4"/>
              <w:widowControl/>
              <w:numPr>
                <w:ilvl w:val="0"/>
                <w:numId w:val="23"/>
              </w:numPr>
              <w:spacing w:line="0" w:lineRule="atLeast"/>
              <w:ind w:leftChars="0"/>
              <w:jc w:val="left"/>
            </w:pPr>
            <w:r w:rsidRPr="003C4C86">
              <w:rPr>
                <w:rFonts w:hint="eastAsia"/>
              </w:rPr>
              <w:t>正確無比な記憶を持っていて、ちょっとした言葉の違いや、相手がいった「子どものたまにすべてを行うのが学校の役目」などという言葉を真に受け、盾にする。</w:t>
            </w:r>
          </w:p>
        </w:tc>
      </w:tr>
    </w:tbl>
    <w:p w:rsidR="002F634A" w:rsidRPr="003C4C86" w:rsidRDefault="002F634A">
      <w:pPr>
        <w:widowControl/>
        <w:jc w:val="left"/>
      </w:pPr>
    </w:p>
    <w:p w:rsidR="006C52D1" w:rsidRPr="003C4C86" w:rsidRDefault="002F634A">
      <w:pPr>
        <w:widowControl/>
        <w:jc w:val="left"/>
      </w:pPr>
      <w:r w:rsidRPr="003C4C86">
        <w:rPr>
          <w:rFonts w:hint="eastAsia"/>
        </w:rPr>
        <w:t>【発達障害系クレーマーへの対応のコツ</w:t>
      </w:r>
      <w:r w:rsidR="00B73C55" w:rsidRPr="003C4C86">
        <w:rPr>
          <w:rFonts w:hint="eastAsia"/>
        </w:rPr>
        <w:t>】</w:t>
      </w:r>
      <w:r w:rsidRPr="003C4C86">
        <w:rPr>
          <w:rFonts w:hint="eastAsia"/>
        </w:rPr>
        <w:t>＝</w:t>
      </w:r>
      <w:r w:rsidRPr="003C4C86">
        <w:rPr>
          <w:rFonts w:hint="eastAsia"/>
        </w:rPr>
        <w:t xml:space="preserve"> </w:t>
      </w:r>
      <w:r w:rsidRPr="003C4C86">
        <w:rPr>
          <w:rFonts w:hint="eastAsia"/>
        </w:rPr>
        <w:t>発達凸凹の子どもへの対応と同じ方法でよい</w:t>
      </w:r>
    </w:p>
    <w:p w:rsidR="002F634A" w:rsidRPr="003C4C86" w:rsidRDefault="002F634A" w:rsidP="002F634A">
      <w:pPr>
        <w:pStyle w:val="a4"/>
        <w:widowControl/>
        <w:numPr>
          <w:ilvl w:val="0"/>
          <w:numId w:val="31"/>
        </w:numPr>
        <w:ind w:leftChars="0"/>
        <w:jc w:val="left"/>
      </w:pPr>
      <w:r w:rsidRPr="003C4C86">
        <w:rPr>
          <w:rFonts w:hint="eastAsia"/>
        </w:rPr>
        <w:t>しっかり、枠を示す（できること、できないことを明確にする）。</w:t>
      </w:r>
    </w:p>
    <w:p w:rsidR="002F634A" w:rsidRPr="003C4C86" w:rsidRDefault="002F634A" w:rsidP="002F634A">
      <w:pPr>
        <w:pStyle w:val="a4"/>
        <w:widowControl/>
        <w:numPr>
          <w:ilvl w:val="0"/>
          <w:numId w:val="31"/>
        </w:numPr>
        <w:ind w:leftChars="0"/>
        <w:jc w:val="left"/>
      </w:pPr>
      <w:r w:rsidRPr="003C4C86">
        <w:rPr>
          <w:rFonts w:hint="eastAsia"/>
        </w:rPr>
        <w:t>曖昧な口当たりの良い言葉でごまかさない。</w:t>
      </w:r>
    </w:p>
    <w:p w:rsidR="002F634A" w:rsidRPr="003C4C86" w:rsidRDefault="002F634A" w:rsidP="002F634A">
      <w:pPr>
        <w:pStyle w:val="a4"/>
        <w:widowControl/>
        <w:numPr>
          <w:ilvl w:val="0"/>
          <w:numId w:val="31"/>
        </w:numPr>
        <w:ind w:leftChars="0"/>
        <w:jc w:val="left"/>
      </w:pPr>
      <w:r w:rsidRPr="003C4C86">
        <w:rPr>
          <w:rFonts w:hint="eastAsia"/>
        </w:rPr>
        <w:t>必ず複数で対応。記録を取る。</w:t>
      </w:r>
    </w:p>
    <w:p w:rsidR="002F634A" w:rsidRPr="003C4C86" w:rsidRDefault="002F634A" w:rsidP="002F634A">
      <w:pPr>
        <w:pStyle w:val="a4"/>
        <w:widowControl/>
        <w:numPr>
          <w:ilvl w:val="0"/>
          <w:numId w:val="31"/>
        </w:numPr>
        <w:ind w:leftChars="0"/>
        <w:jc w:val="left"/>
      </w:pPr>
      <w:r w:rsidRPr="003C4C86">
        <w:rPr>
          <w:rFonts w:hint="eastAsia"/>
        </w:rPr>
        <w:t>子ども本人の問題行動については、事実を正面からきちんと伝える。</w:t>
      </w:r>
    </w:p>
    <w:p w:rsidR="00B73C55" w:rsidRPr="003C4C86" w:rsidRDefault="002F634A" w:rsidP="002F634A">
      <w:pPr>
        <w:pStyle w:val="a4"/>
        <w:widowControl/>
        <w:numPr>
          <w:ilvl w:val="0"/>
          <w:numId w:val="31"/>
        </w:numPr>
        <w:ind w:leftChars="0"/>
        <w:jc w:val="left"/>
      </w:pPr>
      <w:r w:rsidRPr="003C4C86">
        <w:rPr>
          <w:rFonts w:hint="eastAsia"/>
        </w:rPr>
        <w:t>教育委員会に言いつける云々の言葉に</w:t>
      </w:r>
      <w:r w:rsidR="004E001D" w:rsidRPr="003C4C86">
        <w:rPr>
          <w:rFonts w:hint="eastAsia"/>
        </w:rPr>
        <w:t>も、落ち着いて対応する</w:t>
      </w:r>
      <w:r w:rsidRPr="003C4C86">
        <w:rPr>
          <w:rFonts w:hint="eastAsia"/>
        </w:rPr>
        <w:t>。</w:t>
      </w:r>
    </w:p>
    <w:p w:rsidR="00233D61" w:rsidRDefault="00233D61">
      <w:pPr>
        <w:widowControl/>
        <w:jc w:val="left"/>
        <w:rPr>
          <w:rFonts w:asciiTheme="majorHAnsi" w:eastAsiaTheme="majorEastAsia" w:hAnsiTheme="majorHAnsi" w:cstheme="majorBidi"/>
          <w:sz w:val="28"/>
          <w:szCs w:val="24"/>
        </w:rPr>
      </w:pPr>
      <w:bookmarkStart w:id="80" w:name="_Toc334103493"/>
      <w:bookmarkStart w:id="81" w:name="_Toc413670471"/>
      <w:r>
        <w:rPr>
          <w:sz w:val="28"/>
        </w:rPr>
        <w:lastRenderedPageBreak/>
        <w:br w:type="page"/>
      </w:r>
    </w:p>
    <w:p w:rsidR="00CB1894" w:rsidRPr="003C4C86" w:rsidRDefault="00CD5C27" w:rsidP="00D01479">
      <w:pPr>
        <w:pStyle w:val="1"/>
        <w:rPr>
          <w:sz w:val="28"/>
        </w:rPr>
      </w:pPr>
      <w:r w:rsidRPr="003C4C86">
        <w:rPr>
          <w:rFonts w:hint="eastAsia"/>
          <w:sz w:val="28"/>
        </w:rPr>
        <w:lastRenderedPageBreak/>
        <w:t>第７</w:t>
      </w:r>
      <w:r w:rsidR="00DA0A91" w:rsidRPr="003C4C86">
        <w:rPr>
          <w:rFonts w:hint="eastAsia"/>
          <w:sz w:val="28"/>
        </w:rPr>
        <w:t>章</w:t>
      </w:r>
      <w:r w:rsidR="00D01479" w:rsidRPr="003C4C86">
        <w:rPr>
          <w:rFonts w:hint="eastAsia"/>
          <w:sz w:val="28"/>
        </w:rPr>
        <w:t xml:space="preserve">　</w:t>
      </w:r>
      <w:r w:rsidR="00DA0A91" w:rsidRPr="003C4C86">
        <w:rPr>
          <w:rFonts w:hint="eastAsia"/>
          <w:sz w:val="28"/>
        </w:rPr>
        <w:t>発達障害の療育</w:t>
      </w:r>
      <w:bookmarkEnd w:id="80"/>
      <w:bookmarkEnd w:id="81"/>
    </w:p>
    <w:p w:rsidR="00DA0A91" w:rsidRPr="003C4C86" w:rsidRDefault="00DA0A91" w:rsidP="00242100">
      <w:pPr>
        <w:widowControl/>
        <w:jc w:val="left"/>
      </w:pPr>
    </w:p>
    <w:p w:rsidR="00DA0A91" w:rsidRPr="003C4C86" w:rsidRDefault="00DA0A91">
      <w:pPr>
        <w:widowControl/>
        <w:jc w:val="left"/>
      </w:pPr>
      <w:r w:rsidRPr="003C4C86">
        <w:br w:type="page"/>
      </w:r>
    </w:p>
    <w:p w:rsidR="00DA0A91" w:rsidRPr="003C4C86" w:rsidRDefault="00D01479" w:rsidP="00D01479">
      <w:pPr>
        <w:pStyle w:val="2"/>
        <w:rPr>
          <w:sz w:val="24"/>
        </w:rPr>
      </w:pPr>
      <w:bookmarkStart w:id="82" w:name="_Toc334103494"/>
      <w:bookmarkStart w:id="83" w:name="_Toc413670472"/>
      <w:r w:rsidRPr="003C4C86">
        <w:rPr>
          <w:rFonts w:hint="eastAsia"/>
          <w:sz w:val="24"/>
        </w:rPr>
        <w:lastRenderedPageBreak/>
        <w:t>１．</w:t>
      </w:r>
      <w:r w:rsidR="00DA0A91" w:rsidRPr="003C4C86">
        <w:rPr>
          <w:rFonts w:hint="eastAsia"/>
          <w:sz w:val="24"/>
        </w:rPr>
        <w:t>発達障害の療育</w:t>
      </w:r>
      <w:bookmarkEnd w:id="82"/>
      <w:bookmarkEnd w:id="83"/>
    </w:p>
    <w:p w:rsidR="00DA0A91" w:rsidRPr="003C4C86" w:rsidRDefault="00DA0A91" w:rsidP="00DA0A91">
      <w:pPr>
        <w:widowControl/>
        <w:jc w:val="left"/>
      </w:pPr>
    </w:p>
    <w:p w:rsidR="002E6BA2" w:rsidRPr="003C4C86" w:rsidRDefault="00362550" w:rsidP="00DA0A91">
      <w:pPr>
        <w:widowControl/>
        <w:jc w:val="left"/>
      </w:pPr>
      <w:r w:rsidRPr="003C4C86">
        <w:rPr>
          <w:rFonts w:hint="eastAsia"/>
        </w:rPr>
        <w:t xml:space="preserve">　生まれつきの障害を抱える子どもたち</w:t>
      </w:r>
      <w:r w:rsidR="00606399" w:rsidRPr="003C4C86">
        <w:rPr>
          <w:rFonts w:hint="eastAsia"/>
        </w:rPr>
        <w:t>や</w:t>
      </w:r>
      <w:r w:rsidRPr="003C4C86">
        <w:rPr>
          <w:rFonts w:hint="eastAsia"/>
        </w:rPr>
        <w:t>、虐待を受け、情緒の障害を抱えてしまった子どもたちを、どのようにして育成すればよいのか。</w:t>
      </w:r>
    </w:p>
    <w:p w:rsidR="00362550" w:rsidRPr="003C4C86" w:rsidRDefault="00362550" w:rsidP="00DA0A91">
      <w:pPr>
        <w:widowControl/>
        <w:jc w:val="left"/>
      </w:pPr>
    </w:p>
    <w:p w:rsidR="00362550" w:rsidRPr="003C4C86" w:rsidRDefault="00362550" w:rsidP="00DA0A91">
      <w:pPr>
        <w:widowControl/>
        <w:jc w:val="left"/>
      </w:pPr>
      <w:r w:rsidRPr="003C4C86">
        <w:rPr>
          <w:rFonts w:hint="eastAsia"/>
        </w:rPr>
        <w:t xml:space="preserve">　指導内容の優先順位を、次表に示す。</w:t>
      </w:r>
    </w:p>
    <w:p w:rsidR="00362550" w:rsidRPr="003C4C86" w:rsidRDefault="00362550" w:rsidP="00DA0A91">
      <w:pPr>
        <w:widowControl/>
        <w:jc w:val="left"/>
      </w:pPr>
    </w:p>
    <w:tbl>
      <w:tblPr>
        <w:tblStyle w:val="a3"/>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29"/>
        <w:gridCol w:w="3791"/>
        <w:gridCol w:w="4819"/>
      </w:tblGrid>
      <w:tr w:rsidR="0066227C" w:rsidRPr="003C4C86" w:rsidTr="0066227C">
        <w:tc>
          <w:tcPr>
            <w:tcW w:w="1029" w:type="dxa"/>
            <w:tcBorders>
              <w:bottom w:val="double" w:sz="4" w:space="0" w:color="auto"/>
            </w:tcBorders>
            <w:shd w:val="clear" w:color="auto" w:fill="D9D9D9" w:themeFill="background1" w:themeFillShade="D9"/>
          </w:tcPr>
          <w:p w:rsidR="0066227C" w:rsidRPr="003C4C86" w:rsidRDefault="0066227C" w:rsidP="0066227C">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優先度</w:t>
            </w:r>
          </w:p>
        </w:tc>
        <w:tc>
          <w:tcPr>
            <w:tcW w:w="3791" w:type="dxa"/>
            <w:tcBorders>
              <w:bottom w:val="double" w:sz="4" w:space="0" w:color="auto"/>
              <w:right w:val="single" w:sz="4" w:space="0" w:color="000000" w:themeColor="text1"/>
            </w:tcBorders>
            <w:shd w:val="clear" w:color="auto" w:fill="D9D9D9" w:themeFill="background1" w:themeFillShade="D9"/>
          </w:tcPr>
          <w:p w:rsidR="0066227C" w:rsidRPr="003C4C86" w:rsidRDefault="0066227C" w:rsidP="0066227C">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基本的な指導内容</w:t>
            </w:r>
          </w:p>
        </w:tc>
        <w:tc>
          <w:tcPr>
            <w:tcW w:w="4819" w:type="dxa"/>
            <w:tcBorders>
              <w:left w:val="single" w:sz="4" w:space="0" w:color="000000" w:themeColor="text1"/>
              <w:bottom w:val="double" w:sz="4" w:space="0" w:color="auto"/>
            </w:tcBorders>
            <w:shd w:val="clear" w:color="auto" w:fill="D9D9D9" w:themeFill="background1" w:themeFillShade="D9"/>
          </w:tcPr>
          <w:p w:rsidR="0066227C" w:rsidRPr="003C4C86" w:rsidRDefault="0066227C" w:rsidP="0066227C">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66227C" w:rsidRPr="003C4C86" w:rsidTr="00606399">
        <w:trPr>
          <w:trHeight w:val="362"/>
        </w:trPr>
        <w:tc>
          <w:tcPr>
            <w:tcW w:w="1029" w:type="dxa"/>
            <w:vMerge w:val="restart"/>
            <w:tcBorders>
              <w:top w:val="double" w:sz="4" w:space="0" w:color="auto"/>
            </w:tcBorders>
          </w:tcPr>
          <w:p w:rsidR="0066227C" w:rsidRPr="003C4C86" w:rsidRDefault="0066227C" w:rsidP="00733E7C">
            <w:pPr>
              <w:widowControl/>
              <w:spacing w:line="0" w:lineRule="atLeast"/>
              <w:jc w:val="center"/>
            </w:pPr>
            <w:r w:rsidRPr="003C4C86">
              <w:rPr>
                <w:rFonts w:hint="eastAsia"/>
              </w:rPr>
              <w:t>高</w:t>
            </w:r>
          </w:p>
          <w:p w:rsidR="0066227C" w:rsidRPr="003C4C86" w:rsidRDefault="003F30AF" w:rsidP="00733E7C">
            <w:pPr>
              <w:widowControl/>
              <w:spacing w:line="0" w:lineRule="atLeast"/>
              <w:jc w:val="left"/>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9" type="#_x0000_t70" style="position:absolute;margin-left:5.6pt;margin-top:2.95pt;width:27.25pt;height:460pt;z-index:251674112" adj="6579,876">
                  <v:fill color2="fill darken(118)" rotate="t" method="linear sigma" focus="100%" type="gradient"/>
                  <v:textbox style="layout-flow:vertical-ideographic" inset="5.85pt,.7pt,5.85pt,.7pt"/>
                </v:shape>
              </w:pict>
            </w:r>
          </w:p>
          <w:p w:rsidR="0066227C" w:rsidRPr="003C4C86" w:rsidRDefault="0066227C" w:rsidP="00733E7C">
            <w:pPr>
              <w:widowControl/>
              <w:spacing w:line="0" w:lineRule="atLeast"/>
              <w:jc w:val="left"/>
            </w:pPr>
          </w:p>
          <w:p w:rsidR="0066227C" w:rsidRPr="003C4C86" w:rsidRDefault="0066227C" w:rsidP="00733E7C">
            <w:pPr>
              <w:widowControl/>
              <w:spacing w:line="0" w:lineRule="atLeast"/>
              <w:jc w:val="left"/>
            </w:pPr>
          </w:p>
          <w:p w:rsidR="0066227C" w:rsidRPr="003C4C86" w:rsidRDefault="0066227C" w:rsidP="00733E7C">
            <w:pPr>
              <w:widowControl/>
              <w:spacing w:line="0" w:lineRule="atLeast"/>
              <w:jc w:val="left"/>
            </w:pPr>
          </w:p>
          <w:p w:rsidR="008A042C" w:rsidRPr="003C4C86" w:rsidRDefault="008A042C" w:rsidP="00733E7C">
            <w:pPr>
              <w:widowControl/>
              <w:spacing w:line="0" w:lineRule="atLeast"/>
              <w:jc w:val="left"/>
            </w:pPr>
          </w:p>
          <w:p w:rsidR="008A042C" w:rsidRPr="003C4C86" w:rsidRDefault="008A042C" w:rsidP="00733E7C">
            <w:pPr>
              <w:widowControl/>
              <w:spacing w:line="0" w:lineRule="atLeast"/>
              <w:jc w:val="left"/>
            </w:pPr>
          </w:p>
          <w:p w:rsidR="008A042C" w:rsidRPr="003C4C86" w:rsidRDefault="008A042C" w:rsidP="00733E7C">
            <w:pPr>
              <w:widowControl/>
              <w:spacing w:line="0" w:lineRule="atLeast"/>
              <w:jc w:val="left"/>
            </w:pPr>
          </w:p>
          <w:p w:rsidR="008A042C" w:rsidRPr="003C4C86" w:rsidRDefault="008A042C" w:rsidP="00733E7C">
            <w:pPr>
              <w:widowControl/>
              <w:spacing w:line="0" w:lineRule="atLeast"/>
              <w:jc w:val="left"/>
            </w:pPr>
          </w:p>
          <w:p w:rsidR="008A042C" w:rsidRPr="003C4C86" w:rsidRDefault="008A042C" w:rsidP="00733E7C">
            <w:pPr>
              <w:widowControl/>
              <w:spacing w:line="0" w:lineRule="atLeast"/>
              <w:jc w:val="left"/>
            </w:pPr>
          </w:p>
          <w:p w:rsidR="008A042C" w:rsidRPr="003C4C86" w:rsidRDefault="008A042C"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606399" w:rsidRPr="003C4C86" w:rsidRDefault="00606399"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p>
          <w:p w:rsidR="005636D5" w:rsidRPr="003C4C86" w:rsidRDefault="005636D5" w:rsidP="00733E7C">
            <w:pPr>
              <w:widowControl/>
              <w:spacing w:line="0" w:lineRule="atLeast"/>
              <w:jc w:val="left"/>
            </w:pPr>
          </w:p>
          <w:p w:rsidR="0066227C" w:rsidRPr="003C4C86" w:rsidRDefault="0066227C" w:rsidP="00733E7C">
            <w:pPr>
              <w:widowControl/>
              <w:spacing w:line="0" w:lineRule="atLeast"/>
              <w:jc w:val="center"/>
            </w:pPr>
            <w:r w:rsidRPr="003C4C86">
              <w:rPr>
                <w:rFonts w:hint="eastAsia"/>
              </w:rPr>
              <w:t>低</w:t>
            </w:r>
          </w:p>
        </w:tc>
        <w:tc>
          <w:tcPr>
            <w:tcW w:w="3791" w:type="dxa"/>
            <w:tcBorders>
              <w:top w:val="double" w:sz="4" w:space="0" w:color="auto"/>
              <w:bottom w:val="single" w:sz="4" w:space="0" w:color="000000" w:themeColor="text1"/>
              <w:right w:val="single" w:sz="4" w:space="0" w:color="000000" w:themeColor="text1"/>
            </w:tcBorders>
            <w:vAlign w:val="center"/>
          </w:tcPr>
          <w:p w:rsidR="0066227C" w:rsidRPr="003C4C86" w:rsidRDefault="0066227C" w:rsidP="00733E7C">
            <w:pPr>
              <w:spacing w:line="0" w:lineRule="atLeast"/>
              <w:jc w:val="left"/>
            </w:pPr>
            <w:r w:rsidRPr="003C4C86">
              <w:rPr>
                <w:rFonts w:hint="eastAsia"/>
              </w:rPr>
              <w:t>１　健康な生活</w:t>
            </w:r>
          </w:p>
        </w:tc>
        <w:tc>
          <w:tcPr>
            <w:tcW w:w="4819" w:type="dxa"/>
            <w:tcBorders>
              <w:top w:val="double" w:sz="4" w:space="0" w:color="auto"/>
              <w:left w:val="single" w:sz="4" w:space="0" w:color="000000" w:themeColor="text1"/>
              <w:bottom w:val="single" w:sz="4" w:space="0" w:color="000000" w:themeColor="text1"/>
            </w:tcBorders>
          </w:tcPr>
          <w:p w:rsidR="0066227C" w:rsidRPr="003C4C86" w:rsidRDefault="0066227C" w:rsidP="00733E7C">
            <w:pPr>
              <w:widowControl/>
              <w:spacing w:line="0" w:lineRule="atLeast"/>
              <w:jc w:val="left"/>
            </w:pPr>
            <w:r w:rsidRPr="003C4C86">
              <w:rPr>
                <w:rFonts w:hint="eastAsia"/>
              </w:rPr>
              <w:t>早寝早起き、適度な栄養、適度な運動を確保</w:t>
            </w:r>
            <w:r w:rsidR="004E001D" w:rsidRPr="003C4C86">
              <w:rPr>
                <w:rFonts w:hint="eastAsia"/>
              </w:rPr>
              <w:t>。</w:t>
            </w:r>
          </w:p>
          <w:p w:rsidR="008A042C" w:rsidRPr="003C4C86" w:rsidRDefault="008A042C" w:rsidP="00733E7C">
            <w:pPr>
              <w:widowControl/>
              <w:spacing w:line="0" w:lineRule="atLeast"/>
              <w:jc w:val="left"/>
            </w:pPr>
            <w:r w:rsidRPr="003C4C86">
              <w:rPr>
                <w:rFonts w:hint="eastAsia"/>
              </w:rPr>
              <w:t>食事時間を一定に</w:t>
            </w:r>
            <w:r w:rsidR="0066227C" w:rsidRPr="003C4C86">
              <w:rPr>
                <w:rFonts w:hint="eastAsia"/>
              </w:rPr>
              <w:t>。極端な偏食の克服。</w:t>
            </w:r>
          </w:p>
          <w:p w:rsidR="00606399" w:rsidRPr="003C4C86" w:rsidRDefault="00606399" w:rsidP="00733E7C">
            <w:pPr>
              <w:widowControl/>
              <w:spacing w:line="0" w:lineRule="atLeast"/>
              <w:jc w:val="left"/>
            </w:pPr>
            <w:r w:rsidRPr="003C4C86">
              <w:rPr>
                <w:rFonts w:hint="eastAsia"/>
              </w:rPr>
              <w:t>安全の確保。</w:t>
            </w:r>
          </w:p>
          <w:p w:rsidR="00733E7C" w:rsidRPr="003C4C86" w:rsidRDefault="00733E7C" w:rsidP="00733E7C">
            <w:pPr>
              <w:widowControl/>
              <w:spacing w:line="0" w:lineRule="atLeast"/>
              <w:jc w:val="left"/>
            </w:pPr>
          </w:p>
          <w:p w:rsidR="00733E7C" w:rsidRPr="003C4C86" w:rsidRDefault="00733E7C" w:rsidP="00733E7C">
            <w:pPr>
              <w:widowControl/>
              <w:spacing w:line="0" w:lineRule="atLeast"/>
              <w:jc w:val="left"/>
            </w:pPr>
            <w:r w:rsidRPr="003C4C86">
              <w:rPr>
                <w:rFonts w:hint="eastAsia"/>
              </w:rPr>
              <w:t>【悪い例】</w:t>
            </w:r>
          </w:p>
          <w:p w:rsidR="00733E7C" w:rsidRPr="003C4C86" w:rsidRDefault="00733E7C" w:rsidP="00733E7C">
            <w:pPr>
              <w:widowControl/>
              <w:spacing w:line="0" w:lineRule="atLeast"/>
              <w:jc w:val="left"/>
            </w:pPr>
            <w:r w:rsidRPr="003C4C86">
              <w:rPr>
                <w:rFonts w:hint="eastAsia"/>
              </w:rPr>
              <w:t>●いらいらと荒れている子に、１日４時間以上もテレビゲームをさせて止めさせない。</w:t>
            </w:r>
          </w:p>
          <w:p w:rsidR="00733E7C" w:rsidRPr="003C4C86" w:rsidRDefault="00733E7C" w:rsidP="00733E7C">
            <w:pPr>
              <w:widowControl/>
              <w:spacing w:line="0" w:lineRule="atLeast"/>
              <w:jc w:val="left"/>
            </w:pPr>
            <w:r w:rsidRPr="003C4C86">
              <w:rPr>
                <w:rFonts w:hint="eastAsia"/>
              </w:rPr>
              <w:t>●不安定で不穏な子に、週４回、塾に通わせ、睡眠時間が極端に少なくなる状態を変えない。</w:t>
            </w:r>
          </w:p>
          <w:p w:rsidR="00733E7C" w:rsidRPr="003C4C86" w:rsidRDefault="00733E7C" w:rsidP="00733E7C">
            <w:pPr>
              <w:widowControl/>
              <w:spacing w:line="0" w:lineRule="atLeast"/>
              <w:jc w:val="left"/>
            </w:pPr>
            <w:r w:rsidRPr="003C4C86">
              <w:rPr>
                <w:rFonts w:hint="eastAsia"/>
              </w:rPr>
              <w:t>●夜</w:t>
            </w:r>
            <w:r w:rsidRPr="003C4C86">
              <w:rPr>
                <w:rFonts w:hint="eastAsia"/>
              </w:rPr>
              <w:t>10</w:t>
            </w:r>
            <w:r w:rsidRPr="003C4C86">
              <w:rPr>
                <w:rFonts w:hint="eastAsia"/>
              </w:rPr>
              <w:t>時まで両親とも不在で、夕飯を与えない。</w:t>
            </w:r>
          </w:p>
        </w:tc>
      </w:tr>
      <w:tr w:rsidR="0066227C" w:rsidRPr="003C4C86" w:rsidTr="00606399">
        <w:trPr>
          <w:trHeight w:val="352"/>
        </w:trPr>
        <w:tc>
          <w:tcPr>
            <w:tcW w:w="1029" w:type="dxa"/>
            <w:vMerge/>
          </w:tcPr>
          <w:p w:rsidR="0066227C" w:rsidRPr="003C4C86" w:rsidRDefault="0066227C" w:rsidP="00733E7C">
            <w:pPr>
              <w:widowControl/>
              <w:spacing w:line="0" w:lineRule="atLeast"/>
              <w:jc w:val="center"/>
            </w:pPr>
          </w:p>
        </w:tc>
        <w:tc>
          <w:tcPr>
            <w:tcW w:w="3791" w:type="dxa"/>
            <w:tcBorders>
              <w:top w:val="single" w:sz="4" w:space="0" w:color="000000" w:themeColor="text1"/>
              <w:bottom w:val="single" w:sz="4" w:space="0" w:color="000000" w:themeColor="text1"/>
              <w:right w:val="single" w:sz="4" w:space="0" w:color="000000" w:themeColor="text1"/>
            </w:tcBorders>
            <w:vAlign w:val="center"/>
          </w:tcPr>
          <w:p w:rsidR="0066227C" w:rsidRPr="003C4C86" w:rsidRDefault="0066227C" w:rsidP="00733E7C">
            <w:pPr>
              <w:spacing w:line="0" w:lineRule="atLeast"/>
              <w:jc w:val="left"/>
            </w:pPr>
            <w:r w:rsidRPr="003C4C86">
              <w:rPr>
                <w:rFonts w:hint="eastAsia"/>
              </w:rPr>
              <w:t>２　養育者との信頼と愛着の形成</w:t>
            </w:r>
          </w:p>
        </w:tc>
        <w:tc>
          <w:tcPr>
            <w:tcW w:w="4819" w:type="dxa"/>
            <w:tcBorders>
              <w:top w:val="single" w:sz="4" w:space="0" w:color="000000" w:themeColor="text1"/>
              <w:left w:val="single" w:sz="4" w:space="0" w:color="000000" w:themeColor="text1"/>
              <w:bottom w:val="single" w:sz="4" w:space="0" w:color="000000" w:themeColor="text1"/>
            </w:tcBorders>
          </w:tcPr>
          <w:p w:rsidR="0066227C" w:rsidRPr="003C4C86" w:rsidRDefault="0066227C" w:rsidP="00733E7C">
            <w:pPr>
              <w:spacing w:line="0" w:lineRule="atLeast"/>
              <w:jc w:val="left"/>
            </w:pPr>
            <w:r w:rsidRPr="003C4C86">
              <w:rPr>
                <w:rFonts w:hint="eastAsia"/>
              </w:rPr>
              <w:t>安心して過ごせる家庭環境を。</w:t>
            </w:r>
          </w:p>
          <w:p w:rsidR="008A042C" w:rsidRPr="003C4C86" w:rsidRDefault="008A042C" w:rsidP="00733E7C">
            <w:pPr>
              <w:spacing w:line="0" w:lineRule="atLeast"/>
              <w:jc w:val="left"/>
            </w:pPr>
            <w:r w:rsidRPr="003C4C86">
              <w:rPr>
                <w:rFonts w:hint="eastAsia"/>
              </w:rPr>
              <w:t>虐待の回避を。</w:t>
            </w:r>
          </w:p>
          <w:p w:rsidR="0066227C" w:rsidRPr="003C4C86" w:rsidRDefault="004E4086" w:rsidP="00733E7C">
            <w:pPr>
              <w:spacing w:line="0" w:lineRule="atLeast"/>
              <w:jc w:val="left"/>
            </w:pPr>
            <w:r w:rsidRPr="003C4C86">
              <w:rPr>
                <w:rFonts w:hint="eastAsia"/>
              </w:rPr>
              <w:t>夫婦関係の安定</w:t>
            </w:r>
            <w:r w:rsidR="00606399" w:rsidRPr="003C4C86">
              <w:rPr>
                <w:rFonts w:hint="eastAsia"/>
              </w:rPr>
              <w:t>も重要</w:t>
            </w:r>
            <w:r w:rsidRPr="003C4C86">
              <w:rPr>
                <w:rFonts w:hint="eastAsia"/>
              </w:rPr>
              <w:t>。親子</w:t>
            </w:r>
            <w:r w:rsidR="00606399" w:rsidRPr="003C4C86">
              <w:rPr>
                <w:rFonts w:hint="eastAsia"/>
              </w:rPr>
              <w:t>関係よりも夫婦関係の方が、子どもの心の問題に大きな影響を与える</w:t>
            </w:r>
            <w:r w:rsidR="008A042C" w:rsidRPr="003C4C86">
              <w:rPr>
                <w:rFonts w:hint="eastAsia"/>
              </w:rPr>
              <w:t>（夫婦げんかが絶えない＝</w:t>
            </w:r>
            <w:r w:rsidR="0066227C" w:rsidRPr="003C4C86">
              <w:rPr>
                <w:rFonts w:hint="eastAsia"/>
              </w:rPr>
              <w:t xml:space="preserve"> </w:t>
            </w:r>
            <w:r w:rsidR="0066227C" w:rsidRPr="003C4C86">
              <w:rPr>
                <w:rFonts w:hint="eastAsia"/>
              </w:rPr>
              <w:t>心理的虐待の一種）</w:t>
            </w:r>
            <w:r w:rsidR="008A042C" w:rsidRPr="003C4C86">
              <w:rPr>
                <w:rFonts w:hint="eastAsia"/>
              </w:rPr>
              <w:t>。</w:t>
            </w:r>
          </w:p>
          <w:p w:rsidR="00606399" w:rsidRPr="003C4C86" w:rsidRDefault="00606399" w:rsidP="00733E7C">
            <w:pPr>
              <w:spacing w:line="0" w:lineRule="atLeast"/>
              <w:jc w:val="left"/>
            </w:pPr>
            <w:r w:rsidRPr="003C4C86">
              <w:rPr>
                <w:rFonts w:hint="eastAsia"/>
              </w:rPr>
              <w:t>学校では対応不可と投げ出さない。</w:t>
            </w:r>
          </w:p>
          <w:p w:rsidR="00606399" w:rsidRPr="003C4C86" w:rsidRDefault="00606399" w:rsidP="00733E7C">
            <w:pPr>
              <w:spacing w:line="0" w:lineRule="atLeast"/>
              <w:jc w:val="left"/>
            </w:pPr>
            <w:r w:rsidRPr="003C4C86">
              <w:rPr>
                <w:rFonts w:hint="eastAsia"/>
              </w:rPr>
              <w:t>家庭内の問題の聞き役となるだけでも助けになる。</w:t>
            </w:r>
          </w:p>
        </w:tc>
      </w:tr>
      <w:tr w:rsidR="0066227C" w:rsidRPr="003C4C86" w:rsidTr="00606399">
        <w:trPr>
          <w:trHeight w:val="373"/>
        </w:trPr>
        <w:tc>
          <w:tcPr>
            <w:tcW w:w="1029" w:type="dxa"/>
            <w:vMerge/>
          </w:tcPr>
          <w:p w:rsidR="0066227C" w:rsidRPr="003C4C86" w:rsidRDefault="0066227C" w:rsidP="00733E7C">
            <w:pPr>
              <w:widowControl/>
              <w:spacing w:line="0" w:lineRule="atLeast"/>
              <w:jc w:val="center"/>
            </w:pPr>
          </w:p>
        </w:tc>
        <w:tc>
          <w:tcPr>
            <w:tcW w:w="3791" w:type="dxa"/>
            <w:tcBorders>
              <w:top w:val="single" w:sz="4" w:space="0" w:color="000000" w:themeColor="text1"/>
              <w:bottom w:val="single" w:sz="4" w:space="0" w:color="000000" w:themeColor="text1"/>
              <w:right w:val="single" w:sz="4" w:space="0" w:color="000000" w:themeColor="text1"/>
            </w:tcBorders>
            <w:vAlign w:val="center"/>
          </w:tcPr>
          <w:p w:rsidR="0066227C" w:rsidRPr="003C4C86" w:rsidRDefault="0066227C" w:rsidP="00733E7C">
            <w:pPr>
              <w:spacing w:line="0" w:lineRule="atLeast"/>
              <w:jc w:val="left"/>
            </w:pPr>
            <w:r w:rsidRPr="003C4C86">
              <w:rPr>
                <w:rFonts w:hint="eastAsia"/>
              </w:rPr>
              <w:t>３　遊びを通しての自己表現活動</w:t>
            </w:r>
          </w:p>
        </w:tc>
        <w:tc>
          <w:tcPr>
            <w:tcW w:w="4819" w:type="dxa"/>
            <w:tcBorders>
              <w:top w:val="single" w:sz="4" w:space="0" w:color="000000" w:themeColor="text1"/>
              <w:left w:val="single" w:sz="4" w:space="0" w:color="000000" w:themeColor="text1"/>
              <w:bottom w:val="single" w:sz="4" w:space="0" w:color="000000" w:themeColor="text1"/>
            </w:tcBorders>
          </w:tcPr>
          <w:p w:rsidR="008A042C" w:rsidRPr="003C4C86" w:rsidRDefault="0066227C" w:rsidP="00733E7C">
            <w:pPr>
              <w:spacing w:line="0" w:lineRule="atLeast"/>
              <w:jc w:val="left"/>
            </w:pPr>
            <w:r w:rsidRPr="003C4C86">
              <w:rPr>
                <w:rFonts w:hint="eastAsia"/>
              </w:rPr>
              <w:t>子どもは、遊びを通して「イメージ」を脳に作る力が発達させる。</w:t>
            </w:r>
          </w:p>
          <w:p w:rsidR="004E4086" w:rsidRPr="003C4C86" w:rsidRDefault="004E4086" w:rsidP="00733E7C">
            <w:pPr>
              <w:pStyle w:val="a4"/>
              <w:numPr>
                <w:ilvl w:val="0"/>
                <w:numId w:val="14"/>
              </w:numPr>
              <w:spacing w:line="0" w:lineRule="atLeast"/>
              <w:ind w:leftChars="0"/>
              <w:jc w:val="left"/>
            </w:pPr>
            <w:r w:rsidRPr="003C4C86">
              <w:rPr>
                <w:rFonts w:hint="eastAsia"/>
              </w:rPr>
              <w:t>自己刺激でしか遊べない</w:t>
            </w:r>
          </w:p>
          <w:p w:rsidR="004E4086" w:rsidRPr="003C4C86" w:rsidRDefault="004E4086" w:rsidP="00733E7C">
            <w:pPr>
              <w:pStyle w:val="a4"/>
              <w:numPr>
                <w:ilvl w:val="0"/>
                <w:numId w:val="14"/>
              </w:numPr>
              <w:spacing w:line="0" w:lineRule="atLeast"/>
              <w:ind w:leftChars="0"/>
              <w:jc w:val="left"/>
            </w:pPr>
            <w:r w:rsidRPr="003C4C86">
              <w:rPr>
                <w:rFonts w:hint="eastAsia"/>
              </w:rPr>
              <w:t>大人が遊び道具になってやれば遊べる</w:t>
            </w:r>
          </w:p>
          <w:p w:rsidR="004E4086" w:rsidRPr="003C4C86" w:rsidRDefault="004E4086" w:rsidP="00733E7C">
            <w:pPr>
              <w:pStyle w:val="a4"/>
              <w:numPr>
                <w:ilvl w:val="0"/>
                <w:numId w:val="14"/>
              </w:numPr>
              <w:spacing w:line="0" w:lineRule="atLeast"/>
              <w:ind w:leftChars="0"/>
              <w:jc w:val="left"/>
            </w:pPr>
            <w:r w:rsidRPr="003C4C86">
              <w:rPr>
                <w:rFonts w:hint="eastAsia"/>
              </w:rPr>
              <w:t>見立て遊び（○○ごっこ）ができる</w:t>
            </w:r>
          </w:p>
          <w:p w:rsidR="004E4086" w:rsidRPr="003C4C86" w:rsidRDefault="004E4086" w:rsidP="00733E7C">
            <w:pPr>
              <w:spacing w:line="0" w:lineRule="atLeast"/>
              <w:jc w:val="left"/>
            </w:pPr>
            <w:r w:rsidRPr="003C4C86">
              <w:rPr>
                <w:rFonts w:hint="eastAsia"/>
              </w:rPr>
              <w:t>遊べば、勉強になる。「勉強したら遊ばせる」</w:t>
            </w:r>
            <w:r w:rsidR="00606399" w:rsidRPr="003C4C86">
              <w:rPr>
                <w:rFonts w:hint="eastAsia"/>
              </w:rPr>
              <w:t>という「飴と鞭」方式では、学びは少ない。たくさん遊ばせれば、それだけ、多くを学ぶようになる。</w:t>
            </w:r>
          </w:p>
        </w:tc>
      </w:tr>
      <w:tr w:rsidR="0066227C" w:rsidRPr="003C4C86" w:rsidTr="00606399">
        <w:trPr>
          <w:trHeight w:val="373"/>
        </w:trPr>
        <w:tc>
          <w:tcPr>
            <w:tcW w:w="1029" w:type="dxa"/>
            <w:vMerge/>
          </w:tcPr>
          <w:p w:rsidR="0066227C" w:rsidRPr="003C4C86" w:rsidRDefault="0066227C" w:rsidP="00733E7C">
            <w:pPr>
              <w:widowControl/>
              <w:spacing w:line="0" w:lineRule="atLeast"/>
              <w:jc w:val="center"/>
            </w:pPr>
          </w:p>
        </w:tc>
        <w:tc>
          <w:tcPr>
            <w:tcW w:w="3791" w:type="dxa"/>
            <w:tcBorders>
              <w:top w:val="single" w:sz="4" w:space="0" w:color="000000" w:themeColor="text1"/>
              <w:bottom w:val="single" w:sz="4" w:space="0" w:color="000000" w:themeColor="text1"/>
              <w:right w:val="single" w:sz="4" w:space="0" w:color="000000" w:themeColor="text1"/>
            </w:tcBorders>
            <w:vAlign w:val="center"/>
          </w:tcPr>
          <w:p w:rsidR="0066227C" w:rsidRPr="003C4C86" w:rsidRDefault="0066227C" w:rsidP="00733E7C">
            <w:pPr>
              <w:spacing w:line="0" w:lineRule="atLeast"/>
              <w:jc w:val="left"/>
            </w:pPr>
            <w:r w:rsidRPr="003C4C86">
              <w:rPr>
                <w:rFonts w:hint="eastAsia"/>
              </w:rPr>
              <w:t>４　基本的な身辺自立</w:t>
            </w:r>
          </w:p>
        </w:tc>
        <w:tc>
          <w:tcPr>
            <w:tcW w:w="4819" w:type="dxa"/>
            <w:tcBorders>
              <w:top w:val="single" w:sz="4" w:space="0" w:color="000000" w:themeColor="text1"/>
              <w:left w:val="single" w:sz="4" w:space="0" w:color="000000" w:themeColor="text1"/>
              <w:bottom w:val="single" w:sz="4" w:space="0" w:color="000000" w:themeColor="text1"/>
            </w:tcBorders>
          </w:tcPr>
          <w:p w:rsidR="004E4086" w:rsidRPr="003C4C86" w:rsidRDefault="008A042C" w:rsidP="00733E7C">
            <w:pPr>
              <w:pStyle w:val="a4"/>
              <w:numPr>
                <w:ilvl w:val="0"/>
                <w:numId w:val="16"/>
              </w:numPr>
              <w:spacing w:line="0" w:lineRule="atLeast"/>
              <w:ind w:leftChars="0"/>
              <w:jc w:val="left"/>
            </w:pPr>
            <w:r w:rsidRPr="003C4C86">
              <w:rPr>
                <w:rFonts w:hint="eastAsia"/>
              </w:rPr>
              <w:t>トイレトレーニング</w:t>
            </w:r>
            <w:r w:rsidRPr="003C4C86">
              <w:rPr>
                <w:rFonts w:hint="eastAsia"/>
              </w:rPr>
              <w:t xml:space="preserve"> </w:t>
            </w:r>
          </w:p>
          <w:p w:rsidR="004E4086" w:rsidRPr="003C4C86" w:rsidRDefault="004E4086" w:rsidP="00733E7C">
            <w:pPr>
              <w:pStyle w:val="a4"/>
              <w:numPr>
                <w:ilvl w:val="0"/>
                <w:numId w:val="16"/>
              </w:numPr>
              <w:spacing w:line="0" w:lineRule="atLeast"/>
              <w:ind w:leftChars="0"/>
              <w:jc w:val="left"/>
            </w:pPr>
            <w:r w:rsidRPr="003C4C86">
              <w:rPr>
                <w:rFonts w:hint="eastAsia"/>
              </w:rPr>
              <w:t>スプーントレーニング</w:t>
            </w:r>
          </w:p>
          <w:p w:rsidR="004E4086" w:rsidRPr="003C4C86" w:rsidRDefault="004E4086" w:rsidP="00733E7C">
            <w:pPr>
              <w:pStyle w:val="a4"/>
              <w:numPr>
                <w:ilvl w:val="0"/>
                <w:numId w:val="16"/>
              </w:numPr>
              <w:spacing w:line="0" w:lineRule="atLeast"/>
              <w:ind w:leftChars="0"/>
              <w:jc w:val="left"/>
            </w:pPr>
            <w:r w:rsidRPr="003C4C86">
              <w:rPr>
                <w:rFonts w:hint="eastAsia"/>
              </w:rPr>
              <w:t>服の着脱</w:t>
            </w:r>
          </w:p>
          <w:p w:rsidR="004E4086" w:rsidRPr="003C4C86" w:rsidRDefault="008A042C" w:rsidP="00733E7C">
            <w:pPr>
              <w:pStyle w:val="a4"/>
              <w:numPr>
                <w:ilvl w:val="0"/>
                <w:numId w:val="16"/>
              </w:numPr>
              <w:spacing w:line="0" w:lineRule="atLeast"/>
              <w:ind w:leftChars="0"/>
              <w:jc w:val="left"/>
            </w:pPr>
            <w:r w:rsidRPr="003C4C86">
              <w:rPr>
                <w:rFonts w:hint="eastAsia"/>
              </w:rPr>
              <w:t>清潔習慣</w:t>
            </w:r>
          </w:p>
          <w:p w:rsidR="004E4086" w:rsidRPr="003C4C86" w:rsidRDefault="004E4086" w:rsidP="00733E7C">
            <w:pPr>
              <w:spacing w:line="0" w:lineRule="atLeast"/>
              <w:jc w:val="left"/>
            </w:pPr>
            <w:r w:rsidRPr="003C4C86">
              <w:rPr>
                <w:rFonts w:hint="eastAsia"/>
              </w:rPr>
              <w:t>根気づよく、粘り強く、繰り返し指導する。</w:t>
            </w:r>
          </w:p>
        </w:tc>
      </w:tr>
      <w:tr w:rsidR="0066227C" w:rsidRPr="003C4C86" w:rsidTr="00606399">
        <w:trPr>
          <w:trHeight w:val="373"/>
        </w:trPr>
        <w:tc>
          <w:tcPr>
            <w:tcW w:w="1029" w:type="dxa"/>
            <w:vMerge/>
          </w:tcPr>
          <w:p w:rsidR="0066227C" w:rsidRPr="003C4C86" w:rsidRDefault="0066227C" w:rsidP="00733E7C">
            <w:pPr>
              <w:widowControl/>
              <w:spacing w:line="0" w:lineRule="atLeast"/>
              <w:jc w:val="center"/>
            </w:pPr>
          </w:p>
        </w:tc>
        <w:tc>
          <w:tcPr>
            <w:tcW w:w="3791" w:type="dxa"/>
            <w:tcBorders>
              <w:top w:val="single" w:sz="4" w:space="0" w:color="000000" w:themeColor="text1"/>
              <w:bottom w:val="single" w:sz="4" w:space="0" w:color="000000" w:themeColor="text1"/>
              <w:right w:val="single" w:sz="4" w:space="0" w:color="000000" w:themeColor="text1"/>
            </w:tcBorders>
            <w:vAlign w:val="center"/>
          </w:tcPr>
          <w:p w:rsidR="0066227C" w:rsidRPr="003C4C86" w:rsidRDefault="0066227C" w:rsidP="00733E7C">
            <w:pPr>
              <w:spacing w:line="0" w:lineRule="atLeast"/>
              <w:jc w:val="left"/>
            </w:pPr>
            <w:r w:rsidRPr="003C4C86">
              <w:rPr>
                <w:rFonts w:hint="eastAsia"/>
              </w:rPr>
              <w:t>５　コミュニケーション能力の確立</w:t>
            </w:r>
          </w:p>
        </w:tc>
        <w:tc>
          <w:tcPr>
            <w:tcW w:w="4819" w:type="dxa"/>
            <w:tcBorders>
              <w:top w:val="single" w:sz="4" w:space="0" w:color="000000" w:themeColor="text1"/>
              <w:left w:val="single" w:sz="4" w:space="0" w:color="000000" w:themeColor="text1"/>
              <w:bottom w:val="single" w:sz="4" w:space="0" w:color="000000" w:themeColor="text1"/>
            </w:tcBorders>
          </w:tcPr>
          <w:p w:rsidR="004E4086" w:rsidRPr="003C4C86" w:rsidRDefault="008A042C" w:rsidP="00733E7C">
            <w:pPr>
              <w:pStyle w:val="a4"/>
              <w:numPr>
                <w:ilvl w:val="0"/>
                <w:numId w:val="17"/>
              </w:numPr>
              <w:spacing w:line="0" w:lineRule="atLeast"/>
              <w:ind w:leftChars="0"/>
              <w:jc w:val="left"/>
            </w:pPr>
            <w:r w:rsidRPr="003C4C86">
              <w:rPr>
                <w:rFonts w:hint="eastAsia"/>
              </w:rPr>
              <w:t>言葉の理解</w:t>
            </w:r>
          </w:p>
          <w:p w:rsidR="008A042C" w:rsidRPr="003C4C86" w:rsidRDefault="008A042C" w:rsidP="00733E7C">
            <w:pPr>
              <w:pStyle w:val="a4"/>
              <w:numPr>
                <w:ilvl w:val="0"/>
                <w:numId w:val="17"/>
              </w:numPr>
              <w:spacing w:line="0" w:lineRule="atLeast"/>
              <w:ind w:leftChars="0"/>
              <w:jc w:val="left"/>
            </w:pPr>
            <w:r w:rsidRPr="003C4C86">
              <w:rPr>
                <w:rFonts w:hint="eastAsia"/>
              </w:rPr>
              <w:t>発語。</w:t>
            </w:r>
          </w:p>
          <w:p w:rsidR="008A042C" w:rsidRPr="003C4C86" w:rsidRDefault="008A042C" w:rsidP="00733E7C">
            <w:pPr>
              <w:spacing w:line="0" w:lineRule="atLeast"/>
              <w:jc w:val="left"/>
            </w:pPr>
            <w:r w:rsidRPr="003C4C86">
              <w:rPr>
                <w:rFonts w:hint="eastAsia"/>
              </w:rPr>
              <w:t>まずは、模倣の能力を発達させる。</w:t>
            </w:r>
          </w:p>
        </w:tc>
      </w:tr>
      <w:tr w:rsidR="0066227C" w:rsidRPr="003C4C86" w:rsidTr="00606399">
        <w:trPr>
          <w:trHeight w:val="528"/>
        </w:trPr>
        <w:tc>
          <w:tcPr>
            <w:tcW w:w="1029" w:type="dxa"/>
            <w:vMerge/>
          </w:tcPr>
          <w:p w:rsidR="0066227C" w:rsidRPr="003C4C86" w:rsidRDefault="0066227C" w:rsidP="00733E7C">
            <w:pPr>
              <w:widowControl/>
              <w:spacing w:line="0" w:lineRule="atLeast"/>
              <w:jc w:val="center"/>
            </w:pPr>
          </w:p>
        </w:tc>
        <w:tc>
          <w:tcPr>
            <w:tcW w:w="3791" w:type="dxa"/>
            <w:tcBorders>
              <w:top w:val="single" w:sz="4" w:space="0" w:color="000000" w:themeColor="text1"/>
              <w:right w:val="single" w:sz="4" w:space="0" w:color="000000" w:themeColor="text1"/>
            </w:tcBorders>
            <w:vAlign w:val="center"/>
          </w:tcPr>
          <w:p w:rsidR="0066227C" w:rsidRPr="003C4C86" w:rsidRDefault="0066227C" w:rsidP="00733E7C">
            <w:pPr>
              <w:spacing w:line="0" w:lineRule="atLeast"/>
              <w:jc w:val="left"/>
            </w:pPr>
            <w:r w:rsidRPr="003C4C86">
              <w:rPr>
                <w:rFonts w:hint="eastAsia"/>
              </w:rPr>
              <w:t>６　集団行動における基本的なルール</w:t>
            </w:r>
          </w:p>
        </w:tc>
        <w:tc>
          <w:tcPr>
            <w:tcW w:w="4819" w:type="dxa"/>
            <w:tcBorders>
              <w:top w:val="single" w:sz="4" w:space="0" w:color="000000" w:themeColor="text1"/>
              <w:left w:val="single" w:sz="4" w:space="0" w:color="000000" w:themeColor="text1"/>
            </w:tcBorders>
          </w:tcPr>
          <w:p w:rsidR="008A042C" w:rsidRPr="003C4C86" w:rsidRDefault="004E001D" w:rsidP="00733E7C">
            <w:pPr>
              <w:spacing w:line="0" w:lineRule="atLeast"/>
              <w:jc w:val="left"/>
            </w:pPr>
            <w:r w:rsidRPr="003C4C86">
              <w:rPr>
                <w:rFonts w:hint="eastAsia"/>
              </w:rPr>
              <w:t>集団行動とは、</w:t>
            </w:r>
            <w:r w:rsidR="008A042C" w:rsidRPr="003C4C86">
              <w:rPr>
                <w:rFonts w:hint="eastAsia"/>
              </w:rPr>
              <w:t>１～５の基盤の上で成り立つと考える。</w:t>
            </w:r>
          </w:p>
          <w:p w:rsidR="00606399" w:rsidRPr="003C4C86" w:rsidRDefault="00606399" w:rsidP="00733E7C">
            <w:pPr>
              <w:spacing w:line="0" w:lineRule="atLeast"/>
              <w:jc w:val="left"/>
            </w:pPr>
            <w:r w:rsidRPr="003C4C86">
              <w:rPr>
                <w:rFonts w:hint="eastAsia"/>
              </w:rPr>
              <w:t>ここを、優先させても、子どもは混乱するだけ。</w:t>
            </w:r>
          </w:p>
        </w:tc>
      </w:tr>
    </w:tbl>
    <w:p w:rsidR="00606399" w:rsidRPr="003C4C86" w:rsidRDefault="00606399" w:rsidP="00733E7C">
      <w:pPr>
        <w:widowControl/>
        <w:spacing w:line="0" w:lineRule="atLeast"/>
        <w:jc w:val="left"/>
      </w:pPr>
      <w:r w:rsidRPr="003C4C86">
        <w:br w:type="page"/>
      </w:r>
    </w:p>
    <w:p w:rsidR="00362550" w:rsidRPr="003C4C86" w:rsidRDefault="00D01479" w:rsidP="00D01479">
      <w:pPr>
        <w:pStyle w:val="2"/>
        <w:rPr>
          <w:sz w:val="24"/>
        </w:rPr>
      </w:pPr>
      <w:bookmarkStart w:id="84" w:name="_Toc334103495"/>
      <w:bookmarkStart w:id="85" w:name="_Toc413670473"/>
      <w:r w:rsidRPr="003C4C86">
        <w:rPr>
          <w:rFonts w:hint="eastAsia"/>
          <w:sz w:val="24"/>
        </w:rPr>
        <w:lastRenderedPageBreak/>
        <w:t>２．</w:t>
      </w:r>
      <w:r w:rsidR="0006349A" w:rsidRPr="003C4C86">
        <w:rPr>
          <w:rFonts w:hint="eastAsia"/>
          <w:sz w:val="24"/>
        </w:rPr>
        <w:t>ケーススタディ</w:t>
      </w:r>
      <w:bookmarkEnd w:id="84"/>
      <w:bookmarkEnd w:id="85"/>
    </w:p>
    <w:p w:rsidR="0006349A" w:rsidRPr="003C4C86" w:rsidRDefault="0006349A" w:rsidP="0006349A">
      <w:pPr>
        <w:pStyle w:val="a4"/>
        <w:widowControl/>
        <w:ind w:leftChars="0" w:left="420"/>
        <w:jc w:val="left"/>
      </w:pPr>
    </w:p>
    <w:p w:rsidR="00126D32" w:rsidRPr="003C4C86" w:rsidRDefault="00126D32" w:rsidP="00D01479">
      <w:pPr>
        <w:widowControl/>
        <w:ind w:firstLineChars="100" w:firstLine="210"/>
        <w:jc w:val="left"/>
      </w:pPr>
      <w:r w:rsidRPr="003C4C86">
        <w:rPr>
          <w:rFonts w:hint="eastAsia"/>
        </w:rPr>
        <w:t>次の３つのケースのうち、</w:t>
      </w:r>
      <w:r w:rsidR="00C33AF6" w:rsidRPr="003C4C86">
        <w:rPr>
          <w:rFonts w:hint="eastAsia"/>
        </w:rPr>
        <w:t>特別支援学級</w:t>
      </w:r>
      <w:r w:rsidRPr="003C4C86">
        <w:rPr>
          <w:rFonts w:hint="eastAsia"/>
        </w:rPr>
        <w:t>で学ぶことがよいケースはどれであろうか。</w:t>
      </w:r>
    </w:p>
    <w:p w:rsidR="0006349A" w:rsidRPr="003C4C86" w:rsidRDefault="00C33AF6" w:rsidP="00D01479">
      <w:pPr>
        <w:widowControl/>
        <w:ind w:firstLineChars="100" w:firstLine="210"/>
        <w:jc w:val="left"/>
      </w:pPr>
      <w:r w:rsidRPr="003C4C86">
        <w:rPr>
          <w:rFonts w:hint="eastAsia"/>
        </w:rPr>
        <w:t>普通学級</w:t>
      </w:r>
      <w:r w:rsidR="00126D32" w:rsidRPr="003C4C86">
        <w:rPr>
          <w:rFonts w:hint="eastAsia"/>
        </w:rPr>
        <w:t>で学ぶか、</w:t>
      </w:r>
      <w:r w:rsidRPr="003C4C86">
        <w:rPr>
          <w:rFonts w:hint="eastAsia"/>
        </w:rPr>
        <w:t>特別支援学級</w:t>
      </w:r>
      <w:r w:rsidR="00126D32" w:rsidRPr="003C4C86">
        <w:rPr>
          <w:rFonts w:hint="eastAsia"/>
        </w:rPr>
        <w:t>で学ぶかについての、もっとも大事な原則は、「授業に参加できるか」ということである。</w:t>
      </w:r>
    </w:p>
    <w:p w:rsidR="0006349A" w:rsidRPr="003C4C86" w:rsidRDefault="0006349A" w:rsidP="0006349A">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82"/>
        <w:gridCol w:w="4913"/>
        <w:gridCol w:w="4359"/>
      </w:tblGrid>
      <w:tr w:rsidR="004E001D" w:rsidRPr="003C4C86" w:rsidTr="001C198B">
        <w:trPr>
          <w:cantSplit/>
          <w:trHeight w:val="3817"/>
        </w:trPr>
        <w:tc>
          <w:tcPr>
            <w:tcW w:w="582" w:type="dxa"/>
            <w:tcBorders>
              <w:right w:val="double" w:sz="4" w:space="0" w:color="auto"/>
            </w:tcBorders>
            <w:shd w:val="clear" w:color="auto" w:fill="D9D9D9" w:themeFill="background1" w:themeFillShade="D9"/>
            <w:textDirection w:val="tbRlV"/>
          </w:tcPr>
          <w:p w:rsidR="004E001D" w:rsidRPr="003C4C86" w:rsidRDefault="004E001D" w:rsidP="001C198B">
            <w:pPr>
              <w:widowControl/>
              <w:ind w:left="113" w:right="113"/>
              <w:jc w:val="center"/>
            </w:pPr>
            <w:r w:rsidRPr="003C4C86">
              <w:rPr>
                <w:rFonts w:hint="eastAsia"/>
              </w:rPr>
              <w:t>ケース①</w:t>
            </w:r>
          </w:p>
        </w:tc>
        <w:tc>
          <w:tcPr>
            <w:tcW w:w="4913" w:type="dxa"/>
            <w:tcBorders>
              <w:left w:val="double" w:sz="4" w:space="0" w:color="auto"/>
            </w:tcBorders>
          </w:tcPr>
          <w:p w:rsidR="004E001D" w:rsidRPr="003C4C86" w:rsidRDefault="004E001D" w:rsidP="0006349A">
            <w:pPr>
              <w:widowControl/>
              <w:jc w:val="left"/>
            </w:pPr>
            <w:r w:rsidRPr="003C4C86">
              <w:rPr>
                <w:rFonts w:hint="eastAsia"/>
              </w:rPr>
              <w:t>●言葉は達者、多動</w:t>
            </w:r>
          </w:p>
          <w:p w:rsidR="004E001D" w:rsidRPr="003C4C86" w:rsidRDefault="004E001D" w:rsidP="0006349A">
            <w:pPr>
              <w:widowControl/>
              <w:jc w:val="left"/>
            </w:pPr>
            <w:r w:rsidRPr="003C4C86">
              <w:rPr>
                <w:rFonts w:hint="eastAsia"/>
              </w:rPr>
              <w:t>●教師の指示は著しく不良で、自分勝手な行動</w:t>
            </w:r>
          </w:p>
          <w:p w:rsidR="004E001D" w:rsidRPr="003C4C86" w:rsidRDefault="004E001D" w:rsidP="0006349A">
            <w:pPr>
              <w:widowControl/>
              <w:jc w:val="left"/>
            </w:pPr>
            <w:r w:rsidRPr="003C4C86">
              <w:rPr>
                <w:rFonts w:hint="eastAsia"/>
              </w:rPr>
              <w:t>●好きな話は聞くが、嫌いとなると教科書も開かず、別のことをしている。</w:t>
            </w:r>
          </w:p>
          <w:p w:rsidR="004E001D" w:rsidRPr="003C4C86" w:rsidRDefault="004E001D" w:rsidP="0006349A">
            <w:pPr>
              <w:widowControl/>
              <w:jc w:val="left"/>
            </w:pPr>
            <w:r w:rsidRPr="003C4C86">
              <w:rPr>
                <w:rFonts w:hint="eastAsia"/>
              </w:rPr>
              <w:t>●興味のなる課題であっても、自分の関心について一人で発言を繰り返し、結果的には授業妨害になっている。</w:t>
            </w:r>
          </w:p>
          <w:p w:rsidR="004E001D" w:rsidRPr="003C4C86" w:rsidRDefault="004E001D" w:rsidP="0006349A">
            <w:pPr>
              <w:widowControl/>
              <w:jc w:val="left"/>
            </w:pPr>
            <w:r w:rsidRPr="003C4C86">
              <w:rPr>
                <w:rFonts w:hint="eastAsia"/>
              </w:rPr>
              <w:t>●知的な能力は</w:t>
            </w:r>
            <w:r w:rsidRPr="003C4C86">
              <w:rPr>
                <w:rFonts w:hint="eastAsia"/>
              </w:rPr>
              <w:t>IQ80</w:t>
            </w:r>
            <w:r w:rsidRPr="003C4C86">
              <w:rPr>
                <w:rFonts w:hint="eastAsia"/>
              </w:rPr>
              <w:t>（境界知能）</w:t>
            </w:r>
          </w:p>
        </w:tc>
        <w:tc>
          <w:tcPr>
            <w:tcW w:w="4359" w:type="dxa"/>
          </w:tcPr>
          <w:p w:rsidR="004E001D" w:rsidRPr="003C4C86" w:rsidRDefault="004E001D" w:rsidP="0006349A">
            <w:pPr>
              <w:widowControl/>
              <w:jc w:val="left"/>
            </w:pPr>
            <w:r w:rsidRPr="003C4C86">
              <w:rPr>
                <w:rFonts w:hint="eastAsia"/>
              </w:rPr>
              <w:t>★積極奇異型の高機能児。</w:t>
            </w:r>
          </w:p>
          <w:p w:rsidR="004E001D" w:rsidRPr="003C4C86" w:rsidRDefault="004E001D" w:rsidP="0006349A">
            <w:pPr>
              <w:widowControl/>
              <w:jc w:val="left"/>
            </w:pPr>
            <w:r w:rsidRPr="003C4C86">
              <w:rPr>
                <w:rFonts w:hint="eastAsia"/>
              </w:rPr>
              <w:t>★まずは学校における基本的な生活ルールを教えるという作業が必要。</w:t>
            </w:r>
          </w:p>
          <w:p w:rsidR="004E001D" w:rsidRPr="003C4C86" w:rsidRDefault="004E001D" w:rsidP="0006349A">
            <w:pPr>
              <w:widowControl/>
              <w:jc w:val="left"/>
            </w:pPr>
            <w:r w:rsidRPr="003C4C86">
              <w:rPr>
                <w:rFonts w:hint="eastAsia"/>
              </w:rPr>
              <w:t>★多動のために愛着の形成が遅れている？</w:t>
            </w:r>
          </w:p>
          <w:p w:rsidR="004E001D" w:rsidRPr="003C4C86" w:rsidRDefault="004E001D" w:rsidP="0006349A">
            <w:pPr>
              <w:widowControl/>
              <w:jc w:val="left"/>
            </w:pPr>
            <w:r w:rsidRPr="003C4C86">
              <w:rPr>
                <w:rFonts w:hint="eastAsia"/>
              </w:rPr>
              <w:t>★トラブルが起き続けて、叱責が繰り返されれば、余計に、他者との関係形成が遅れる可能性が高い</w:t>
            </w:r>
          </w:p>
          <w:p w:rsidR="001C198B" w:rsidRPr="003C4C86" w:rsidRDefault="001C198B" w:rsidP="0006349A">
            <w:pPr>
              <w:widowControl/>
              <w:jc w:val="left"/>
            </w:pPr>
          </w:p>
          <w:tbl>
            <w:tblPr>
              <w:tblStyle w:val="a3"/>
              <w:tblW w:w="0" w:type="auto"/>
              <w:tblLook w:val="04A0" w:firstRow="1" w:lastRow="0" w:firstColumn="1" w:lastColumn="0" w:noHBand="0" w:noVBand="1"/>
            </w:tblPr>
            <w:tblGrid>
              <w:gridCol w:w="4133"/>
            </w:tblGrid>
            <w:tr w:rsidR="004E001D" w:rsidRPr="003C4C86" w:rsidTr="001C198B">
              <w:tc>
                <w:tcPr>
                  <w:tcW w:w="4133" w:type="dxa"/>
                </w:tcPr>
                <w:p w:rsidR="004E001D" w:rsidRPr="003C4C86" w:rsidRDefault="004E001D" w:rsidP="0006349A">
                  <w:pPr>
                    <w:widowControl/>
                    <w:jc w:val="left"/>
                  </w:pPr>
                  <w:r w:rsidRPr="003C4C86">
                    <w:rPr>
                      <w:rFonts w:hint="eastAsia"/>
                    </w:rPr>
                    <w:t>スタートの時点では、特別支援</w:t>
                  </w:r>
                  <w:r w:rsidR="00B66233">
                    <w:rPr>
                      <w:rFonts w:hint="eastAsia"/>
                    </w:rPr>
                    <w:t>学級（学校）</w:t>
                  </w:r>
                  <w:r w:rsidRPr="003C4C86">
                    <w:rPr>
                      <w:rFonts w:hint="eastAsia"/>
                    </w:rPr>
                    <w:t>の対応が必要</w:t>
                  </w:r>
                </w:p>
              </w:tc>
            </w:tr>
          </w:tbl>
          <w:p w:rsidR="004E001D" w:rsidRPr="003C4C86" w:rsidRDefault="004E001D" w:rsidP="0006349A">
            <w:pPr>
              <w:widowControl/>
              <w:jc w:val="left"/>
            </w:pPr>
          </w:p>
        </w:tc>
      </w:tr>
      <w:tr w:rsidR="004E001D" w:rsidRPr="003C4C86" w:rsidTr="001C198B">
        <w:trPr>
          <w:cantSplit/>
          <w:trHeight w:val="4111"/>
        </w:trPr>
        <w:tc>
          <w:tcPr>
            <w:tcW w:w="582" w:type="dxa"/>
            <w:tcBorders>
              <w:right w:val="double" w:sz="4" w:space="0" w:color="auto"/>
            </w:tcBorders>
            <w:shd w:val="clear" w:color="auto" w:fill="D9D9D9" w:themeFill="background1" w:themeFillShade="D9"/>
            <w:textDirection w:val="tbRlV"/>
          </w:tcPr>
          <w:p w:rsidR="004E001D" w:rsidRPr="003C4C86" w:rsidRDefault="004E001D" w:rsidP="001C198B">
            <w:pPr>
              <w:widowControl/>
              <w:ind w:left="113" w:right="113"/>
              <w:jc w:val="center"/>
            </w:pPr>
            <w:r w:rsidRPr="003C4C86">
              <w:rPr>
                <w:rFonts w:hint="eastAsia"/>
              </w:rPr>
              <w:t>ケース②</w:t>
            </w:r>
          </w:p>
        </w:tc>
        <w:tc>
          <w:tcPr>
            <w:tcW w:w="4913" w:type="dxa"/>
            <w:tcBorders>
              <w:left w:val="double" w:sz="4" w:space="0" w:color="auto"/>
            </w:tcBorders>
          </w:tcPr>
          <w:p w:rsidR="004E001D" w:rsidRPr="003C4C86" w:rsidRDefault="004E001D" w:rsidP="0006349A">
            <w:pPr>
              <w:widowControl/>
              <w:jc w:val="left"/>
            </w:pPr>
            <w:r w:rsidRPr="003C4C86">
              <w:rPr>
                <w:rFonts w:hint="eastAsia"/>
              </w:rPr>
              <w:t>●大人しい性格</w:t>
            </w:r>
          </w:p>
          <w:p w:rsidR="004E001D" w:rsidRPr="003C4C86" w:rsidRDefault="004E001D" w:rsidP="0006349A">
            <w:pPr>
              <w:widowControl/>
              <w:jc w:val="left"/>
            </w:pPr>
            <w:r w:rsidRPr="003C4C86">
              <w:rPr>
                <w:rFonts w:hint="eastAsia"/>
              </w:rPr>
              <w:t>●個別に声をかければ、教師の指示に従うことが可能</w:t>
            </w:r>
          </w:p>
          <w:p w:rsidR="004E001D" w:rsidRPr="003C4C86" w:rsidRDefault="004E001D" w:rsidP="0006349A">
            <w:pPr>
              <w:widowControl/>
              <w:jc w:val="left"/>
            </w:pPr>
            <w:r w:rsidRPr="003C4C86">
              <w:rPr>
                <w:rFonts w:hint="eastAsia"/>
              </w:rPr>
              <w:t>●他の子から声をかけられれば一緒に行動できる</w:t>
            </w:r>
          </w:p>
          <w:p w:rsidR="004E001D" w:rsidRPr="003C4C86" w:rsidRDefault="004E001D" w:rsidP="0006349A">
            <w:pPr>
              <w:widowControl/>
              <w:jc w:val="left"/>
            </w:pPr>
            <w:r w:rsidRPr="003C4C86">
              <w:rPr>
                <w:rFonts w:hint="eastAsia"/>
              </w:rPr>
              <w:t>●他からの働きかけがないときは、ぼーっと座っていて、次の行動に移れないことがある</w:t>
            </w:r>
          </w:p>
          <w:p w:rsidR="004E001D" w:rsidRPr="003C4C86" w:rsidRDefault="004E001D" w:rsidP="0006349A">
            <w:pPr>
              <w:widowControl/>
              <w:jc w:val="left"/>
            </w:pPr>
            <w:r w:rsidRPr="003C4C86">
              <w:rPr>
                <w:rFonts w:hint="eastAsia"/>
              </w:rPr>
              <w:t>●言葉でのコミュニケーションは、簡単なやりとりが可能</w:t>
            </w:r>
          </w:p>
          <w:p w:rsidR="004E001D" w:rsidRPr="003C4C86" w:rsidRDefault="004E001D" w:rsidP="0006349A">
            <w:pPr>
              <w:widowControl/>
              <w:jc w:val="left"/>
            </w:pPr>
            <w:r w:rsidRPr="003C4C86">
              <w:rPr>
                <w:rFonts w:hint="eastAsia"/>
              </w:rPr>
              <w:t>●教室に座ってはいるが、勉強には全く参加できていない</w:t>
            </w:r>
          </w:p>
          <w:p w:rsidR="004E001D" w:rsidRPr="003C4C86" w:rsidRDefault="004E001D" w:rsidP="0006349A">
            <w:pPr>
              <w:widowControl/>
              <w:jc w:val="left"/>
            </w:pPr>
            <w:r w:rsidRPr="003C4C86">
              <w:rPr>
                <w:rFonts w:hint="eastAsia"/>
              </w:rPr>
              <w:t>●</w:t>
            </w:r>
            <w:r w:rsidRPr="003C4C86">
              <w:rPr>
                <w:rFonts w:hint="eastAsia"/>
              </w:rPr>
              <w:t>IQ</w:t>
            </w:r>
            <w:r w:rsidRPr="003C4C86">
              <w:rPr>
                <w:rFonts w:hint="eastAsia"/>
              </w:rPr>
              <w:t>は</w:t>
            </w:r>
            <w:r w:rsidRPr="003C4C86">
              <w:rPr>
                <w:rFonts w:hint="eastAsia"/>
              </w:rPr>
              <w:t>60</w:t>
            </w:r>
            <w:r w:rsidRPr="003C4C86">
              <w:rPr>
                <w:rFonts w:hint="eastAsia"/>
              </w:rPr>
              <w:t>（軽度知的障害）</w:t>
            </w:r>
          </w:p>
        </w:tc>
        <w:tc>
          <w:tcPr>
            <w:tcW w:w="4359" w:type="dxa"/>
          </w:tcPr>
          <w:p w:rsidR="004E001D" w:rsidRPr="003C4C86" w:rsidRDefault="004E001D" w:rsidP="0006349A">
            <w:pPr>
              <w:widowControl/>
              <w:jc w:val="left"/>
            </w:pPr>
            <w:r w:rsidRPr="003C4C86">
              <w:rPr>
                <w:rFonts w:hint="eastAsia"/>
              </w:rPr>
              <w:t>★授業中に座ってはいるが、知的能力から考えても、個別の能力に合った授業を行う必要がある</w:t>
            </w:r>
          </w:p>
          <w:p w:rsidR="004E001D" w:rsidRPr="003C4C86" w:rsidRDefault="004E001D" w:rsidP="0006349A">
            <w:pPr>
              <w:widowControl/>
              <w:jc w:val="left"/>
            </w:pPr>
            <w:r w:rsidRPr="003C4C86">
              <w:rPr>
                <w:rFonts w:hint="eastAsia"/>
              </w:rPr>
              <w:t>★自立に必要な、基礎学力の習得だけでなく、</w:t>
            </w:r>
          </w:p>
          <w:p w:rsidR="004E001D" w:rsidRPr="003C4C86" w:rsidRDefault="004E001D" w:rsidP="0006349A">
            <w:pPr>
              <w:widowControl/>
              <w:jc w:val="left"/>
            </w:pPr>
            <w:r w:rsidRPr="003C4C86">
              <w:rPr>
                <w:rFonts w:hint="eastAsia"/>
              </w:rPr>
              <w:t>自分が参加するという体験が、将来のために必要</w:t>
            </w:r>
          </w:p>
          <w:p w:rsidR="004E001D" w:rsidRPr="003C4C86" w:rsidRDefault="004E001D" w:rsidP="0006349A">
            <w:pPr>
              <w:widowControl/>
              <w:jc w:val="left"/>
            </w:pPr>
          </w:p>
          <w:tbl>
            <w:tblPr>
              <w:tblStyle w:val="a3"/>
              <w:tblW w:w="0" w:type="auto"/>
              <w:tblLook w:val="04A0" w:firstRow="1" w:lastRow="0" w:firstColumn="1" w:lastColumn="0" w:noHBand="0" w:noVBand="1"/>
            </w:tblPr>
            <w:tblGrid>
              <w:gridCol w:w="4133"/>
            </w:tblGrid>
            <w:tr w:rsidR="004E001D" w:rsidRPr="003C4C86" w:rsidTr="00EC7EA5">
              <w:tc>
                <w:tcPr>
                  <w:tcW w:w="4687" w:type="dxa"/>
                </w:tcPr>
                <w:p w:rsidR="004E001D" w:rsidRPr="003C4C86" w:rsidRDefault="004E001D" w:rsidP="0006349A">
                  <w:pPr>
                    <w:widowControl/>
                    <w:jc w:val="left"/>
                  </w:pPr>
                  <w:r w:rsidRPr="003C4C86">
                    <w:rPr>
                      <w:rFonts w:hint="eastAsia"/>
                    </w:rPr>
                    <w:t>特別支援</w:t>
                  </w:r>
                  <w:r w:rsidR="008C0282">
                    <w:rPr>
                      <w:rFonts w:hint="eastAsia"/>
                    </w:rPr>
                    <w:t>学級（学校）</w:t>
                  </w:r>
                  <w:r w:rsidRPr="003C4C86">
                    <w:rPr>
                      <w:rFonts w:hint="eastAsia"/>
                    </w:rPr>
                    <w:t>での対応が適切。</w:t>
                  </w:r>
                </w:p>
                <w:p w:rsidR="004E001D" w:rsidRPr="003C4C86" w:rsidRDefault="004E001D" w:rsidP="0006349A">
                  <w:pPr>
                    <w:widowControl/>
                    <w:jc w:val="left"/>
                  </w:pPr>
                  <w:r w:rsidRPr="003C4C86">
                    <w:rPr>
                      <w:rFonts w:hint="eastAsia"/>
                    </w:rPr>
                    <w:t>将来、もっとも良い働き手になれる可能性が高いグループにいる。</w:t>
                  </w:r>
                </w:p>
              </w:tc>
            </w:tr>
          </w:tbl>
          <w:p w:rsidR="004E001D" w:rsidRPr="003C4C86" w:rsidRDefault="004E001D" w:rsidP="0006349A">
            <w:pPr>
              <w:widowControl/>
              <w:jc w:val="left"/>
            </w:pPr>
          </w:p>
        </w:tc>
      </w:tr>
      <w:tr w:rsidR="004E001D" w:rsidRPr="003C4C86" w:rsidTr="001C198B">
        <w:trPr>
          <w:cantSplit/>
          <w:trHeight w:val="1134"/>
        </w:trPr>
        <w:tc>
          <w:tcPr>
            <w:tcW w:w="582" w:type="dxa"/>
            <w:tcBorders>
              <w:right w:val="double" w:sz="4" w:space="0" w:color="auto"/>
            </w:tcBorders>
            <w:shd w:val="clear" w:color="auto" w:fill="D9D9D9" w:themeFill="background1" w:themeFillShade="D9"/>
            <w:textDirection w:val="tbRlV"/>
          </w:tcPr>
          <w:p w:rsidR="004E001D" w:rsidRPr="003C4C86" w:rsidRDefault="004E001D" w:rsidP="001C198B">
            <w:pPr>
              <w:widowControl/>
              <w:ind w:left="113" w:right="113"/>
              <w:jc w:val="center"/>
            </w:pPr>
            <w:r w:rsidRPr="003C4C86">
              <w:rPr>
                <w:rFonts w:hint="eastAsia"/>
              </w:rPr>
              <w:t>ケース③</w:t>
            </w:r>
          </w:p>
        </w:tc>
        <w:tc>
          <w:tcPr>
            <w:tcW w:w="4913" w:type="dxa"/>
            <w:tcBorders>
              <w:left w:val="double" w:sz="4" w:space="0" w:color="auto"/>
            </w:tcBorders>
          </w:tcPr>
          <w:p w:rsidR="004E001D" w:rsidRPr="003C4C86" w:rsidRDefault="004E001D" w:rsidP="0006349A">
            <w:pPr>
              <w:widowControl/>
              <w:jc w:val="left"/>
            </w:pPr>
            <w:r w:rsidRPr="003C4C86">
              <w:rPr>
                <w:rFonts w:hint="eastAsia"/>
              </w:rPr>
              <w:t>●単語の発生が少しあるが、ほとんど言葉がない</w:t>
            </w:r>
          </w:p>
          <w:p w:rsidR="004E001D" w:rsidRPr="003C4C86" w:rsidRDefault="004E001D" w:rsidP="0006349A">
            <w:pPr>
              <w:widowControl/>
              <w:jc w:val="left"/>
            </w:pPr>
            <w:r w:rsidRPr="003C4C86">
              <w:rPr>
                <w:rFonts w:hint="eastAsia"/>
              </w:rPr>
              <w:t>●ものを目の前でひらひらと動かす自己刺激行動●時々、耳をふさいだり、甲高い声の子を避けたりするなどの知覚過敏性をもつ</w:t>
            </w:r>
          </w:p>
          <w:p w:rsidR="004E001D" w:rsidRPr="003C4C86" w:rsidRDefault="004E001D" w:rsidP="0006349A">
            <w:pPr>
              <w:widowControl/>
              <w:jc w:val="left"/>
            </w:pPr>
            <w:r w:rsidRPr="003C4C86">
              <w:rPr>
                <w:rFonts w:hint="eastAsia"/>
              </w:rPr>
              <w:t>●指示の通りは不良で、人の中に入るのも、人と手をつなぐことも好きではない。</w:t>
            </w:r>
          </w:p>
          <w:p w:rsidR="004E001D" w:rsidRPr="003C4C86" w:rsidRDefault="004E001D" w:rsidP="0006349A">
            <w:pPr>
              <w:widowControl/>
              <w:jc w:val="left"/>
            </w:pPr>
            <w:r w:rsidRPr="003C4C86">
              <w:rPr>
                <w:rFonts w:hint="eastAsia"/>
              </w:rPr>
              <w:t>●</w:t>
            </w:r>
            <w:r w:rsidRPr="003C4C86">
              <w:rPr>
                <w:rFonts w:hint="eastAsia"/>
              </w:rPr>
              <w:t>IQ</w:t>
            </w:r>
            <w:r w:rsidRPr="003C4C86">
              <w:rPr>
                <w:rFonts w:hint="eastAsia"/>
              </w:rPr>
              <w:t>は</w:t>
            </w:r>
            <w:r w:rsidRPr="003C4C86">
              <w:rPr>
                <w:rFonts w:hint="eastAsia"/>
              </w:rPr>
              <w:t>30</w:t>
            </w:r>
            <w:r w:rsidRPr="003C4C86">
              <w:rPr>
                <w:rFonts w:hint="eastAsia"/>
              </w:rPr>
              <w:t>（重度知的障害）</w:t>
            </w:r>
          </w:p>
        </w:tc>
        <w:tc>
          <w:tcPr>
            <w:tcW w:w="4359" w:type="dxa"/>
          </w:tcPr>
          <w:p w:rsidR="004E001D" w:rsidRPr="003C4C86" w:rsidRDefault="004E001D" w:rsidP="0006349A">
            <w:pPr>
              <w:widowControl/>
              <w:jc w:val="left"/>
            </w:pPr>
            <w:r w:rsidRPr="003C4C86">
              <w:rPr>
                <w:rFonts w:hint="eastAsia"/>
              </w:rPr>
              <w:t>★孤立型の自閉症</w:t>
            </w:r>
          </w:p>
          <w:p w:rsidR="004E001D" w:rsidRPr="003C4C86" w:rsidRDefault="004E001D" w:rsidP="0006349A">
            <w:pPr>
              <w:widowControl/>
              <w:jc w:val="left"/>
            </w:pPr>
            <w:r w:rsidRPr="003C4C86">
              <w:rPr>
                <w:rFonts w:hint="eastAsia"/>
              </w:rPr>
              <w:t>★知的過敏症に対する、特別な配慮が有効に働く</w:t>
            </w:r>
          </w:p>
          <w:p w:rsidR="004E001D" w:rsidRPr="003C4C86" w:rsidRDefault="004E001D" w:rsidP="0006349A">
            <w:pPr>
              <w:widowControl/>
              <w:jc w:val="left"/>
            </w:pPr>
          </w:p>
          <w:tbl>
            <w:tblPr>
              <w:tblStyle w:val="a3"/>
              <w:tblW w:w="0" w:type="auto"/>
              <w:tblLook w:val="04A0" w:firstRow="1" w:lastRow="0" w:firstColumn="1" w:lastColumn="0" w:noHBand="0" w:noVBand="1"/>
            </w:tblPr>
            <w:tblGrid>
              <w:gridCol w:w="4133"/>
            </w:tblGrid>
            <w:tr w:rsidR="004E001D" w:rsidRPr="003C4C86" w:rsidTr="00EC7EA5">
              <w:tc>
                <w:tcPr>
                  <w:tcW w:w="4687" w:type="dxa"/>
                </w:tcPr>
                <w:p w:rsidR="004E001D" w:rsidRPr="003C4C86" w:rsidRDefault="004E001D" w:rsidP="008C0282">
                  <w:pPr>
                    <w:widowControl/>
                    <w:jc w:val="left"/>
                  </w:pPr>
                  <w:r w:rsidRPr="003C4C86">
                    <w:rPr>
                      <w:rFonts w:hint="eastAsia"/>
                    </w:rPr>
                    <w:t>普通学級</w:t>
                  </w:r>
                  <w:r w:rsidR="008C0282">
                    <w:rPr>
                      <w:rFonts w:hint="eastAsia"/>
                    </w:rPr>
                    <w:t>（または特別支援学級）</w:t>
                  </w:r>
                  <w:r w:rsidRPr="003C4C86">
                    <w:rPr>
                      <w:rFonts w:hint="eastAsia"/>
                    </w:rPr>
                    <w:t>では荷が重く、特別支援学校での教育が望ましい。</w:t>
                  </w:r>
                </w:p>
              </w:tc>
            </w:tr>
          </w:tbl>
          <w:p w:rsidR="004E001D" w:rsidRPr="003C4C86" w:rsidRDefault="004E001D" w:rsidP="0006349A">
            <w:pPr>
              <w:widowControl/>
              <w:jc w:val="left"/>
            </w:pPr>
          </w:p>
        </w:tc>
      </w:tr>
    </w:tbl>
    <w:p w:rsidR="0006349A" w:rsidRPr="003C4C86" w:rsidRDefault="0006349A" w:rsidP="0006349A">
      <w:pPr>
        <w:widowControl/>
        <w:jc w:val="left"/>
      </w:pPr>
    </w:p>
    <w:p w:rsidR="00EC7EA5" w:rsidRPr="003C4C86" w:rsidRDefault="00EC7EA5" w:rsidP="0006349A">
      <w:pPr>
        <w:widowControl/>
        <w:jc w:val="left"/>
      </w:pPr>
      <w:r w:rsidRPr="003C4C86">
        <w:rPr>
          <w:rFonts w:hint="eastAsia"/>
        </w:rPr>
        <w:t xml:space="preserve">　</w:t>
      </w:r>
      <w:r w:rsidR="00A63C8B" w:rsidRPr="003C4C86">
        <w:rPr>
          <w:rFonts w:hint="eastAsia"/>
        </w:rPr>
        <w:t>普通学級</w:t>
      </w:r>
      <w:r w:rsidRPr="003C4C86">
        <w:rPr>
          <w:rFonts w:hint="eastAsia"/>
        </w:rPr>
        <w:t>でだめなら、特別支援</w:t>
      </w:r>
      <w:r w:rsidR="008C0282">
        <w:rPr>
          <w:rFonts w:hint="eastAsia"/>
        </w:rPr>
        <w:t>学級（学校）</w:t>
      </w:r>
      <w:r w:rsidRPr="003C4C86">
        <w:rPr>
          <w:rFonts w:hint="eastAsia"/>
        </w:rPr>
        <w:t>へ、という対応は、子どもにとって挫折体験となり、子どもの自尊感情を傷つける。人生の早期に、あまり挫折体験などさせるものではない。強引に４０人</w:t>
      </w:r>
      <w:r w:rsidR="008C0282">
        <w:rPr>
          <w:rFonts w:hint="eastAsia"/>
        </w:rPr>
        <w:t>学級</w:t>
      </w:r>
      <w:r w:rsidRPr="003C4C86">
        <w:rPr>
          <w:rFonts w:hint="eastAsia"/>
        </w:rPr>
        <w:t>でがんばるよりも、子どもが参加できる形態、カリキュラムを探し、個々の必要に応じた教育を先行させて、その上で、大きな集団での授業参加へ送り出した方が、問題が少ない。</w:t>
      </w:r>
    </w:p>
    <w:p w:rsidR="00E560BC" w:rsidRPr="003C4C86" w:rsidRDefault="00D01479" w:rsidP="00D01479">
      <w:pPr>
        <w:pStyle w:val="2"/>
        <w:rPr>
          <w:sz w:val="24"/>
        </w:rPr>
      </w:pPr>
      <w:bookmarkStart w:id="86" w:name="_Toc334103496"/>
      <w:bookmarkStart w:id="87" w:name="_Toc413670474"/>
      <w:r w:rsidRPr="003C4C86">
        <w:rPr>
          <w:rFonts w:hint="eastAsia"/>
          <w:sz w:val="24"/>
        </w:rPr>
        <w:lastRenderedPageBreak/>
        <w:t>３．</w:t>
      </w:r>
      <w:r w:rsidR="00CE2427" w:rsidRPr="003C4C86">
        <w:rPr>
          <w:rFonts w:hint="eastAsia"/>
          <w:sz w:val="24"/>
        </w:rPr>
        <w:t>特別支援学級の成立条件</w:t>
      </w:r>
      <w:bookmarkEnd w:id="86"/>
      <w:bookmarkEnd w:id="87"/>
    </w:p>
    <w:p w:rsidR="00CE2427" w:rsidRPr="003C4C86" w:rsidRDefault="00CE2427" w:rsidP="00CE2427">
      <w:pPr>
        <w:widowControl/>
        <w:jc w:val="left"/>
      </w:pPr>
    </w:p>
    <w:p w:rsidR="00CE2427" w:rsidRPr="003C4C86" w:rsidRDefault="00CE2427" w:rsidP="00CE2427">
      <w:pPr>
        <w:widowControl/>
        <w:jc w:val="left"/>
      </w:pPr>
      <w:r w:rsidRPr="003C4C86">
        <w:rPr>
          <w:rFonts w:hint="eastAsia"/>
        </w:rPr>
        <w:t xml:space="preserve">　障害のある子どもたちにとって、個別支援が可能な</w:t>
      </w:r>
      <w:r w:rsidR="00C33AF6" w:rsidRPr="003C4C86">
        <w:rPr>
          <w:rFonts w:hint="eastAsia"/>
        </w:rPr>
        <w:t>特別支援学級</w:t>
      </w:r>
      <w:r w:rsidRPr="003C4C86">
        <w:rPr>
          <w:rFonts w:hint="eastAsia"/>
        </w:rPr>
        <w:t>は、個々の能力あったカリキュラム作成、支援が可能であり、よいことずくめだろうか。</w:t>
      </w:r>
    </w:p>
    <w:p w:rsidR="00CE2427" w:rsidRPr="003C4C86" w:rsidRDefault="00CE2427" w:rsidP="00CE2427">
      <w:pPr>
        <w:widowControl/>
        <w:jc w:val="left"/>
      </w:pPr>
    </w:p>
    <w:p w:rsidR="00CE2427" w:rsidRPr="003C4C86" w:rsidRDefault="00CE2427" w:rsidP="00CE2427">
      <w:pPr>
        <w:widowControl/>
        <w:jc w:val="left"/>
      </w:pPr>
      <w:r w:rsidRPr="003C4C86">
        <w:rPr>
          <w:rFonts w:hint="eastAsia"/>
        </w:rPr>
        <w:t xml:space="preserve">　学校における特別支援学級の現実は、障害のある子どもにとって、育成のためのよい環境といえるか。</w:t>
      </w:r>
    </w:p>
    <w:p w:rsidR="00CE2427" w:rsidRPr="003C4C86" w:rsidRDefault="00CE2427" w:rsidP="00CE2427">
      <w:pPr>
        <w:widowControl/>
        <w:jc w:val="left"/>
      </w:pPr>
    </w:p>
    <w:p w:rsidR="00CE2427" w:rsidRPr="003C4C86" w:rsidRDefault="00CE2427" w:rsidP="00CE2427">
      <w:pPr>
        <w:widowControl/>
        <w:jc w:val="left"/>
      </w:pPr>
      <w:r w:rsidRPr="003C4C86">
        <w:rPr>
          <w:rFonts w:hint="eastAsia"/>
        </w:rPr>
        <w:t xml:space="preserve">　特別支援学級が、子どもたちにとって有益になるためには、いくつかの条件を整える必要がある。</w:t>
      </w:r>
    </w:p>
    <w:p w:rsidR="00CE2427" w:rsidRPr="003C4C86" w:rsidRDefault="00CE2427" w:rsidP="00CE2427">
      <w:pPr>
        <w:widowControl/>
        <w:jc w:val="left"/>
      </w:pPr>
    </w:p>
    <w:p w:rsidR="00CE2427" w:rsidRPr="003C4C86" w:rsidRDefault="00E27E12" w:rsidP="00CE2427">
      <w:pPr>
        <w:widowControl/>
        <w:jc w:val="left"/>
      </w:pPr>
      <w:r w:rsidRPr="003C4C86">
        <w:rPr>
          <w:rFonts w:hint="eastAsia"/>
        </w:rPr>
        <w:t xml:space="preserve">　●担当する教師が、</w:t>
      </w:r>
      <w:r w:rsidR="00CE2427" w:rsidRPr="003C4C86">
        <w:rPr>
          <w:rFonts w:hint="eastAsia"/>
        </w:rPr>
        <w:t>障害についての専門知識、専門技能を</w:t>
      </w:r>
      <w:r w:rsidRPr="003C4C86">
        <w:rPr>
          <w:rFonts w:hint="eastAsia"/>
        </w:rPr>
        <w:t>有すること</w:t>
      </w:r>
    </w:p>
    <w:p w:rsidR="00E27E12" w:rsidRPr="003C4C86" w:rsidRDefault="00E27E12" w:rsidP="00CE2427">
      <w:pPr>
        <w:widowControl/>
        <w:jc w:val="left"/>
      </w:pPr>
    </w:p>
    <w:p w:rsidR="00E27E12" w:rsidRPr="003C4C86" w:rsidRDefault="00E27E12" w:rsidP="00CE2427">
      <w:pPr>
        <w:widowControl/>
        <w:jc w:val="left"/>
      </w:pPr>
      <w:r w:rsidRPr="003C4C86">
        <w:rPr>
          <w:rFonts w:hint="eastAsia"/>
        </w:rPr>
        <w:t xml:space="preserve">　●担当する教師が、専門性をもち、かつ、熱意をもって当たること</w:t>
      </w:r>
    </w:p>
    <w:p w:rsidR="00E27E12" w:rsidRPr="003C4C86" w:rsidRDefault="00E27E12" w:rsidP="00CE2427">
      <w:pPr>
        <w:widowControl/>
        <w:jc w:val="left"/>
      </w:pPr>
    </w:p>
    <w:p w:rsidR="00E27E12" w:rsidRPr="003C4C86" w:rsidRDefault="00E27E12" w:rsidP="00CE2427">
      <w:pPr>
        <w:widowControl/>
        <w:jc w:val="left"/>
      </w:pPr>
      <w:r w:rsidRPr="003C4C86">
        <w:rPr>
          <w:rFonts w:hint="eastAsia"/>
        </w:rPr>
        <w:t xml:space="preserve">　現在、各校の特別支援学級が、この２つの要件を満たしているかが問題である。</w:t>
      </w:r>
    </w:p>
    <w:p w:rsidR="00E27E12" w:rsidRPr="003C4C86" w:rsidRDefault="00E27E12" w:rsidP="00CE2427">
      <w:pPr>
        <w:widowControl/>
        <w:jc w:val="left"/>
      </w:pPr>
    </w:p>
    <w:p w:rsidR="00E27E12" w:rsidRPr="003C4C86" w:rsidRDefault="00E27E12" w:rsidP="00CE2427">
      <w:pPr>
        <w:widowControl/>
        <w:jc w:val="left"/>
      </w:pPr>
      <w:r w:rsidRPr="003C4C86">
        <w:rPr>
          <w:rFonts w:hint="eastAsia"/>
        </w:rPr>
        <w:t xml:space="preserve">　逆に、</w:t>
      </w:r>
    </w:p>
    <w:p w:rsidR="00E27E12" w:rsidRPr="003C4C86" w:rsidRDefault="00E27E12" w:rsidP="00CE2427">
      <w:pPr>
        <w:widowControl/>
        <w:jc w:val="left"/>
      </w:pPr>
    </w:p>
    <w:p w:rsidR="00E27E12" w:rsidRPr="003C4C86" w:rsidRDefault="00E27E12" w:rsidP="00CE2427">
      <w:pPr>
        <w:widowControl/>
        <w:jc w:val="left"/>
      </w:pPr>
      <w:r w:rsidRPr="003C4C86">
        <w:rPr>
          <w:rFonts w:hint="eastAsia"/>
        </w:rPr>
        <w:t xml:space="preserve">　●専門性がなく</w:t>
      </w:r>
    </w:p>
    <w:p w:rsidR="00E27E12" w:rsidRPr="003C4C86" w:rsidRDefault="00E27E12" w:rsidP="00CE2427">
      <w:pPr>
        <w:widowControl/>
        <w:jc w:val="left"/>
      </w:pPr>
      <w:r w:rsidRPr="003C4C86">
        <w:rPr>
          <w:rFonts w:hint="eastAsia"/>
        </w:rPr>
        <w:t xml:space="preserve">　●無気力で</w:t>
      </w:r>
    </w:p>
    <w:p w:rsidR="00E27E12" w:rsidRPr="003C4C86" w:rsidRDefault="00E27E12" w:rsidP="00CE2427">
      <w:pPr>
        <w:widowControl/>
        <w:jc w:val="left"/>
      </w:pPr>
      <w:r w:rsidRPr="003C4C86">
        <w:rPr>
          <w:rFonts w:hint="eastAsia"/>
        </w:rPr>
        <w:t xml:space="preserve">　●単に時間つぶしの遊びやおもりをしているだけ</w:t>
      </w:r>
    </w:p>
    <w:p w:rsidR="00E27E12" w:rsidRPr="003C4C86" w:rsidRDefault="00E27E12" w:rsidP="00CE2427">
      <w:pPr>
        <w:widowControl/>
        <w:jc w:val="left"/>
      </w:pPr>
    </w:p>
    <w:p w:rsidR="00E27E12" w:rsidRPr="003C4C86" w:rsidRDefault="00E27E12" w:rsidP="00CE2427">
      <w:pPr>
        <w:widowControl/>
        <w:jc w:val="left"/>
      </w:pPr>
      <w:r w:rsidRPr="003C4C86">
        <w:rPr>
          <w:rFonts w:hint="eastAsia"/>
        </w:rPr>
        <w:t>の</w:t>
      </w:r>
      <w:r w:rsidR="00C33AF6" w:rsidRPr="003C4C86">
        <w:rPr>
          <w:rFonts w:hint="eastAsia"/>
        </w:rPr>
        <w:t>特別支援学級</w:t>
      </w:r>
      <w:r w:rsidRPr="003C4C86">
        <w:rPr>
          <w:rFonts w:hint="eastAsia"/>
        </w:rPr>
        <w:t>であれば、子どもたちの発達は、見込めない。</w:t>
      </w:r>
    </w:p>
    <w:p w:rsidR="00E27E12" w:rsidRPr="003C4C86" w:rsidRDefault="00E27E12" w:rsidP="00CE2427">
      <w:pPr>
        <w:widowControl/>
        <w:jc w:val="left"/>
      </w:pPr>
    </w:p>
    <w:p w:rsidR="001C198B" w:rsidRPr="003C4C86" w:rsidRDefault="00E27E12" w:rsidP="00CE2427">
      <w:pPr>
        <w:widowControl/>
        <w:jc w:val="left"/>
      </w:pPr>
      <w:r w:rsidRPr="003C4C86">
        <w:rPr>
          <w:rFonts w:hint="eastAsia"/>
        </w:rPr>
        <w:t xml:space="preserve">　特別支援学校の小学部が少人数で、中学部が一挙に増え、高等部は収まりきれないほど人数が増えるという状況は、何を表しているのか。</w:t>
      </w:r>
    </w:p>
    <w:p w:rsidR="001C198B" w:rsidRPr="003C4C86" w:rsidRDefault="001C198B" w:rsidP="00CE2427">
      <w:pPr>
        <w:widowControl/>
        <w:jc w:val="left"/>
      </w:pPr>
    </w:p>
    <w:p w:rsidR="00E27E12" w:rsidRPr="003C4C86" w:rsidRDefault="001C198B" w:rsidP="00D01479">
      <w:pPr>
        <w:widowControl/>
        <w:ind w:firstLineChars="100" w:firstLine="210"/>
        <w:jc w:val="left"/>
      </w:pPr>
      <w:r w:rsidRPr="003C4C86">
        <w:rPr>
          <w:rFonts w:hint="eastAsia"/>
        </w:rPr>
        <w:t>この状況は、「</w:t>
      </w:r>
      <w:r w:rsidR="00E27E12" w:rsidRPr="003C4C86">
        <w:rPr>
          <w:rFonts w:hint="eastAsia"/>
        </w:rPr>
        <w:t>個別の必要に応じた対応をし、社会的な行動が身につけば、より大きな集団へと移行</w:t>
      </w:r>
      <w:r w:rsidRPr="003C4C86">
        <w:rPr>
          <w:rFonts w:hint="eastAsia"/>
        </w:rPr>
        <w:t>していくことが可能である」</w:t>
      </w:r>
      <w:r w:rsidR="0058391B" w:rsidRPr="003C4C86">
        <w:rPr>
          <w:rFonts w:hint="eastAsia"/>
        </w:rPr>
        <w:t>という理想論とは、逆の形になっているともいえる。</w:t>
      </w:r>
    </w:p>
    <w:p w:rsidR="0058391B" w:rsidRPr="003C4C86" w:rsidRDefault="0058391B" w:rsidP="00CE2427">
      <w:pPr>
        <w:widowControl/>
        <w:jc w:val="left"/>
      </w:pPr>
    </w:p>
    <w:p w:rsidR="0058391B" w:rsidRPr="003C4C86" w:rsidRDefault="0058391B" w:rsidP="00CE2427">
      <w:pPr>
        <w:widowControl/>
        <w:jc w:val="left"/>
      </w:pPr>
      <w:r w:rsidRPr="003C4C86">
        <w:rPr>
          <w:rFonts w:hint="eastAsia"/>
        </w:rPr>
        <w:t xml:space="preserve">　家庭も学校も社会も、特別支援教育の重要性を見直し、そのための知識を深め、専門性を身につけていかないと、不幸な子どもたちは減らないだろう。</w:t>
      </w:r>
    </w:p>
    <w:p w:rsidR="0058391B" w:rsidRPr="003C4C86" w:rsidRDefault="0058391B" w:rsidP="00CE2427">
      <w:pPr>
        <w:widowControl/>
        <w:jc w:val="left"/>
      </w:pPr>
    </w:p>
    <w:p w:rsidR="001C198B" w:rsidRPr="003C4C86" w:rsidRDefault="0058391B" w:rsidP="00CE2427">
      <w:pPr>
        <w:widowControl/>
        <w:jc w:val="left"/>
      </w:pPr>
      <w:r w:rsidRPr="003C4C86">
        <w:rPr>
          <w:rFonts w:hint="eastAsia"/>
        </w:rPr>
        <w:t xml:space="preserve">　学校間でのノウハウの共有、医療機関からの</w:t>
      </w:r>
      <w:r w:rsidR="001C198B" w:rsidRPr="003C4C86">
        <w:rPr>
          <w:rFonts w:hint="eastAsia"/>
        </w:rPr>
        <w:t>専門知識（脳科学的な観点、および、臨床視点）から学ぶ機会をもつなど、特別支援学級の担当者の資質を高める必要はあろう。</w:t>
      </w:r>
    </w:p>
    <w:p w:rsidR="001C198B" w:rsidRPr="003C4C86" w:rsidRDefault="001C198B" w:rsidP="00CE2427">
      <w:pPr>
        <w:widowControl/>
        <w:jc w:val="left"/>
      </w:pPr>
    </w:p>
    <w:p w:rsidR="0058391B" w:rsidRPr="003C4C86" w:rsidRDefault="001C198B" w:rsidP="00D01479">
      <w:pPr>
        <w:widowControl/>
        <w:ind w:firstLineChars="100" w:firstLine="210"/>
        <w:jc w:val="left"/>
      </w:pPr>
      <w:r w:rsidRPr="003C4C86">
        <w:rPr>
          <w:rFonts w:hint="eastAsia"/>
        </w:rPr>
        <w:t>また、学校としての取り組みとしては、</w:t>
      </w:r>
      <w:r w:rsidR="0058391B" w:rsidRPr="003C4C86">
        <w:rPr>
          <w:rFonts w:hint="eastAsia"/>
        </w:rPr>
        <w:t>保護者への特別支援</w:t>
      </w:r>
      <w:r w:rsidRPr="003C4C86">
        <w:rPr>
          <w:rFonts w:hint="eastAsia"/>
        </w:rPr>
        <w:t>に関する勉強会や、情報交換会などを通して、発達障害を抱える子をもつ親を支援すべきであろう。</w:t>
      </w:r>
    </w:p>
    <w:p w:rsidR="00C227D4" w:rsidRPr="003C4C86" w:rsidRDefault="00C227D4">
      <w:pPr>
        <w:widowControl/>
        <w:jc w:val="left"/>
      </w:pPr>
      <w:r w:rsidRPr="003C4C86">
        <w:br w:type="page"/>
      </w:r>
    </w:p>
    <w:p w:rsidR="00C227D4" w:rsidRPr="003C4C86" w:rsidRDefault="00C227D4" w:rsidP="00D01479">
      <w:pPr>
        <w:pStyle w:val="1"/>
        <w:rPr>
          <w:sz w:val="28"/>
        </w:rPr>
      </w:pPr>
      <w:bookmarkStart w:id="88" w:name="_Toc334103497"/>
      <w:bookmarkStart w:id="89" w:name="_Toc413670475"/>
      <w:r w:rsidRPr="003C4C86">
        <w:rPr>
          <w:rFonts w:hint="eastAsia"/>
          <w:sz w:val="28"/>
        </w:rPr>
        <w:lastRenderedPageBreak/>
        <w:t>第８章</w:t>
      </w:r>
      <w:r w:rsidR="00D01479" w:rsidRPr="003C4C86">
        <w:rPr>
          <w:rFonts w:hint="eastAsia"/>
          <w:sz w:val="28"/>
        </w:rPr>
        <w:t xml:space="preserve">　</w:t>
      </w:r>
      <w:r w:rsidRPr="003C4C86">
        <w:rPr>
          <w:rFonts w:hint="eastAsia"/>
          <w:sz w:val="28"/>
        </w:rPr>
        <w:t>親が知るべきこと</w:t>
      </w:r>
      <w:bookmarkEnd w:id="88"/>
      <w:bookmarkEnd w:id="89"/>
    </w:p>
    <w:p w:rsidR="00C227D4" w:rsidRPr="003C4C86" w:rsidRDefault="00C227D4" w:rsidP="00C227D4">
      <w:pPr>
        <w:widowControl/>
        <w:jc w:val="left"/>
      </w:pPr>
    </w:p>
    <w:p w:rsidR="00C227D4" w:rsidRPr="003C4C86" w:rsidRDefault="00C227D4">
      <w:pPr>
        <w:widowControl/>
        <w:jc w:val="left"/>
      </w:pPr>
      <w:r w:rsidRPr="003C4C86">
        <w:br w:type="page"/>
      </w:r>
    </w:p>
    <w:p w:rsidR="00C227D4" w:rsidRPr="003C4C86" w:rsidRDefault="00C227D4" w:rsidP="00CE2427">
      <w:pPr>
        <w:widowControl/>
        <w:jc w:val="left"/>
      </w:pPr>
      <w:r w:rsidRPr="003C4C86">
        <w:rPr>
          <w:rFonts w:hint="eastAsia"/>
        </w:rPr>
        <w:lastRenderedPageBreak/>
        <w:t xml:space="preserve">　発達障害を抱える親</w:t>
      </w:r>
      <w:r w:rsidR="001C198B" w:rsidRPr="003C4C86">
        <w:rPr>
          <w:rFonts w:hint="eastAsia"/>
        </w:rPr>
        <w:t>が</w:t>
      </w:r>
      <w:r w:rsidRPr="003C4C86">
        <w:rPr>
          <w:rFonts w:hint="eastAsia"/>
        </w:rPr>
        <w:t>、よく知っておくべきことを列挙しておく。教師として、親に何を教えればよいかの整理として</w:t>
      </w:r>
      <w:r w:rsidR="001C198B" w:rsidRPr="003C4C86">
        <w:rPr>
          <w:rFonts w:hint="eastAsia"/>
        </w:rPr>
        <w:t>次表に目</w:t>
      </w:r>
      <w:r w:rsidRPr="003C4C86">
        <w:rPr>
          <w:rFonts w:hint="eastAsia"/>
        </w:rPr>
        <w:t>を通しておいてほしい。</w:t>
      </w:r>
    </w:p>
    <w:p w:rsidR="005344E1" w:rsidRPr="003C4C86" w:rsidRDefault="005344E1" w:rsidP="00CE2427">
      <w:pPr>
        <w:widowControl/>
        <w:jc w:val="left"/>
      </w:pPr>
    </w:p>
    <w:p w:rsidR="005344E1" w:rsidRPr="003C4C86" w:rsidRDefault="001C198B" w:rsidP="00CE2427">
      <w:pPr>
        <w:widowControl/>
        <w:jc w:val="left"/>
      </w:pPr>
      <w:r w:rsidRPr="003C4C86">
        <w:rPr>
          <w:rFonts w:hint="eastAsia"/>
        </w:rPr>
        <w:t xml:space="preserve">　発達障害は、予防できる。それは、障害の程度を、発達凸凹にとどめることで</w:t>
      </w:r>
      <w:r w:rsidR="005344E1" w:rsidRPr="003C4C86">
        <w:rPr>
          <w:rFonts w:hint="eastAsia"/>
        </w:rPr>
        <w:t>可能になる。</w:t>
      </w:r>
    </w:p>
    <w:p w:rsidR="00C227D4" w:rsidRPr="003C4C86" w:rsidRDefault="00C227D4" w:rsidP="00CE2427">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7885"/>
      </w:tblGrid>
      <w:tr w:rsidR="00C227D4" w:rsidRPr="003C4C86" w:rsidTr="00033EA1">
        <w:tc>
          <w:tcPr>
            <w:tcW w:w="1951" w:type="dxa"/>
            <w:tcBorders>
              <w:bottom w:val="double" w:sz="4" w:space="0" w:color="auto"/>
            </w:tcBorders>
            <w:shd w:val="clear" w:color="auto" w:fill="D9D9D9" w:themeFill="background1" w:themeFillShade="D9"/>
          </w:tcPr>
          <w:p w:rsidR="00C227D4" w:rsidRPr="003C4C86" w:rsidRDefault="00C227D4" w:rsidP="005344E1">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ポイント</w:t>
            </w:r>
          </w:p>
        </w:tc>
        <w:tc>
          <w:tcPr>
            <w:tcW w:w="7885" w:type="dxa"/>
            <w:tcBorders>
              <w:bottom w:val="double" w:sz="4" w:space="0" w:color="auto"/>
            </w:tcBorders>
            <w:shd w:val="clear" w:color="auto" w:fill="D9D9D9" w:themeFill="background1" w:themeFillShade="D9"/>
          </w:tcPr>
          <w:p w:rsidR="00C227D4" w:rsidRPr="003C4C86" w:rsidRDefault="00C227D4" w:rsidP="005344E1">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C227D4" w:rsidRPr="003C4C86" w:rsidTr="00033EA1">
        <w:tc>
          <w:tcPr>
            <w:tcW w:w="1951" w:type="dxa"/>
            <w:tcBorders>
              <w:top w:val="double" w:sz="4" w:space="0" w:color="auto"/>
            </w:tcBorders>
            <w:vAlign w:val="center"/>
          </w:tcPr>
          <w:p w:rsidR="001C198B" w:rsidRPr="003C4C86" w:rsidRDefault="00C227D4" w:rsidP="00442A23">
            <w:pPr>
              <w:widowControl/>
            </w:pPr>
            <w:r w:rsidRPr="003C4C86">
              <w:rPr>
                <w:rFonts w:hint="eastAsia"/>
              </w:rPr>
              <w:t>子どもがどんな</w:t>
            </w:r>
          </w:p>
          <w:p w:rsidR="001C198B" w:rsidRPr="003C4C86" w:rsidRDefault="00C227D4" w:rsidP="00442A23">
            <w:pPr>
              <w:widowControl/>
            </w:pPr>
            <w:r w:rsidRPr="003C4C86">
              <w:rPr>
                <w:rFonts w:hint="eastAsia"/>
              </w:rPr>
              <w:t>体験世界にいる</w:t>
            </w:r>
          </w:p>
          <w:p w:rsidR="00C227D4" w:rsidRPr="003C4C86" w:rsidRDefault="00C227D4" w:rsidP="00442A23">
            <w:pPr>
              <w:widowControl/>
            </w:pPr>
            <w:r w:rsidRPr="003C4C86">
              <w:rPr>
                <w:rFonts w:hint="eastAsia"/>
              </w:rPr>
              <w:t>のか</w:t>
            </w:r>
          </w:p>
        </w:tc>
        <w:tc>
          <w:tcPr>
            <w:tcW w:w="7885" w:type="dxa"/>
            <w:tcBorders>
              <w:top w:val="double" w:sz="4" w:space="0" w:color="auto"/>
            </w:tcBorders>
          </w:tcPr>
          <w:p w:rsidR="00C227D4" w:rsidRPr="003C4C86" w:rsidRDefault="00C227D4" w:rsidP="00CE2427">
            <w:pPr>
              <w:widowControl/>
              <w:jc w:val="left"/>
            </w:pPr>
            <w:r w:rsidRPr="003C4C86">
              <w:rPr>
                <w:rFonts w:hint="eastAsia"/>
              </w:rPr>
              <w:t>●様々な知覚過敏性によって、いくらか怖い世界にいる子どもが少なくない。</w:t>
            </w:r>
          </w:p>
          <w:p w:rsidR="00C227D4" w:rsidRPr="003C4C86" w:rsidRDefault="00C227D4" w:rsidP="00CE2427">
            <w:pPr>
              <w:widowControl/>
              <w:jc w:val="left"/>
            </w:pPr>
            <w:r w:rsidRPr="003C4C86">
              <w:rPr>
                <w:rFonts w:hint="eastAsia"/>
              </w:rPr>
              <w:t>●周りがよく見えていなくて、混沌とした中にいる。</w:t>
            </w:r>
          </w:p>
          <w:p w:rsidR="00C227D4" w:rsidRPr="003C4C86" w:rsidRDefault="00C227D4" w:rsidP="00CE2427">
            <w:pPr>
              <w:widowControl/>
              <w:jc w:val="left"/>
            </w:pPr>
            <w:r w:rsidRPr="003C4C86">
              <w:rPr>
                <w:rFonts w:hint="eastAsia"/>
              </w:rPr>
              <w:t>●分かりやすいモノ（トイレ、換気扇、ロゴマーク）を手がかりに、</w:t>
            </w:r>
            <w:r w:rsidR="00CB11AC" w:rsidRPr="003C4C86">
              <w:rPr>
                <w:rFonts w:hint="eastAsia"/>
              </w:rPr>
              <w:t>周りが徐々に見えてくる。</w:t>
            </w:r>
          </w:p>
          <w:p w:rsidR="00CB11AC" w:rsidRPr="003C4C86" w:rsidRDefault="00CB11AC" w:rsidP="00CE2427">
            <w:pPr>
              <w:widowControl/>
              <w:jc w:val="left"/>
            </w:pPr>
            <w:r w:rsidRPr="003C4C86">
              <w:rPr>
                <w:rFonts w:hint="eastAsia"/>
              </w:rPr>
              <w:t>●人への注目が弱い</w:t>
            </w:r>
            <w:r w:rsidR="00033EA1" w:rsidRPr="003C4C86">
              <w:rPr>
                <w:rFonts w:hint="eastAsia"/>
              </w:rPr>
              <w:t>。</w:t>
            </w:r>
          </w:p>
          <w:p w:rsidR="00CB11AC" w:rsidRPr="003C4C86" w:rsidRDefault="00CB11AC" w:rsidP="00CE2427">
            <w:pPr>
              <w:widowControl/>
              <w:jc w:val="left"/>
            </w:pPr>
            <w:r w:rsidRPr="003C4C86">
              <w:rPr>
                <w:rFonts w:hint="eastAsia"/>
              </w:rPr>
              <w:t>●一度に二つの情報を提示すると混乱してしまう。</w:t>
            </w:r>
          </w:p>
          <w:p w:rsidR="00CB11AC" w:rsidRPr="003C4C86" w:rsidRDefault="00CB11AC" w:rsidP="00CE2427">
            <w:pPr>
              <w:widowControl/>
              <w:jc w:val="left"/>
            </w:pPr>
            <w:r w:rsidRPr="003C4C86">
              <w:rPr>
                <w:rFonts w:hint="eastAsia"/>
              </w:rPr>
              <w:t>●徐々にバイパスを作って周囲を理解し、対処をしている方法で身に着けていく</w:t>
            </w:r>
            <w:r w:rsidR="00033EA1" w:rsidRPr="003C4C86">
              <w:rPr>
                <w:rFonts w:hint="eastAsia"/>
              </w:rPr>
              <w:t>。</w:t>
            </w:r>
          </w:p>
          <w:p w:rsidR="00CB11AC" w:rsidRPr="003C4C86" w:rsidRDefault="00CB11AC" w:rsidP="00CE2427">
            <w:pPr>
              <w:widowControl/>
              <w:jc w:val="left"/>
            </w:pPr>
            <w:r w:rsidRPr="003C4C86">
              <w:rPr>
                <w:rFonts w:hint="eastAsia"/>
              </w:rPr>
              <w:t>●愛着形成など幼児期における様々な大事な課題が遅れるが、ただ、遅れるだけで、必ず愛着形成の時期は訪れる。</w:t>
            </w:r>
          </w:p>
          <w:p w:rsidR="00CB11AC" w:rsidRPr="003C4C86" w:rsidRDefault="00CB11AC" w:rsidP="00CE2427">
            <w:pPr>
              <w:widowControl/>
              <w:jc w:val="left"/>
            </w:pPr>
            <w:r w:rsidRPr="003C4C86">
              <w:rPr>
                <w:rFonts w:hint="eastAsia"/>
              </w:rPr>
              <w:t>●</w:t>
            </w:r>
            <w:r w:rsidRPr="003C4C86">
              <w:rPr>
                <w:rFonts w:hint="eastAsia"/>
              </w:rPr>
              <w:t>ADHD</w:t>
            </w:r>
            <w:r w:rsidRPr="003C4C86">
              <w:rPr>
                <w:rFonts w:hint="eastAsia"/>
              </w:rPr>
              <w:t>の子どもは、周りからの刺激にすぐに引きずられてしまう。</w:t>
            </w:r>
          </w:p>
          <w:p w:rsidR="00CB11AC" w:rsidRPr="003C4C86" w:rsidRDefault="00CB11AC" w:rsidP="00CE2427">
            <w:pPr>
              <w:widowControl/>
              <w:jc w:val="left"/>
            </w:pPr>
            <w:r w:rsidRPr="003C4C86">
              <w:rPr>
                <w:rFonts w:hint="eastAsia"/>
              </w:rPr>
              <w:t>●フィードバックがかからず、刺激の入力が、即行動に移行してしまう</w:t>
            </w:r>
            <w:r w:rsidR="001C198B" w:rsidRPr="003C4C86">
              <w:rPr>
                <w:rFonts w:hint="eastAsia"/>
              </w:rPr>
              <w:t>。</w:t>
            </w:r>
          </w:p>
        </w:tc>
      </w:tr>
      <w:tr w:rsidR="00CB11AC" w:rsidRPr="003C4C86" w:rsidTr="00033EA1">
        <w:tc>
          <w:tcPr>
            <w:tcW w:w="1951" w:type="dxa"/>
            <w:vAlign w:val="center"/>
          </w:tcPr>
          <w:p w:rsidR="00033EA1" w:rsidRPr="003C4C86" w:rsidRDefault="00CB11AC" w:rsidP="00442A23">
            <w:pPr>
              <w:widowControl/>
            </w:pPr>
            <w:r w:rsidRPr="003C4C86">
              <w:rPr>
                <w:rFonts w:hint="eastAsia"/>
              </w:rPr>
              <w:t>対応方法、</w:t>
            </w:r>
          </w:p>
          <w:p w:rsidR="00CB11AC" w:rsidRPr="003C4C86" w:rsidRDefault="00CB11AC" w:rsidP="00442A23">
            <w:pPr>
              <w:widowControl/>
            </w:pPr>
            <w:r w:rsidRPr="003C4C86">
              <w:rPr>
                <w:rFonts w:hint="eastAsia"/>
              </w:rPr>
              <w:t>環境整備</w:t>
            </w:r>
          </w:p>
        </w:tc>
        <w:tc>
          <w:tcPr>
            <w:tcW w:w="7885" w:type="dxa"/>
          </w:tcPr>
          <w:p w:rsidR="00CB11AC" w:rsidRPr="003C4C86" w:rsidRDefault="00CB11AC" w:rsidP="00CE2427">
            <w:pPr>
              <w:widowControl/>
              <w:jc w:val="left"/>
            </w:pPr>
            <w:r w:rsidRPr="003C4C86">
              <w:rPr>
                <w:rFonts w:hint="eastAsia"/>
              </w:rPr>
              <w:t>●生理的リズムが乱れやすい</w:t>
            </w:r>
            <w:r w:rsidR="001C198B" w:rsidRPr="003C4C86">
              <w:rPr>
                <w:rFonts w:hint="eastAsia"/>
              </w:rPr>
              <w:t>。</w:t>
            </w:r>
          </w:p>
          <w:p w:rsidR="00CB11AC" w:rsidRPr="003C4C86" w:rsidRDefault="00CB11AC" w:rsidP="00CE2427">
            <w:pPr>
              <w:widowControl/>
              <w:jc w:val="left"/>
            </w:pPr>
            <w:r w:rsidRPr="003C4C86">
              <w:rPr>
                <w:rFonts w:hint="eastAsia"/>
              </w:rPr>
              <w:t>●早寝早起き、適度な栄養、適度な運動がもっとも大事</w:t>
            </w:r>
            <w:r w:rsidR="00033EA1" w:rsidRPr="003C4C86">
              <w:rPr>
                <w:rFonts w:hint="eastAsia"/>
              </w:rPr>
              <w:t>。</w:t>
            </w:r>
          </w:p>
          <w:p w:rsidR="00CB11AC" w:rsidRPr="003C4C86" w:rsidRDefault="00CB11AC" w:rsidP="00CE2427">
            <w:pPr>
              <w:widowControl/>
              <w:jc w:val="left"/>
            </w:pPr>
            <w:r w:rsidRPr="003C4C86">
              <w:rPr>
                <w:rFonts w:hint="eastAsia"/>
              </w:rPr>
              <w:t>●一度に</w:t>
            </w:r>
            <w:r w:rsidR="001C198B" w:rsidRPr="003C4C86">
              <w:rPr>
                <w:rFonts w:hint="eastAsia"/>
              </w:rPr>
              <w:t>２</w:t>
            </w:r>
            <w:r w:rsidRPr="003C4C86">
              <w:rPr>
                <w:rFonts w:hint="eastAsia"/>
              </w:rPr>
              <w:t>つの情報を処理できないので、情報全体を制限</w:t>
            </w:r>
            <w:r w:rsidR="001C198B" w:rsidRPr="003C4C86">
              <w:rPr>
                <w:rFonts w:hint="eastAsia"/>
              </w:rPr>
              <w:t>する</w:t>
            </w:r>
            <w:r w:rsidRPr="003C4C86">
              <w:rPr>
                <w:rFonts w:hint="eastAsia"/>
              </w:rPr>
              <w:t>。</w:t>
            </w:r>
          </w:p>
          <w:p w:rsidR="00CB11AC" w:rsidRPr="003C4C86" w:rsidRDefault="00CB11AC" w:rsidP="00CE2427">
            <w:pPr>
              <w:widowControl/>
              <w:jc w:val="left"/>
            </w:pPr>
            <w:r w:rsidRPr="003C4C86">
              <w:rPr>
                <w:rFonts w:hint="eastAsia"/>
              </w:rPr>
              <w:t>●幼い内は、テレビのような大情報源をつけっぱなしにしない。</w:t>
            </w:r>
          </w:p>
          <w:p w:rsidR="00CB11AC" w:rsidRPr="003C4C86" w:rsidRDefault="00CB11AC" w:rsidP="00CE2427">
            <w:pPr>
              <w:widowControl/>
              <w:jc w:val="left"/>
            </w:pPr>
            <w:r w:rsidRPr="003C4C86">
              <w:rPr>
                <w:rFonts w:hint="eastAsia"/>
              </w:rPr>
              <w:t>●目の前の人が出す情報に注意が向きやすい環境かどうかを考えてみる</w:t>
            </w:r>
            <w:r w:rsidR="001C198B" w:rsidRPr="003C4C86">
              <w:rPr>
                <w:rFonts w:hint="eastAsia"/>
              </w:rPr>
              <w:t>。</w:t>
            </w:r>
          </w:p>
          <w:p w:rsidR="00CB11AC" w:rsidRPr="003C4C86" w:rsidRDefault="00CB11AC" w:rsidP="00CE2427">
            <w:pPr>
              <w:widowControl/>
              <w:jc w:val="left"/>
            </w:pPr>
            <w:r w:rsidRPr="003C4C86">
              <w:rPr>
                <w:rFonts w:hint="eastAsia"/>
              </w:rPr>
              <w:t>●子どもが要求してきたときに、きちんと対応することが必要。</w:t>
            </w:r>
          </w:p>
          <w:p w:rsidR="00CB11AC" w:rsidRPr="003C4C86" w:rsidRDefault="00CB11AC" w:rsidP="00CE2427">
            <w:pPr>
              <w:widowControl/>
              <w:jc w:val="left"/>
            </w:pPr>
            <w:r w:rsidRPr="003C4C86">
              <w:rPr>
                <w:rFonts w:hint="eastAsia"/>
              </w:rPr>
              <w:t>●体をつかった遊びがとても親子関係を深める。</w:t>
            </w:r>
          </w:p>
        </w:tc>
      </w:tr>
      <w:tr w:rsidR="00CB11AC" w:rsidRPr="003C4C86" w:rsidTr="00033EA1">
        <w:tc>
          <w:tcPr>
            <w:tcW w:w="1951" w:type="dxa"/>
            <w:vAlign w:val="center"/>
          </w:tcPr>
          <w:p w:rsidR="00CB11AC" w:rsidRPr="003C4C86" w:rsidRDefault="00CB11AC" w:rsidP="00442A23">
            <w:pPr>
              <w:widowControl/>
            </w:pPr>
            <w:r w:rsidRPr="003C4C86">
              <w:rPr>
                <w:rFonts w:hint="eastAsia"/>
              </w:rPr>
              <w:t>愛着形成</w:t>
            </w:r>
          </w:p>
        </w:tc>
        <w:tc>
          <w:tcPr>
            <w:tcW w:w="7885" w:type="dxa"/>
          </w:tcPr>
          <w:p w:rsidR="00CB11AC" w:rsidRPr="003C4C86" w:rsidRDefault="00CB11AC" w:rsidP="00CE2427">
            <w:pPr>
              <w:widowControl/>
              <w:jc w:val="left"/>
            </w:pPr>
            <w:r w:rsidRPr="003C4C86">
              <w:rPr>
                <w:rFonts w:hint="eastAsia"/>
              </w:rPr>
              <w:t>●強い愛着が作られるのは小学校になる。</w:t>
            </w:r>
          </w:p>
          <w:p w:rsidR="00CB11AC" w:rsidRPr="003C4C86" w:rsidRDefault="00CB11AC" w:rsidP="00CE2427">
            <w:pPr>
              <w:widowControl/>
              <w:jc w:val="left"/>
            </w:pPr>
            <w:r w:rsidRPr="003C4C86">
              <w:rPr>
                <w:rFonts w:hint="eastAsia"/>
              </w:rPr>
              <w:t>●</w:t>
            </w:r>
            <w:r w:rsidR="003E52E2" w:rsidRPr="003C4C86">
              <w:rPr>
                <w:rFonts w:hint="eastAsia"/>
              </w:rPr>
              <w:t>小学校年代になったらスキンシップを十分にとるようにする。</w:t>
            </w:r>
          </w:p>
          <w:p w:rsidR="003E52E2" w:rsidRPr="003C4C86" w:rsidRDefault="003E52E2" w:rsidP="00CE2427">
            <w:pPr>
              <w:widowControl/>
              <w:jc w:val="left"/>
            </w:pPr>
            <w:r w:rsidRPr="003C4C86">
              <w:rPr>
                <w:rFonts w:hint="eastAsia"/>
              </w:rPr>
              <w:t>●小学校中学年になると我を通してみたいという姿勢がみられるようにもなる。</w:t>
            </w:r>
          </w:p>
          <w:p w:rsidR="003E52E2" w:rsidRPr="003C4C86" w:rsidRDefault="003E52E2" w:rsidP="00CE2427">
            <w:pPr>
              <w:widowControl/>
              <w:jc w:val="left"/>
            </w:pPr>
            <w:r w:rsidRPr="003C4C86">
              <w:rPr>
                <w:rFonts w:hint="eastAsia"/>
              </w:rPr>
              <w:t>●甘えを受け入れることと、わがままを阻止することは矛盾しない。</w:t>
            </w:r>
          </w:p>
          <w:p w:rsidR="003E52E2" w:rsidRPr="003C4C86" w:rsidRDefault="003E52E2" w:rsidP="00CE2427">
            <w:pPr>
              <w:widowControl/>
              <w:jc w:val="left"/>
            </w:pPr>
            <w:r w:rsidRPr="003C4C86">
              <w:rPr>
                <w:rFonts w:hint="eastAsia"/>
              </w:rPr>
              <w:t>●小学校年代は、お母さんがルールそのものと、頭ごなしに決めてもよい。</w:t>
            </w:r>
          </w:p>
          <w:p w:rsidR="003E52E2" w:rsidRPr="003C4C86" w:rsidRDefault="003E52E2" w:rsidP="00CE2427">
            <w:pPr>
              <w:widowControl/>
              <w:jc w:val="left"/>
            </w:pPr>
            <w:r w:rsidRPr="003C4C86">
              <w:rPr>
                <w:rFonts w:hint="eastAsia"/>
              </w:rPr>
              <w:t>●子どもと「きちんと戦う」</w:t>
            </w:r>
            <w:r w:rsidR="00033EA1" w:rsidRPr="003C4C86">
              <w:rPr>
                <w:rFonts w:hint="eastAsia"/>
              </w:rPr>
              <w:t>。</w:t>
            </w:r>
          </w:p>
        </w:tc>
      </w:tr>
      <w:tr w:rsidR="003E52E2" w:rsidRPr="003C4C86" w:rsidTr="00033EA1">
        <w:tc>
          <w:tcPr>
            <w:tcW w:w="1951" w:type="dxa"/>
            <w:vAlign w:val="center"/>
          </w:tcPr>
          <w:p w:rsidR="001C198B" w:rsidRPr="003C4C86" w:rsidRDefault="005344E1" w:rsidP="001C198B">
            <w:pPr>
              <w:widowControl/>
            </w:pPr>
            <w:r w:rsidRPr="003C4C86">
              <w:rPr>
                <w:rFonts w:hint="eastAsia"/>
              </w:rPr>
              <w:t>して</w:t>
            </w:r>
            <w:r w:rsidR="00442A23" w:rsidRPr="003C4C86">
              <w:rPr>
                <w:rFonts w:hint="eastAsia"/>
              </w:rPr>
              <w:t>は</w:t>
            </w:r>
            <w:r w:rsidRPr="003C4C86">
              <w:rPr>
                <w:rFonts w:hint="eastAsia"/>
              </w:rPr>
              <w:t>な</w:t>
            </w:r>
            <w:r w:rsidR="003E52E2" w:rsidRPr="003C4C86">
              <w:rPr>
                <w:rFonts w:hint="eastAsia"/>
              </w:rPr>
              <w:t>らない</w:t>
            </w:r>
          </w:p>
          <w:p w:rsidR="003E52E2" w:rsidRPr="003C4C86" w:rsidRDefault="003E52E2" w:rsidP="001C198B">
            <w:pPr>
              <w:widowControl/>
            </w:pPr>
            <w:r w:rsidRPr="003C4C86">
              <w:rPr>
                <w:rFonts w:hint="eastAsia"/>
              </w:rPr>
              <w:t>こと</w:t>
            </w:r>
          </w:p>
        </w:tc>
        <w:tc>
          <w:tcPr>
            <w:tcW w:w="7885" w:type="dxa"/>
          </w:tcPr>
          <w:p w:rsidR="003E52E2" w:rsidRPr="003C4C86" w:rsidRDefault="003E52E2" w:rsidP="00CE2427">
            <w:pPr>
              <w:widowControl/>
              <w:jc w:val="left"/>
            </w:pPr>
            <w:r w:rsidRPr="003C4C86">
              <w:rPr>
                <w:rFonts w:hint="eastAsia"/>
              </w:rPr>
              <w:t>●トラウマを作らない。</w:t>
            </w:r>
          </w:p>
          <w:p w:rsidR="003E52E2" w:rsidRPr="003C4C86" w:rsidRDefault="003E52E2" w:rsidP="00CE2427">
            <w:pPr>
              <w:widowControl/>
              <w:jc w:val="left"/>
            </w:pPr>
            <w:r w:rsidRPr="003C4C86">
              <w:rPr>
                <w:rFonts w:hint="eastAsia"/>
              </w:rPr>
              <w:t>●体罰を避け、大きな声で怒鳴ることも極力さける。</w:t>
            </w:r>
          </w:p>
          <w:p w:rsidR="003E52E2" w:rsidRPr="003C4C86" w:rsidRDefault="003E52E2" w:rsidP="00CE2427">
            <w:pPr>
              <w:widowControl/>
              <w:jc w:val="left"/>
            </w:pPr>
            <w:r w:rsidRPr="003C4C86">
              <w:rPr>
                <w:rFonts w:hint="eastAsia"/>
              </w:rPr>
              <w:t>●強く叱責されたときは、周囲の情報が飛んでしまい、叱られたことだけが残る。</w:t>
            </w:r>
          </w:p>
          <w:p w:rsidR="003E52E2" w:rsidRPr="003C4C86" w:rsidRDefault="003E52E2" w:rsidP="00CE2427">
            <w:pPr>
              <w:widowControl/>
              <w:jc w:val="left"/>
            </w:pPr>
            <w:r w:rsidRPr="003C4C86">
              <w:rPr>
                <w:rFonts w:hint="eastAsia"/>
              </w:rPr>
              <w:t>すると、そのときは受け止めるが、またやる、ということを繰り返すことになる。</w:t>
            </w:r>
          </w:p>
          <w:p w:rsidR="003E52E2" w:rsidRPr="003C4C86" w:rsidRDefault="00033EA1" w:rsidP="00CE2427">
            <w:pPr>
              <w:widowControl/>
              <w:jc w:val="left"/>
            </w:pPr>
            <w:r w:rsidRPr="003C4C86">
              <w:rPr>
                <w:rFonts w:hint="eastAsia"/>
              </w:rPr>
              <w:t>●できるはずなのに、うまくいかないときには、親が気づいていない</w:t>
            </w:r>
            <w:r w:rsidR="003E52E2" w:rsidRPr="003C4C86">
              <w:rPr>
                <w:rFonts w:hint="eastAsia"/>
              </w:rPr>
              <w:t>こだわりや、とくに過敏性が邪魔していないかを観察する。</w:t>
            </w:r>
          </w:p>
          <w:p w:rsidR="003E52E2" w:rsidRPr="003C4C86" w:rsidRDefault="003E52E2" w:rsidP="00CE2427">
            <w:pPr>
              <w:widowControl/>
              <w:jc w:val="left"/>
            </w:pPr>
            <w:r w:rsidRPr="003C4C86">
              <w:rPr>
                <w:rFonts w:hint="eastAsia"/>
              </w:rPr>
              <w:t>●自分で儀式行為をしたり、自己刺激運動をしたり、道順に勝</w:t>
            </w:r>
            <w:r w:rsidR="00033EA1" w:rsidRPr="003C4C86">
              <w:rPr>
                <w:rFonts w:hint="eastAsia"/>
              </w:rPr>
              <w:t>手にこだわっているのは原則として放置してよいが、その儀式行為を</w:t>
            </w:r>
            <w:r w:rsidRPr="003C4C86">
              <w:rPr>
                <w:rFonts w:hint="eastAsia"/>
              </w:rPr>
              <w:t>親が手伝うように要求したときには、決してそれに応じてはならない（巻き込まれないようにする）。</w:t>
            </w:r>
          </w:p>
        </w:tc>
      </w:tr>
    </w:tbl>
    <w:p w:rsidR="00AB55D8" w:rsidRPr="003C4C86" w:rsidRDefault="00AB55D8">
      <w:r w:rsidRPr="003C4C86">
        <w:br w:type="page"/>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093"/>
        <w:gridCol w:w="7743"/>
      </w:tblGrid>
      <w:tr w:rsidR="00AB55D8" w:rsidRPr="003C4C86" w:rsidTr="00442A23">
        <w:tc>
          <w:tcPr>
            <w:tcW w:w="2093" w:type="dxa"/>
            <w:tcBorders>
              <w:bottom w:val="double" w:sz="4" w:space="0" w:color="auto"/>
            </w:tcBorders>
            <w:shd w:val="clear" w:color="auto" w:fill="D9D9D9" w:themeFill="background1" w:themeFillShade="D9"/>
          </w:tcPr>
          <w:p w:rsidR="00AB55D8" w:rsidRPr="003C4C86" w:rsidRDefault="00AB55D8" w:rsidP="00442A23">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lastRenderedPageBreak/>
              <w:t>ポイント</w:t>
            </w:r>
          </w:p>
        </w:tc>
        <w:tc>
          <w:tcPr>
            <w:tcW w:w="7743" w:type="dxa"/>
            <w:tcBorders>
              <w:bottom w:val="double" w:sz="4" w:space="0" w:color="auto"/>
            </w:tcBorders>
            <w:shd w:val="clear" w:color="auto" w:fill="D9D9D9" w:themeFill="background1" w:themeFillShade="D9"/>
          </w:tcPr>
          <w:p w:rsidR="00AB55D8" w:rsidRPr="003C4C86" w:rsidRDefault="00AB55D8" w:rsidP="00442A23">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説明</w:t>
            </w:r>
          </w:p>
        </w:tc>
      </w:tr>
      <w:tr w:rsidR="003E52E2" w:rsidRPr="003C4C86" w:rsidTr="00442A23">
        <w:trPr>
          <w:trHeight w:val="8556"/>
        </w:trPr>
        <w:tc>
          <w:tcPr>
            <w:tcW w:w="2093" w:type="dxa"/>
            <w:tcBorders>
              <w:top w:val="double" w:sz="4" w:space="0" w:color="auto"/>
            </w:tcBorders>
          </w:tcPr>
          <w:p w:rsidR="003E52E2" w:rsidRPr="003C4C86" w:rsidRDefault="003E52E2" w:rsidP="00CE2427">
            <w:pPr>
              <w:widowControl/>
              <w:jc w:val="left"/>
            </w:pPr>
            <w:r w:rsidRPr="003C4C86">
              <w:rPr>
                <w:rFonts w:hint="eastAsia"/>
              </w:rPr>
              <w:t>年齢なりの大きな課題を意識する。</w:t>
            </w:r>
          </w:p>
        </w:tc>
        <w:tc>
          <w:tcPr>
            <w:tcW w:w="7743" w:type="dxa"/>
            <w:tcBorders>
              <w:top w:val="double" w:sz="4" w:space="0" w:color="auto"/>
            </w:tcBorders>
          </w:tcPr>
          <w:p w:rsidR="003E52E2" w:rsidRPr="003C4C86" w:rsidRDefault="003E52E2" w:rsidP="00CE2427">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61"/>
              <w:gridCol w:w="6336"/>
            </w:tblGrid>
            <w:tr w:rsidR="00AB55D8" w:rsidRPr="003C4C86" w:rsidTr="00442A23">
              <w:tc>
                <w:tcPr>
                  <w:tcW w:w="1163" w:type="dxa"/>
                  <w:tcBorders>
                    <w:bottom w:val="double" w:sz="4" w:space="0" w:color="auto"/>
                  </w:tcBorders>
                  <w:shd w:val="clear" w:color="auto" w:fill="D9D9D9" w:themeFill="background1" w:themeFillShade="D9"/>
                </w:tcPr>
                <w:p w:rsidR="00AB55D8" w:rsidRPr="003C4C86" w:rsidRDefault="00AB55D8" w:rsidP="00442A23">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時期</w:t>
                  </w:r>
                </w:p>
              </w:tc>
              <w:tc>
                <w:tcPr>
                  <w:tcW w:w="6349" w:type="dxa"/>
                  <w:tcBorders>
                    <w:bottom w:val="double" w:sz="4" w:space="0" w:color="auto"/>
                  </w:tcBorders>
                  <w:shd w:val="clear" w:color="auto" w:fill="D9D9D9" w:themeFill="background1" w:themeFillShade="D9"/>
                </w:tcPr>
                <w:p w:rsidR="00AB55D8" w:rsidRPr="003C4C86" w:rsidRDefault="00AB55D8" w:rsidP="00442A23">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課題</w:t>
                  </w:r>
                </w:p>
              </w:tc>
            </w:tr>
            <w:tr w:rsidR="00AB55D8" w:rsidRPr="003C4C86" w:rsidTr="00442A23">
              <w:tc>
                <w:tcPr>
                  <w:tcW w:w="1163" w:type="dxa"/>
                  <w:tcBorders>
                    <w:top w:val="double" w:sz="4" w:space="0" w:color="auto"/>
                  </w:tcBorders>
                  <w:vAlign w:val="center"/>
                </w:tcPr>
                <w:p w:rsidR="00AB55D8" w:rsidRPr="003C4C86" w:rsidRDefault="00AB55D8" w:rsidP="00442A23">
                  <w:pPr>
                    <w:widowControl/>
                    <w:jc w:val="center"/>
                  </w:pPr>
                  <w:r w:rsidRPr="003C4C86">
                    <w:rPr>
                      <w:rFonts w:hint="eastAsia"/>
                    </w:rPr>
                    <w:t>幼児期</w:t>
                  </w:r>
                </w:p>
              </w:tc>
              <w:tc>
                <w:tcPr>
                  <w:tcW w:w="6349" w:type="dxa"/>
                  <w:tcBorders>
                    <w:top w:val="double" w:sz="4" w:space="0" w:color="auto"/>
                  </w:tcBorders>
                </w:tcPr>
                <w:p w:rsidR="00AB55D8" w:rsidRPr="003C4C86" w:rsidRDefault="00AB55D8" w:rsidP="00CE2427">
                  <w:pPr>
                    <w:widowControl/>
                    <w:jc w:val="left"/>
                  </w:pPr>
                  <w:r w:rsidRPr="003C4C86">
                    <w:rPr>
                      <w:rFonts w:hint="eastAsia"/>
                    </w:rPr>
                    <w:t>●規則正しい生活習慣を身に着けること</w:t>
                  </w:r>
                </w:p>
                <w:p w:rsidR="00AB55D8" w:rsidRPr="003C4C86" w:rsidRDefault="00AB55D8" w:rsidP="00CE2427">
                  <w:pPr>
                    <w:widowControl/>
                    <w:jc w:val="left"/>
                  </w:pPr>
                  <w:r w:rsidRPr="003C4C86">
                    <w:rPr>
                      <w:rFonts w:hint="eastAsia"/>
                    </w:rPr>
                    <w:t>●親子でのやりとりを学ぶこと</w:t>
                  </w:r>
                </w:p>
                <w:p w:rsidR="00AB55D8" w:rsidRPr="003C4C86" w:rsidRDefault="00AB55D8" w:rsidP="00CE2427">
                  <w:pPr>
                    <w:widowControl/>
                    <w:jc w:val="left"/>
                  </w:pPr>
                  <w:r w:rsidRPr="003C4C86">
                    <w:rPr>
                      <w:rFonts w:hint="eastAsia"/>
                    </w:rPr>
                    <w:t xml:space="preserve">　・一緒に体を使って遊ぶ</w:t>
                  </w:r>
                </w:p>
                <w:p w:rsidR="00AB55D8" w:rsidRPr="003C4C86" w:rsidRDefault="00AB55D8" w:rsidP="00CE2427">
                  <w:pPr>
                    <w:widowControl/>
                    <w:jc w:val="left"/>
                  </w:pPr>
                  <w:r w:rsidRPr="003C4C86">
                    <w:rPr>
                      <w:rFonts w:hint="eastAsia"/>
                    </w:rPr>
                    <w:t xml:space="preserve">　・ものの受け渡しをする　など</w:t>
                  </w:r>
                </w:p>
              </w:tc>
            </w:tr>
            <w:tr w:rsidR="00AB55D8" w:rsidRPr="003C4C86" w:rsidTr="00442A23">
              <w:tc>
                <w:tcPr>
                  <w:tcW w:w="1163" w:type="dxa"/>
                  <w:vAlign w:val="center"/>
                </w:tcPr>
                <w:p w:rsidR="00AB55D8" w:rsidRPr="003C4C86" w:rsidRDefault="00AB55D8" w:rsidP="00442A23">
                  <w:pPr>
                    <w:widowControl/>
                    <w:jc w:val="center"/>
                  </w:pPr>
                  <w:r w:rsidRPr="003C4C86">
                    <w:rPr>
                      <w:rFonts w:hint="eastAsia"/>
                    </w:rPr>
                    <w:t>学童期</w:t>
                  </w:r>
                </w:p>
              </w:tc>
              <w:tc>
                <w:tcPr>
                  <w:tcW w:w="6349" w:type="dxa"/>
                </w:tcPr>
                <w:p w:rsidR="00AB55D8" w:rsidRPr="003C4C86" w:rsidRDefault="00AB55D8" w:rsidP="00CE2427">
                  <w:pPr>
                    <w:widowControl/>
                    <w:jc w:val="left"/>
                  </w:pPr>
                  <w:r w:rsidRPr="003C4C86">
                    <w:rPr>
                      <w:rFonts w:hint="eastAsia"/>
                    </w:rPr>
                    <w:t>●まずは学校にいくこと</w:t>
                  </w:r>
                </w:p>
                <w:p w:rsidR="00AB55D8" w:rsidRPr="003C4C86" w:rsidRDefault="00AB55D8" w:rsidP="00CE2427">
                  <w:pPr>
                    <w:widowControl/>
                    <w:jc w:val="left"/>
                  </w:pPr>
                  <w:r w:rsidRPr="003C4C86">
                    <w:rPr>
                      <w:rFonts w:hint="eastAsia"/>
                    </w:rPr>
                    <w:t>●学校のルールを守ること</w:t>
                  </w:r>
                </w:p>
                <w:p w:rsidR="00AB55D8" w:rsidRPr="003C4C86" w:rsidRDefault="00AB55D8" w:rsidP="00CE2427">
                  <w:pPr>
                    <w:widowControl/>
                    <w:jc w:val="left"/>
                  </w:pPr>
                  <w:r w:rsidRPr="003C4C86">
                    <w:rPr>
                      <w:rFonts w:hint="eastAsia"/>
                    </w:rPr>
                    <w:t>●甘えを受け入れ、親子関係を深めること</w:t>
                  </w:r>
                </w:p>
                <w:p w:rsidR="00AB55D8" w:rsidRPr="003C4C86" w:rsidRDefault="00AB55D8" w:rsidP="00CE2427">
                  <w:pPr>
                    <w:widowControl/>
                    <w:jc w:val="left"/>
                  </w:pPr>
                  <w:r w:rsidRPr="003C4C86">
                    <w:rPr>
                      <w:rFonts w:hint="eastAsia"/>
                    </w:rPr>
                    <w:t>●わがままを我慢させること</w:t>
                  </w:r>
                </w:p>
                <w:p w:rsidR="00AB55D8" w:rsidRPr="003C4C86" w:rsidRDefault="00AB55D8" w:rsidP="00CE2427">
                  <w:pPr>
                    <w:widowControl/>
                    <w:jc w:val="left"/>
                  </w:pPr>
                  <w:r w:rsidRPr="003C4C86">
                    <w:rPr>
                      <w:rFonts w:hint="eastAsia"/>
                    </w:rPr>
                    <w:t>●人の考えを知ること</w:t>
                  </w:r>
                </w:p>
              </w:tc>
            </w:tr>
            <w:tr w:rsidR="00AB55D8" w:rsidRPr="003C4C86" w:rsidTr="00442A23">
              <w:tc>
                <w:tcPr>
                  <w:tcW w:w="1163" w:type="dxa"/>
                  <w:vAlign w:val="center"/>
                </w:tcPr>
                <w:p w:rsidR="00AB55D8" w:rsidRPr="003C4C86" w:rsidRDefault="00AB55D8" w:rsidP="00442A23">
                  <w:pPr>
                    <w:widowControl/>
                    <w:jc w:val="center"/>
                  </w:pPr>
                  <w:r w:rsidRPr="003C4C86">
                    <w:rPr>
                      <w:rFonts w:hint="eastAsia"/>
                    </w:rPr>
                    <w:t>中学生</w:t>
                  </w:r>
                </w:p>
              </w:tc>
              <w:tc>
                <w:tcPr>
                  <w:tcW w:w="6349" w:type="dxa"/>
                </w:tcPr>
                <w:p w:rsidR="00AB55D8" w:rsidRPr="003C4C86" w:rsidRDefault="00AB55D8" w:rsidP="00CE2427">
                  <w:pPr>
                    <w:widowControl/>
                    <w:jc w:val="left"/>
                  </w:pPr>
                  <w:r w:rsidRPr="003C4C86">
                    <w:rPr>
                      <w:rFonts w:hint="eastAsia"/>
                    </w:rPr>
                    <w:t>●谷間を埋めることよりも、得意なことを伸ばす</w:t>
                  </w:r>
                </w:p>
                <w:p w:rsidR="00AB55D8" w:rsidRPr="003C4C86" w:rsidRDefault="00AB55D8" w:rsidP="00CE2427">
                  <w:pPr>
                    <w:widowControl/>
                    <w:jc w:val="left"/>
                  </w:pPr>
                  <w:r w:rsidRPr="003C4C86">
                    <w:rPr>
                      <w:rFonts w:hint="eastAsia"/>
                    </w:rPr>
                    <w:t>●</w:t>
                  </w:r>
                  <w:r w:rsidR="005344E1" w:rsidRPr="003C4C86">
                    <w:rPr>
                      <w:rFonts w:hint="eastAsia"/>
                    </w:rPr>
                    <w:t>毎日の予定を意識して、自分でできることを自分でする習慣を身につける</w:t>
                  </w:r>
                </w:p>
                <w:p w:rsidR="005344E1" w:rsidRPr="003C4C86" w:rsidRDefault="005344E1" w:rsidP="00CE2427">
                  <w:pPr>
                    <w:widowControl/>
                    <w:jc w:val="left"/>
                  </w:pPr>
                  <w:r w:rsidRPr="003C4C86">
                    <w:rPr>
                      <w:rFonts w:hint="eastAsia"/>
                    </w:rPr>
                    <w:t>●親は、本人をたてて、頭ごなしの言い方を減らす</w:t>
                  </w:r>
                </w:p>
                <w:p w:rsidR="005344E1" w:rsidRPr="003C4C86" w:rsidRDefault="005344E1" w:rsidP="00CE2427">
                  <w:pPr>
                    <w:widowControl/>
                    <w:jc w:val="left"/>
                  </w:pPr>
                  <w:r w:rsidRPr="003C4C86">
                    <w:rPr>
                      <w:rFonts w:hint="eastAsia"/>
                    </w:rPr>
                    <w:t>●第二次性徴期になるので、自分の性を受け入れることが課題</w:t>
                  </w:r>
                </w:p>
              </w:tc>
            </w:tr>
            <w:tr w:rsidR="005344E1" w:rsidRPr="003C4C86" w:rsidTr="00442A23">
              <w:tc>
                <w:tcPr>
                  <w:tcW w:w="1163" w:type="dxa"/>
                  <w:vAlign w:val="center"/>
                </w:tcPr>
                <w:p w:rsidR="005344E1" w:rsidRPr="003C4C86" w:rsidRDefault="005344E1" w:rsidP="00442A23">
                  <w:pPr>
                    <w:widowControl/>
                    <w:jc w:val="center"/>
                  </w:pPr>
                  <w:r w:rsidRPr="003C4C86">
                    <w:rPr>
                      <w:rFonts w:hint="eastAsia"/>
                    </w:rPr>
                    <w:t>高校生</w:t>
                  </w:r>
                </w:p>
              </w:tc>
              <w:tc>
                <w:tcPr>
                  <w:tcW w:w="6349" w:type="dxa"/>
                </w:tcPr>
                <w:p w:rsidR="005344E1" w:rsidRPr="003C4C86" w:rsidRDefault="005344E1" w:rsidP="00CE2427">
                  <w:pPr>
                    <w:widowControl/>
                    <w:jc w:val="left"/>
                  </w:pPr>
                  <w:r w:rsidRPr="003C4C86">
                    <w:rPr>
                      <w:rFonts w:hint="eastAsia"/>
                    </w:rPr>
                    <w:t>●自分のことを自分でする練習</w:t>
                  </w:r>
                </w:p>
                <w:p w:rsidR="005344E1" w:rsidRPr="003C4C86" w:rsidRDefault="005344E1" w:rsidP="00CE2427">
                  <w:pPr>
                    <w:widowControl/>
                    <w:jc w:val="left"/>
                  </w:pPr>
                  <w:r w:rsidRPr="003C4C86">
                    <w:rPr>
                      <w:rFonts w:hint="eastAsia"/>
                    </w:rPr>
                    <w:t>●大人の社会ルールや友達付き合いのルールをわきまえる</w:t>
                  </w:r>
                </w:p>
                <w:p w:rsidR="005344E1" w:rsidRPr="003C4C86" w:rsidRDefault="005344E1" w:rsidP="00CE2427">
                  <w:pPr>
                    <w:widowControl/>
                    <w:jc w:val="left"/>
                  </w:pPr>
                  <w:r w:rsidRPr="003C4C86">
                    <w:rPr>
                      <w:rFonts w:hint="eastAsia"/>
                    </w:rPr>
                    <w:t>●インターネットのルールをわきまえる</w:t>
                  </w:r>
                </w:p>
                <w:p w:rsidR="005344E1" w:rsidRPr="003C4C86" w:rsidRDefault="005344E1" w:rsidP="00CE2427">
                  <w:pPr>
                    <w:widowControl/>
                    <w:jc w:val="left"/>
                  </w:pPr>
                  <w:r w:rsidRPr="003C4C86">
                    <w:rPr>
                      <w:rFonts w:hint="eastAsia"/>
                    </w:rPr>
                    <w:t>●自分自身の能力の凸凹を理解する</w:t>
                  </w:r>
                </w:p>
              </w:tc>
            </w:tr>
            <w:tr w:rsidR="005344E1" w:rsidRPr="003C4C86" w:rsidTr="00442A23">
              <w:tc>
                <w:tcPr>
                  <w:tcW w:w="1163" w:type="dxa"/>
                  <w:vAlign w:val="center"/>
                </w:tcPr>
                <w:p w:rsidR="005344E1" w:rsidRPr="003C4C86" w:rsidRDefault="005344E1" w:rsidP="00442A23">
                  <w:pPr>
                    <w:widowControl/>
                    <w:jc w:val="center"/>
                  </w:pPr>
                  <w:r w:rsidRPr="003C4C86">
                    <w:rPr>
                      <w:rFonts w:hint="eastAsia"/>
                    </w:rPr>
                    <w:t>青年期</w:t>
                  </w:r>
                </w:p>
              </w:tc>
              <w:tc>
                <w:tcPr>
                  <w:tcW w:w="6349" w:type="dxa"/>
                </w:tcPr>
                <w:p w:rsidR="005344E1" w:rsidRPr="003C4C86" w:rsidRDefault="005344E1" w:rsidP="00CE2427">
                  <w:pPr>
                    <w:widowControl/>
                    <w:jc w:val="left"/>
                  </w:pPr>
                  <w:r w:rsidRPr="003C4C86">
                    <w:rPr>
                      <w:rFonts w:hint="eastAsia"/>
                    </w:rPr>
                    <w:t>●就労、社会的自立</w:t>
                  </w:r>
                </w:p>
                <w:p w:rsidR="005344E1" w:rsidRPr="003C4C86" w:rsidRDefault="005344E1" w:rsidP="00CE2427">
                  <w:pPr>
                    <w:widowControl/>
                    <w:jc w:val="left"/>
                  </w:pPr>
                  <w:r w:rsidRPr="003C4C86">
                    <w:rPr>
                      <w:rFonts w:hint="eastAsia"/>
                    </w:rPr>
                    <w:t>●親の世話なしに仕事をして生活をするために、得ることが可能な公的サポートの検討</w:t>
                  </w:r>
                </w:p>
              </w:tc>
            </w:tr>
          </w:tbl>
          <w:p w:rsidR="005344E1" w:rsidRPr="003C4C86" w:rsidRDefault="005344E1" w:rsidP="00CE2427">
            <w:pPr>
              <w:widowControl/>
              <w:jc w:val="left"/>
            </w:pPr>
          </w:p>
        </w:tc>
      </w:tr>
    </w:tbl>
    <w:p w:rsidR="00C227D4" w:rsidRPr="003C4C86" w:rsidRDefault="00C227D4" w:rsidP="00CE2427">
      <w:pPr>
        <w:widowControl/>
        <w:jc w:val="left"/>
      </w:pPr>
    </w:p>
    <w:p w:rsidR="00C227D4" w:rsidRPr="003C4C86" w:rsidRDefault="00C227D4" w:rsidP="00CE2427">
      <w:pPr>
        <w:widowControl/>
        <w:jc w:val="left"/>
      </w:pPr>
    </w:p>
    <w:p w:rsidR="00970FC3" w:rsidRPr="003C4C86" w:rsidRDefault="00970FC3">
      <w:pPr>
        <w:widowControl/>
        <w:jc w:val="left"/>
      </w:pPr>
      <w:r w:rsidRPr="003C4C86">
        <w:br w:type="page"/>
      </w:r>
    </w:p>
    <w:p w:rsidR="00233D61" w:rsidRDefault="00233D61">
      <w:pPr>
        <w:widowControl/>
        <w:jc w:val="left"/>
        <w:rPr>
          <w:rFonts w:asciiTheme="majorHAnsi" w:eastAsiaTheme="majorEastAsia" w:hAnsiTheme="majorHAnsi" w:cstheme="majorBidi"/>
          <w:sz w:val="28"/>
          <w:szCs w:val="24"/>
        </w:rPr>
      </w:pPr>
      <w:bookmarkStart w:id="90" w:name="_Toc413670476"/>
      <w:r>
        <w:rPr>
          <w:sz w:val="28"/>
        </w:rPr>
        <w:lastRenderedPageBreak/>
        <w:br w:type="page"/>
      </w:r>
    </w:p>
    <w:p w:rsidR="00970FC3" w:rsidRPr="003C4C86" w:rsidRDefault="00970FC3" w:rsidP="00970FC3">
      <w:pPr>
        <w:pStyle w:val="1"/>
        <w:rPr>
          <w:sz w:val="28"/>
        </w:rPr>
      </w:pPr>
      <w:r w:rsidRPr="003C4C86">
        <w:rPr>
          <w:rFonts w:hint="eastAsia"/>
          <w:sz w:val="28"/>
        </w:rPr>
        <w:lastRenderedPageBreak/>
        <w:t>第９章　障害者雇用促進法について</w:t>
      </w:r>
      <w:bookmarkEnd w:id="90"/>
    </w:p>
    <w:p w:rsidR="00970FC3" w:rsidRPr="003C4C86" w:rsidRDefault="00970FC3">
      <w:pPr>
        <w:widowControl/>
        <w:jc w:val="left"/>
      </w:pPr>
      <w:r w:rsidRPr="003C4C86">
        <w:br w:type="page"/>
      </w:r>
    </w:p>
    <w:p w:rsidR="00970FC3" w:rsidRPr="003C4C86" w:rsidRDefault="00970FC3" w:rsidP="00970FC3">
      <w:pPr>
        <w:pStyle w:val="2"/>
        <w:rPr>
          <w:sz w:val="24"/>
        </w:rPr>
      </w:pPr>
      <w:bookmarkStart w:id="91" w:name="_Toc413670477"/>
      <w:r w:rsidRPr="003C4C86">
        <w:rPr>
          <w:rFonts w:hint="eastAsia"/>
          <w:sz w:val="24"/>
        </w:rPr>
        <w:lastRenderedPageBreak/>
        <w:t>１．障害者の自立</w:t>
      </w:r>
      <w:bookmarkEnd w:id="91"/>
    </w:p>
    <w:p w:rsidR="00970FC3" w:rsidRPr="003C4C86" w:rsidRDefault="00970FC3" w:rsidP="00970FC3">
      <w:pPr>
        <w:widowControl/>
        <w:jc w:val="left"/>
      </w:pPr>
    </w:p>
    <w:p w:rsidR="00970FC3" w:rsidRPr="003C4C86" w:rsidRDefault="00970FC3" w:rsidP="00970FC3">
      <w:pPr>
        <w:widowControl/>
        <w:jc w:val="left"/>
      </w:pPr>
      <w:r w:rsidRPr="003C4C86">
        <w:rPr>
          <w:rFonts w:hint="eastAsia"/>
        </w:rPr>
        <w:t xml:space="preserve">　子どもも、成長し、いずれ大人になる。障害を持つ子の親としては、我が子が、自分たちが死んだ後、</w:t>
      </w:r>
      <w:r w:rsidR="00885E04" w:rsidRPr="003C4C86">
        <w:rPr>
          <w:rFonts w:hint="eastAsia"/>
        </w:rPr>
        <w:t>いかにして生きていくのかは、最大の関心事であり、また不安な点であろう。</w:t>
      </w:r>
    </w:p>
    <w:p w:rsidR="00885E04" w:rsidRPr="003C4C86" w:rsidRDefault="00885E04" w:rsidP="00970FC3">
      <w:pPr>
        <w:widowControl/>
        <w:jc w:val="left"/>
      </w:pPr>
    </w:p>
    <w:p w:rsidR="00885E04" w:rsidRPr="003C4C86" w:rsidRDefault="00885E04" w:rsidP="00970FC3">
      <w:pPr>
        <w:widowControl/>
        <w:jc w:val="left"/>
      </w:pPr>
      <w:r w:rsidRPr="003C4C86">
        <w:rPr>
          <w:rFonts w:hint="eastAsia"/>
        </w:rPr>
        <w:t xml:space="preserve">　社会で職を見つけ、自立した生活を送ってくれることは、本人にとっても、親、親族にとっても、この上ない理想である。</w:t>
      </w:r>
    </w:p>
    <w:p w:rsidR="00885E04" w:rsidRPr="003C4C86" w:rsidRDefault="00885E04" w:rsidP="00970FC3">
      <w:pPr>
        <w:widowControl/>
        <w:jc w:val="left"/>
      </w:pPr>
    </w:p>
    <w:p w:rsidR="00885E04" w:rsidRPr="003C4C86" w:rsidRDefault="00885E04" w:rsidP="00970FC3">
      <w:pPr>
        <w:widowControl/>
        <w:jc w:val="left"/>
      </w:pPr>
      <w:r w:rsidRPr="003C4C86">
        <w:rPr>
          <w:rFonts w:hint="eastAsia"/>
        </w:rPr>
        <w:t xml:space="preserve">　一般の企業には、常用労働者の一定比率の人数以上の障害者を雇用する義務が課せられている。これは、「障害者の雇用の促進等に関する法律」（略して「障害者雇用促進法」）という法律に定められている。</w:t>
      </w:r>
    </w:p>
    <w:p w:rsidR="00885E04" w:rsidRPr="003C4C86" w:rsidRDefault="00885E04" w:rsidP="00970FC3">
      <w:pPr>
        <w:widowControl/>
        <w:jc w:val="left"/>
      </w:pPr>
    </w:p>
    <w:p w:rsidR="00885E04" w:rsidRPr="003C4C86" w:rsidRDefault="00885E04" w:rsidP="00970FC3">
      <w:pPr>
        <w:widowControl/>
        <w:jc w:val="left"/>
      </w:pPr>
      <w:r w:rsidRPr="003C4C86">
        <w:rPr>
          <w:rFonts w:hint="eastAsia"/>
        </w:rPr>
        <w:t xml:space="preserve">　企業が設けるこの採用枠は、広き門ではないが、障害をもつ人たちが、社会の一員として、また、自立した納税者として活躍できる場であることは間違いない。</w:t>
      </w:r>
    </w:p>
    <w:p w:rsidR="00885E04" w:rsidRPr="003C4C86" w:rsidRDefault="00885E04" w:rsidP="00970FC3">
      <w:pPr>
        <w:widowControl/>
        <w:jc w:val="left"/>
      </w:pPr>
    </w:p>
    <w:p w:rsidR="00885E04" w:rsidRPr="003C4C86" w:rsidRDefault="00885E04" w:rsidP="00885E04">
      <w:pPr>
        <w:pStyle w:val="2"/>
        <w:rPr>
          <w:sz w:val="24"/>
        </w:rPr>
      </w:pPr>
      <w:bookmarkStart w:id="92" w:name="_Toc413670478"/>
      <w:r w:rsidRPr="003C4C86">
        <w:rPr>
          <w:rFonts w:hint="eastAsia"/>
          <w:sz w:val="24"/>
        </w:rPr>
        <w:t>２．障害者の雇用の促進等に関する法律</w:t>
      </w:r>
      <w:bookmarkEnd w:id="92"/>
    </w:p>
    <w:p w:rsidR="00885E04" w:rsidRPr="003C4C86" w:rsidRDefault="00885E04" w:rsidP="00970FC3">
      <w:pPr>
        <w:widowControl/>
        <w:jc w:val="left"/>
      </w:pPr>
    </w:p>
    <w:p w:rsidR="00885E04" w:rsidRPr="003C4C86" w:rsidRDefault="00885E04">
      <w:pPr>
        <w:widowControl/>
        <w:jc w:val="left"/>
      </w:pPr>
      <w:r w:rsidRPr="003C4C86">
        <w:rPr>
          <w:rFonts w:hint="eastAsia"/>
        </w:rPr>
        <w:t xml:space="preserve">　この法律の内容を概観したい。</w:t>
      </w:r>
      <w:r w:rsidR="007F4547">
        <w:rPr>
          <w:rFonts w:hint="eastAsia"/>
        </w:rPr>
        <w:t>全文は、インターネットでこの法律の名前を検索すれば参照できるので、一度は</w:t>
      </w:r>
      <w:r w:rsidR="00391E96" w:rsidRPr="003C4C86">
        <w:rPr>
          <w:rFonts w:hint="eastAsia"/>
        </w:rPr>
        <w:t>目を通していただきたい。</w:t>
      </w:r>
      <w:r w:rsidRPr="003C4C86">
        <w:rPr>
          <w:rFonts w:hint="eastAsia"/>
        </w:rPr>
        <w:t>まず、法律の</w:t>
      </w:r>
      <w:r w:rsidR="001F74E0" w:rsidRPr="003C4C86">
        <w:rPr>
          <w:rFonts w:hint="eastAsia"/>
        </w:rPr>
        <w:t>第一条は、次の通りである。</w:t>
      </w:r>
    </w:p>
    <w:p w:rsidR="001F74E0" w:rsidRPr="003C4C86" w:rsidRDefault="001F74E0">
      <w:pPr>
        <w:widowControl/>
        <w:jc w:val="left"/>
      </w:pPr>
    </w:p>
    <w:tbl>
      <w:tblPr>
        <w:tblStyle w:val="a3"/>
        <w:tblW w:w="0" w:type="auto"/>
        <w:tblLook w:val="04A0" w:firstRow="1" w:lastRow="0" w:firstColumn="1" w:lastColumn="0" w:noHBand="0" w:noVBand="1"/>
      </w:tblPr>
      <w:tblGrid>
        <w:gridCol w:w="9836"/>
      </w:tblGrid>
      <w:tr w:rsidR="00885E04" w:rsidRPr="003C4C86" w:rsidTr="00885E04">
        <w:tc>
          <w:tcPr>
            <w:tcW w:w="9836" w:type="dxa"/>
          </w:tcPr>
          <w:p w:rsidR="00885E04" w:rsidRPr="003C4C86" w:rsidRDefault="001F74E0">
            <w:pPr>
              <w:widowControl/>
              <w:jc w:val="left"/>
            </w:pPr>
            <w:r w:rsidRPr="003C4C86">
              <w:rPr>
                <w:rFonts w:hint="eastAsia"/>
              </w:rPr>
              <w:t xml:space="preserve">　この法律は、身体障害者又は知的障害者の雇用義務等に基づく雇用の促進等のための措置、職業リハビリテーションの措置その他障害者がその能力に適合する職業に就くこと等を通じてその職業生活において自立することを促進するための措置を総合的に講じ、もつて障害者の職業の安定を図ることを目的とする。</w:t>
            </w:r>
          </w:p>
        </w:tc>
      </w:tr>
    </w:tbl>
    <w:p w:rsidR="00885E04" w:rsidRPr="003C4C86" w:rsidRDefault="00885E04">
      <w:pPr>
        <w:widowControl/>
        <w:jc w:val="left"/>
      </w:pPr>
    </w:p>
    <w:p w:rsidR="0015557A" w:rsidRPr="003C4C86" w:rsidRDefault="00391E96">
      <w:pPr>
        <w:widowControl/>
        <w:jc w:val="left"/>
      </w:pPr>
      <w:r w:rsidRPr="003C4C86">
        <w:rPr>
          <w:rFonts w:hint="eastAsia"/>
        </w:rPr>
        <w:t xml:space="preserve">　</w:t>
      </w:r>
      <w:r w:rsidR="0015557A" w:rsidRPr="003C4C86">
        <w:rPr>
          <w:rFonts w:hint="eastAsia"/>
        </w:rPr>
        <w:t>企業は、障害者（身体障害、知的障害のいずれも含む）を雇用する義務が定められ、これに違反すると罰則が</w:t>
      </w:r>
      <w:r w:rsidR="007F4547">
        <w:rPr>
          <w:rFonts w:hint="eastAsia"/>
        </w:rPr>
        <w:t>課される</w:t>
      </w:r>
      <w:r w:rsidR="0015557A" w:rsidRPr="003C4C86">
        <w:rPr>
          <w:rFonts w:hint="eastAsia"/>
        </w:rPr>
        <w:t>。逆に、法に則り障害者を雇用することで、助成金を得られたり、税法上の優遇措置を受けることもできる。</w:t>
      </w:r>
    </w:p>
    <w:p w:rsidR="000D0506" w:rsidRPr="003C4C86" w:rsidRDefault="0015557A">
      <w:pPr>
        <w:widowControl/>
        <w:jc w:val="left"/>
      </w:pPr>
      <w:r w:rsidRPr="003C4C86">
        <w:rPr>
          <w:rFonts w:hint="eastAsia"/>
        </w:rPr>
        <w:t xml:space="preserve">　民間企業の法定雇用率は</w:t>
      </w:r>
      <w:r w:rsidRPr="003C4C86">
        <w:rPr>
          <w:rFonts w:hint="eastAsia"/>
        </w:rPr>
        <w:t>1.8</w:t>
      </w:r>
      <w:r w:rsidRPr="003C4C86">
        <w:rPr>
          <w:rFonts w:hint="eastAsia"/>
        </w:rPr>
        <w:t>％であり、</w:t>
      </w:r>
      <w:r w:rsidR="000D0506" w:rsidRPr="003C4C86">
        <w:rPr>
          <w:rFonts w:hint="eastAsia"/>
        </w:rPr>
        <w:t>56</w:t>
      </w:r>
      <w:r w:rsidRPr="003C4C86">
        <w:rPr>
          <w:rFonts w:hint="eastAsia"/>
        </w:rPr>
        <w:t>名規模</w:t>
      </w:r>
      <w:r w:rsidR="000D0506" w:rsidRPr="003C4C86">
        <w:rPr>
          <w:rFonts w:hint="eastAsia"/>
        </w:rPr>
        <w:t>以上の企業は、この法律に基づいて障害者を雇用する義務がある。この比率は、平成</w:t>
      </w:r>
      <w:r w:rsidR="000D0506" w:rsidRPr="003C4C86">
        <w:rPr>
          <w:rFonts w:hint="eastAsia"/>
        </w:rPr>
        <w:t>25</w:t>
      </w:r>
      <w:r w:rsidR="000D0506" w:rsidRPr="003C4C86">
        <w:rPr>
          <w:rFonts w:hint="eastAsia"/>
        </w:rPr>
        <w:t>年</w:t>
      </w:r>
      <w:r w:rsidR="000D0506" w:rsidRPr="003C4C86">
        <w:rPr>
          <w:rFonts w:hint="eastAsia"/>
        </w:rPr>
        <w:t>4</w:t>
      </w:r>
      <w:r w:rsidR="000D0506" w:rsidRPr="003C4C86">
        <w:rPr>
          <w:rFonts w:hint="eastAsia"/>
        </w:rPr>
        <w:t>月</w:t>
      </w:r>
      <w:r w:rsidR="000D0506" w:rsidRPr="003C4C86">
        <w:rPr>
          <w:rFonts w:hint="eastAsia"/>
        </w:rPr>
        <w:t>1</w:t>
      </w:r>
      <w:r w:rsidR="000D0506" w:rsidRPr="003C4C86">
        <w:rPr>
          <w:rFonts w:hint="eastAsia"/>
        </w:rPr>
        <w:t>日に以下の表のように引き上げられる。同時に、</w:t>
      </w:r>
      <w:r w:rsidR="000D0506" w:rsidRPr="003C4C86">
        <w:rPr>
          <w:rFonts w:hint="eastAsia"/>
        </w:rPr>
        <w:t>56</w:t>
      </w:r>
      <w:r w:rsidR="000D0506" w:rsidRPr="003C4C86">
        <w:rPr>
          <w:rFonts w:hint="eastAsia"/>
        </w:rPr>
        <w:t>名から、</w:t>
      </w:r>
      <w:r w:rsidR="000D0506" w:rsidRPr="003C4C86">
        <w:rPr>
          <w:rFonts w:hint="eastAsia"/>
        </w:rPr>
        <w:t>50</w:t>
      </w:r>
      <w:r w:rsidR="000D0506" w:rsidRPr="003C4C86">
        <w:rPr>
          <w:rFonts w:hint="eastAsia"/>
        </w:rPr>
        <w:t xml:space="preserve">名以上に変わる。　</w:t>
      </w:r>
    </w:p>
    <w:p w:rsidR="000D0506" w:rsidRPr="003C4C86" w:rsidRDefault="000D0506">
      <w:pPr>
        <w:widowControl/>
        <w:jc w:val="left"/>
      </w:pPr>
    </w:p>
    <w:tbl>
      <w:tblPr>
        <w:tblStyle w:val="a3"/>
        <w:tblW w:w="0" w:type="auto"/>
        <w:tblInd w:w="81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835"/>
        <w:gridCol w:w="1134"/>
        <w:gridCol w:w="2693"/>
      </w:tblGrid>
      <w:tr w:rsidR="000D0506" w:rsidRPr="003C4C86" w:rsidTr="000D0506">
        <w:tc>
          <w:tcPr>
            <w:tcW w:w="2835" w:type="dxa"/>
            <w:vMerge w:val="restart"/>
            <w:shd w:val="clear" w:color="auto" w:fill="D9D9D9" w:themeFill="background1" w:themeFillShade="D9"/>
            <w:vAlign w:val="center"/>
          </w:tcPr>
          <w:p w:rsidR="000D0506" w:rsidRPr="003C4C86" w:rsidRDefault="000D0506" w:rsidP="000D0506">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事業主区分</w:t>
            </w:r>
          </w:p>
        </w:tc>
        <w:tc>
          <w:tcPr>
            <w:tcW w:w="3827" w:type="dxa"/>
            <w:gridSpan w:val="2"/>
            <w:shd w:val="clear" w:color="auto" w:fill="D9D9D9" w:themeFill="background1" w:themeFillShade="D9"/>
          </w:tcPr>
          <w:p w:rsidR="000D0506" w:rsidRPr="003C4C86" w:rsidRDefault="000D0506" w:rsidP="000D0506">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法定雇用率</w:t>
            </w:r>
          </w:p>
        </w:tc>
      </w:tr>
      <w:tr w:rsidR="000D0506" w:rsidRPr="003C4C86" w:rsidTr="00B52965">
        <w:tc>
          <w:tcPr>
            <w:tcW w:w="2835" w:type="dxa"/>
            <w:vMerge/>
            <w:tcBorders>
              <w:bottom w:val="double" w:sz="4" w:space="0" w:color="auto"/>
            </w:tcBorders>
            <w:shd w:val="clear" w:color="auto" w:fill="D9D9D9" w:themeFill="background1" w:themeFillShade="D9"/>
          </w:tcPr>
          <w:p w:rsidR="000D0506" w:rsidRPr="003C4C86" w:rsidRDefault="000D0506">
            <w:pPr>
              <w:widowControl/>
              <w:jc w:val="left"/>
              <w:rPr>
                <w:rFonts w:ascii="ＭＳ Ｐゴシック" w:eastAsia="ＭＳ Ｐゴシック" w:hAnsi="ＭＳ Ｐゴシック"/>
                <w:b/>
              </w:rPr>
            </w:pPr>
          </w:p>
        </w:tc>
        <w:tc>
          <w:tcPr>
            <w:tcW w:w="1134" w:type="dxa"/>
            <w:tcBorders>
              <w:bottom w:val="double" w:sz="4" w:space="0" w:color="auto"/>
            </w:tcBorders>
            <w:shd w:val="clear" w:color="auto" w:fill="D9D9D9" w:themeFill="background1" w:themeFillShade="D9"/>
          </w:tcPr>
          <w:p w:rsidR="000D0506" w:rsidRPr="003C4C86" w:rsidRDefault="000D0506" w:rsidP="000D0506">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現行</w:t>
            </w:r>
          </w:p>
        </w:tc>
        <w:tc>
          <w:tcPr>
            <w:tcW w:w="2693" w:type="dxa"/>
            <w:tcBorders>
              <w:bottom w:val="double" w:sz="4" w:space="0" w:color="auto"/>
            </w:tcBorders>
            <w:shd w:val="clear" w:color="auto" w:fill="D9D9D9" w:themeFill="background1" w:themeFillShade="D9"/>
          </w:tcPr>
          <w:p w:rsidR="000D0506" w:rsidRPr="003C4C86" w:rsidRDefault="000D0506" w:rsidP="000D0506">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平成25年4月1日以降</w:t>
            </w:r>
          </w:p>
        </w:tc>
      </w:tr>
      <w:tr w:rsidR="000D0506" w:rsidRPr="003C4C86" w:rsidTr="00B52965">
        <w:tc>
          <w:tcPr>
            <w:tcW w:w="2835" w:type="dxa"/>
            <w:tcBorders>
              <w:top w:val="double" w:sz="4" w:space="0" w:color="auto"/>
            </w:tcBorders>
          </w:tcPr>
          <w:p w:rsidR="000D0506" w:rsidRPr="003C4C86" w:rsidRDefault="000D0506">
            <w:pPr>
              <w:widowControl/>
              <w:jc w:val="left"/>
            </w:pPr>
            <w:r w:rsidRPr="003C4C86">
              <w:rPr>
                <w:rFonts w:hint="eastAsia"/>
              </w:rPr>
              <w:t>民間企業</w:t>
            </w:r>
          </w:p>
        </w:tc>
        <w:tc>
          <w:tcPr>
            <w:tcW w:w="1134" w:type="dxa"/>
            <w:tcBorders>
              <w:top w:val="double" w:sz="4" w:space="0" w:color="auto"/>
            </w:tcBorders>
          </w:tcPr>
          <w:p w:rsidR="000D0506" w:rsidRPr="003C4C86" w:rsidRDefault="000D0506" w:rsidP="000D0506">
            <w:pPr>
              <w:widowControl/>
              <w:jc w:val="center"/>
            </w:pPr>
            <w:r w:rsidRPr="003C4C86">
              <w:rPr>
                <w:rFonts w:hint="eastAsia"/>
              </w:rPr>
              <w:t>1.8</w:t>
            </w:r>
            <w:r w:rsidRPr="003C4C86">
              <w:rPr>
                <w:rFonts w:hint="eastAsia"/>
              </w:rPr>
              <w:t>％</w:t>
            </w:r>
          </w:p>
        </w:tc>
        <w:tc>
          <w:tcPr>
            <w:tcW w:w="2693" w:type="dxa"/>
            <w:tcBorders>
              <w:top w:val="double" w:sz="4" w:space="0" w:color="auto"/>
            </w:tcBorders>
          </w:tcPr>
          <w:p w:rsidR="000D0506" w:rsidRPr="003C4C86" w:rsidRDefault="000D0506" w:rsidP="000D0506">
            <w:pPr>
              <w:widowControl/>
              <w:jc w:val="center"/>
            </w:pPr>
            <w:r w:rsidRPr="003C4C86">
              <w:rPr>
                <w:rFonts w:hint="eastAsia"/>
              </w:rPr>
              <w:t>2.0</w:t>
            </w:r>
            <w:r w:rsidRPr="003C4C86">
              <w:rPr>
                <w:rFonts w:hint="eastAsia"/>
              </w:rPr>
              <w:t>％</w:t>
            </w:r>
          </w:p>
        </w:tc>
      </w:tr>
      <w:tr w:rsidR="000D0506" w:rsidRPr="003C4C86" w:rsidTr="000D0506">
        <w:tc>
          <w:tcPr>
            <w:tcW w:w="2835" w:type="dxa"/>
          </w:tcPr>
          <w:p w:rsidR="000D0506" w:rsidRPr="003C4C86" w:rsidRDefault="000D0506">
            <w:pPr>
              <w:widowControl/>
              <w:jc w:val="left"/>
            </w:pPr>
            <w:r w:rsidRPr="003C4C86">
              <w:rPr>
                <w:rFonts w:hint="eastAsia"/>
              </w:rPr>
              <w:t>国、地方公共団体等</w:t>
            </w:r>
          </w:p>
        </w:tc>
        <w:tc>
          <w:tcPr>
            <w:tcW w:w="1134" w:type="dxa"/>
          </w:tcPr>
          <w:p w:rsidR="000D0506" w:rsidRPr="003C4C86" w:rsidRDefault="000D0506" w:rsidP="000D0506">
            <w:pPr>
              <w:widowControl/>
              <w:jc w:val="center"/>
            </w:pPr>
            <w:r w:rsidRPr="003C4C86">
              <w:rPr>
                <w:rFonts w:hint="eastAsia"/>
              </w:rPr>
              <w:t>2.1</w:t>
            </w:r>
            <w:r w:rsidRPr="003C4C86">
              <w:rPr>
                <w:rFonts w:hint="eastAsia"/>
              </w:rPr>
              <w:t>％</w:t>
            </w:r>
          </w:p>
        </w:tc>
        <w:tc>
          <w:tcPr>
            <w:tcW w:w="2693" w:type="dxa"/>
          </w:tcPr>
          <w:p w:rsidR="000D0506" w:rsidRPr="003C4C86" w:rsidRDefault="000D0506" w:rsidP="000D0506">
            <w:pPr>
              <w:widowControl/>
              <w:jc w:val="center"/>
            </w:pPr>
            <w:r w:rsidRPr="003C4C86">
              <w:rPr>
                <w:rFonts w:hint="eastAsia"/>
              </w:rPr>
              <w:t>2.3</w:t>
            </w:r>
            <w:r w:rsidRPr="003C4C86">
              <w:rPr>
                <w:rFonts w:hint="eastAsia"/>
              </w:rPr>
              <w:t>％</w:t>
            </w:r>
          </w:p>
        </w:tc>
      </w:tr>
      <w:tr w:rsidR="000D0506" w:rsidRPr="003C4C86" w:rsidTr="000D0506">
        <w:tc>
          <w:tcPr>
            <w:tcW w:w="2835" w:type="dxa"/>
          </w:tcPr>
          <w:p w:rsidR="000D0506" w:rsidRPr="003C4C86" w:rsidRDefault="000D0506">
            <w:pPr>
              <w:widowControl/>
              <w:jc w:val="left"/>
            </w:pPr>
            <w:r w:rsidRPr="003C4C86">
              <w:rPr>
                <w:rFonts w:hint="eastAsia"/>
              </w:rPr>
              <w:t>都道府県等の教育委員会</w:t>
            </w:r>
          </w:p>
        </w:tc>
        <w:tc>
          <w:tcPr>
            <w:tcW w:w="1134" w:type="dxa"/>
          </w:tcPr>
          <w:p w:rsidR="000D0506" w:rsidRPr="003C4C86" w:rsidRDefault="000D0506" w:rsidP="000D0506">
            <w:pPr>
              <w:widowControl/>
              <w:jc w:val="center"/>
            </w:pPr>
            <w:r w:rsidRPr="003C4C86">
              <w:rPr>
                <w:rFonts w:hint="eastAsia"/>
              </w:rPr>
              <w:t>2.0</w:t>
            </w:r>
            <w:r w:rsidRPr="003C4C86">
              <w:rPr>
                <w:rFonts w:hint="eastAsia"/>
              </w:rPr>
              <w:t>％</w:t>
            </w:r>
          </w:p>
        </w:tc>
        <w:tc>
          <w:tcPr>
            <w:tcW w:w="2693" w:type="dxa"/>
          </w:tcPr>
          <w:p w:rsidR="000D0506" w:rsidRPr="003C4C86" w:rsidRDefault="000D0506" w:rsidP="000D0506">
            <w:pPr>
              <w:widowControl/>
              <w:jc w:val="center"/>
            </w:pPr>
            <w:r w:rsidRPr="003C4C86">
              <w:rPr>
                <w:rFonts w:hint="eastAsia"/>
              </w:rPr>
              <w:t>2.2</w:t>
            </w:r>
            <w:r w:rsidRPr="003C4C86">
              <w:rPr>
                <w:rFonts w:hint="eastAsia"/>
              </w:rPr>
              <w:t>％</w:t>
            </w:r>
          </w:p>
        </w:tc>
      </w:tr>
    </w:tbl>
    <w:p w:rsidR="000D0506" w:rsidRPr="003C4C86" w:rsidRDefault="000D0506">
      <w:pPr>
        <w:widowControl/>
        <w:jc w:val="left"/>
      </w:pPr>
    </w:p>
    <w:p w:rsidR="00B52965" w:rsidRPr="003C4C86" w:rsidRDefault="00B52965">
      <w:pPr>
        <w:widowControl/>
        <w:jc w:val="left"/>
      </w:pPr>
      <w:r w:rsidRPr="003C4C86">
        <w:br w:type="page"/>
      </w:r>
    </w:p>
    <w:p w:rsidR="00B52965" w:rsidRPr="003C4C86" w:rsidRDefault="00B52965" w:rsidP="00B52965">
      <w:pPr>
        <w:pStyle w:val="2"/>
        <w:rPr>
          <w:sz w:val="24"/>
        </w:rPr>
      </w:pPr>
      <w:bookmarkStart w:id="93" w:name="_Toc413670479"/>
      <w:r w:rsidRPr="003C4C86">
        <w:rPr>
          <w:rFonts w:hint="eastAsia"/>
          <w:sz w:val="24"/>
        </w:rPr>
        <w:lastRenderedPageBreak/>
        <w:t>３．雇用義務制度の詳細</w:t>
      </w:r>
      <w:bookmarkEnd w:id="93"/>
    </w:p>
    <w:p w:rsidR="00B52965" w:rsidRPr="003C4C86" w:rsidRDefault="00B52965">
      <w:pPr>
        <w:widowControl/>
        <w:jc w:val="left"/>
      </w:pPr>
    </w:p>
    <w:p w:rsidR="00B52965" w:rsidRPr="003C4C86" w:rsidRDefault="00B52965">
      <w:pPr>
        <w:widowControl/>
        <w:jc w:val="left"/>
      </w:pPr>
      <w:r w:rsidRPr="003C4C86">
        <w:rPr>
          <w:rFonts w:hint="eastAsia"/>
        </w:rPr>
        <w:t xml:space="preserve">　平成</w:t>
      </w:r>
      <w:r w:rsidRPr="003C4C86">
        <w:rPr>
          <w:rFonts w:hint="eastAsia"/>
        </w:rPr>
        <w:t>25</w:t>
      </w:r>
      <w:r w:rsidRPr="003C4C86">
        <w:rPr>
          <w:rFonts w:hint="eastAsia"/>
        </w:rPr>
        <w:t>年</w:t>
      </w:r>
      <w:r w:rsidRPr="003C4C86">
        <w:rPr>
          <w:rFonts w:hint="eastAsia"/>
        </w:rPr>
        <w:t>3</w:t>
      </w:r>
      <w:r w:rsidRPr="003C4C86">
        <w:rPr>
          <w:rFonts w:hint="eastAsia"/>
        </w:rPr>
        <w:t>月末日まで、次表のように、障害者雇用率（法定雇用率）に相当する人数以上の身体障害者・知的障害者の雇用が義務づけられている。</w:t>
      </w:r>
    </w:p>
    <w:p w:rsidR="00B52965" w:rsidRPr="003C4C86" w:rsidRDefault="00B52965">
      <w:pPr>
        <w:widowControl/>
        <w:jc w:val="left"/>
      </w:pPr>
    </w:p>
    <w:tbl>
      <w:tblPr>
        <w:tblStyle w:val="a3"/>
        <w:tblW w:w="0" w:type="auto"/>
        <w:tblInd w:w="95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360"/>
        <w:gridCol w:w="1361"/>
        <w:gridCol w:w="1361"/>
        <w:gridCol w:w="1361"/>
        <w:gridCol w:w="1361"/>
      </w:tblGrid>
      <w:tr w:rsidR="00B52965" w:rsidRPr="003C4C86" w:rsidTr="00B52965">
        <w:tc>
          <w:tcPr>
            <w:tcW w:w="1360" w:type="dxa"/>
            <w:tcBorders>
              <w:bottom w:val="double" w:sz="4" w:space="0" w:color="auto"/>
            </w:tcBorders>
            <w:shd w:val="clear" w:color="auto" w:fill="D9D9D9" w:themeFill="background1" w:themeFillShade="D9"/>
          </w:tcPr>
          <w:p w:rsidR="00B52965" w:rsidRPr="003C4C86" w:rsidRDefault="00B52965" w:rsidP="00B5296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区分</w:t>
            </w:r>
          </w:p>
        </w:tc>
        <w:tc>
          <w:tcPr>
            <w:tcW w:w="1361" w:type="dxa"/>
            <w:tcBorders>
              <w:bottom w:val="double" w:sz="4" w:space="0" w:color="auto"/>
            </w:tcBorders>
            <w:shd w:val="clear" w:color="auto" w:fill="D9D9D9" w:themeFill="background1" w:themeFillShade="D9"/>
          </w:tcPr>
          <w:p w:rsidR="00B52965" w:rsidRPr="003C4C86" w:rsidRDefault="00B52965" w:rsidP="00B5296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官公庁</w:t>
            </w:r>
          </w:p>
        </w:tc>
        <w:tc>
          <w:tcPr>
            <w:tcW w:w="1361" w:type="dxa"/>
            <w:tcBorders>
              <w:bottom w:val="double" w:sz="4" w:space="0" w:color="auto"/>
            </w:tcBorders>
            <w:shd w:val="clear" w:color="auto" w:fill="D9D9D9" w:themeFill="background1" w:themeFillShade="D9"/>
          </w:tcPr>
          <w:p w:rsidR="00B52965" w:rsidRPr="003C4C86" w:rsidRDefault="00B52965" w:rsidP="00B5296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教育委員会</w:t>
            </w:r>
          </w:p>
        </w:tc>
        <w:tc>
          <w:tcPr>
            <w:tcW w:w="1361" w:type="dxa"/>
            <w:tcBorders>
              <w:bottom w:val="double" w:sz="4" w:space="0" w:color="auto"/>
            </w:tcBorders>
            <w:shd w:val="clear" w:color="auto" w:fill="D9D9D9" w:themeFill="background1" w:themeFillShade="D9"/>
          </w:tcPr>
          <w:p w:rsidR="00B52965" w:rsidRPr="003C4C86" w:rsidRDefault="00B52965" w:rsidP="00B5296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特殊法人</w:t>
            </w:r>
          </w:p>
        </w:tc>
        <w:tc>
          <w:tcPr>
            <w:tcW w:w="1361" w:type="dxa"/>
            <w:tcBorders>
              <w:bottom w:val="double" w:sz="4" w:space="0" w:color="auto"/>
            </w:tcBorders>
            <w:shd w:val="clear" w:color="auto" w:fill="D9D9D9" w:themeFill="background1" w:themeFillShade="D9"/>
          </w:tcPr>
          <w:p w:rsidR="00B52965" w:rsidRPr="003C4C86" w:rsidRDefault="00B52965" w:rsidP="00B52965">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民間企業</w:t>
            </w:r>
          </w:p>
        </w:tc>
      </w:tr>
      <w:tr w:rsidR="00B52965" w:rsidRPr="003C4C86" w:rsidTr="00B52965">
        <w:tc>
          <w:tcPr>
            <w:tcW w:w="1360" w:type="dxa"/>
            <w:tcBorders>
              <w:top w:val="double" w:sz="4" w:space="0" w:color="auto"/>
            </w:tcBorders>
          </w:tcPr>
          <w:p w:rsidR="00B52965" w:rsidRPr="003C4C86" w:rsidRDefault="00B52965" w:rsidP="00B52965">
            <w:pPr>
              <w:widowControl/>
              <w:jc w:val="center"/>
            </w:pPr>
            <w:r w:rsidRPr="003C4C86">
              <w:rPr>
                <w:rFonts w:hint="eastAsia"/>
              </w:rPr>
              <w:t>率（％）</w:t>
            </w:r>
          </w:p>
        </w:tc>
        <w:tc>
          <w:tcPr>
            <w:tcW w:w="1361" w:type="dxa"/>
            <w:tcBorders>
              <w:top w:val="double" w:sz="4" w:space="0" w:color="auto"/>
            </w:tcBorders>
          </w:tcPr>
          <w:p w:rsidR="00B52965" w:rsidRPr="003C4C86" w:rsidRDefault="00B52965" w:rsidP="00B52965">
            <w:pPr>
              <w:widowControl/>
              <w:jc w:val="center"/>
            </w:pPr>
            <w:r w:rsidRPr="003C4C86">
              <w:rPr>
                <w:rFonts w:hint="eastAsia"/>
              </w:rPr>
              <w:t>2.1</w:t>
            </w:r>
          </w:p>
        </w:tc>
        <w:tc>
          <w:tcPr>
            <w:tcW w:w="1361" w:type="dxa"/>
            <w:tcBorders>
              <w:top w:val="double" w:sz="4" w:space="0" w:color="auto"/>
            </w:tcBorders>
          </w:tcPr>
          <w:p w:rsidR="00B52965" w:rsidRPr="003C4C86" w:rsidRDefault="00B52965" w:rsidP="00B52965">
            <w:pPr>
              <w:widowControl/>
              <w:jc w:val="center"/>
            </w:pPr>
            <w:r w:rsidRPr="003C4C86">
              <w:rPr>
                <w:rFonts w:hint="eastAsia"/>
              </w:rPr>
              <w:t>2.0</w:t>
            </w:r>
          </w:p>
        </w:tc>
        <w:tc>
          <w:tcPr>
            <w:tcW w:w="1361" w:type="dxa"/>
            <w:tcBorders>
              <w:top w:val="double" w:sz="4" w:space="0" w:color="auto"/>
            </w:tcBorders>
          </w:tcPr>
          <w:p w:rsidR="00B52965" w:rsidRPr="003C4C86" w:rsidRDefault="00B52965" w:rsidP="00B52965">
            <w:pPr>
              <w:widowControl/>
              <w:jc w:val="center"/>
            </w:pPr>
            <w:r w:rsidRPr="003C4C86">
              <w:rPr>
                <w:rFonts w:hint="eastAsia"/>
              </w:rPr>
              <w:t>2.1</w:t>
            </w:r>
          </w:p>
        </w:tc>
        <w:tc>
          <w:tcPr>
            <w:tcW w:w="1361" w:type="dxa"/>
            <w:tcBorders>
              <w:top w:val="double" w:sz="4" w:space="0" w:color="auto"/>
            </w:tcBorders>
          </w:tcPr>
          <w:p w:rsidR="00B52965" w:rsidRPr="003C4C86" w:rsidRDefault="00B52965" w:rsidP="00B52965">
            <w:pPr>
              <w:widowControl/>
              <w:jc w:val="center"/>
            </w:pPr>
            <w:r w:rsidRPr="003C4C86">
              <w:rPr>
                <w:rFonts w:hint="eastAsia"/>
              </w:rPr>
              <w:t>1.8</w:t>
            </w:r>
          </w:p>
        </w:tc>
      </w:tr>
    </w:tbl>
    <w:p w:rsidR="00B52965" w:rsidRPr="003C4C86" w:rsidRDefault="00B52965">
      <w:pPr>
        <w:widowControl/>
        <w:jc w:val="left"/>
      </w:pPr>
    </w:p>
    <w:p w:rsidR="00A64FB5" w:rsidRPr="003C4C86" w:rsidRDefault="006C4F95">
      <w:pPr>
        <w:widowControl/>
        <w:jc w:val="left"/>
      </w:pPr>
      <w:r>
        <w:rPr>
          <w:rFonts w:hint="eastAsia"/>
        </w:rPr>
        <w:t xml:space="preserve">　養護学校、高等養護学校では、企業とのチャネルがある。特に高等養護学校の就職率は</w:t>
      </w:r>
      <w:r>
        <w:rPr>
          <w:rFonts w:hint="eastAsia"/>
        </w:rPr>
        <w:t>90</w:t>
      </w:r>
      <w:r>
        <w:rPr>
          <w:rFonts w:hint="eastAsia"/>
        </w:rPr>
        <w:t>％を優に超える。企業に就職し、給料をもらえば、立派な社会人である。こうしたキャリアアップの道は活用すべきである。就職活動する上で</w:t>
      </w:r>
      <w:r w:rsidR="00A64FB5" w:rsidRPr="003C4C86">
        <w:rPr>
          <w:rFonts w:hint="eastAsia"/>
        </w:rPr>
        <w:t>、このような制度をしっかり活用して、自立への道を模索させたい。</w:t>
      </w:r>
    </w:p>
    <w:p w:rsidR="00A64FB5" w:rsidRDefault="00A64FB5">
      <w:pPr>
        <w:widowControl/>
        <w:jc w:val="left"/>
      </w:pPr>
      <w:r w:rsidRPr="003C4C86">
        <w:rPr>
          <w:rFonts w:hint="eastAsia"/>
        </w:rPr>
        <w:t xml:space="preserve">　就職に関する相談は、各自治体の雇用窓口や</w:t>
      </w:r>
      <w:r w:rsidRPr="003C4C86">
        <w:rPr>
          <w:rFonts w:hint="eastAsia"/>
        </w:rPr>
        <w:t>WEB</w:t>
      </w:r>
      <w:r w:rsidRPr="003C4C86">
        <w:rPr>
          <w:rFonts w:hint="eastAsia"/>
        </w:rPr>
        <w:t>サイト、またハローワークなどでも行うことができる。企業の中には、障害者が働く職場を見学させて</w:t>
      </w:r>
      <w:r w:rsidR="00387DF3" w:rsidRPr="003C4C86">
        <w:rPr>
          <w:rFonts w:hint="eastAsia"/>
        </w:rPr>
        <w:t>くれるものもある。保護者とも、そうした情報を共有しておくとよい。</w:t>
      </w:r>
    </w:p>
    <w:p w:rsidR="006C4F95" w:rsidRDefault="006C4F95">
      <w:pPr>
        <w:widowControl/>
        <w:jc w:val="left"/>
      </w:pPr>
    </w:p>
    <w:p w:rsidR="00137462" w:rsidRDefault="00137462">
      <w:pPr>
        <w:widowControl/>
        <w:jc w:val="left"/>
        <w:rPr>
          <w:rFonts w:asciiTheme="majorHAnsi" w:eastAsiaTheme="majorEastAsia" w:hAnsiTheme="majorHAnsi" w:cstheme="majorBidi"/>
          <w:sz w:val="24"/>
        </w:rPr>
      </w:pPr>
      <w:r>
        <w:rPr>
          <w:sz w:val="24"/>
        </w:rPr>
        <w:br w:type="page"/>
      </w:r>
    </w:p>
    <w:p w:rsidR="006C4F95" w:rsidRPr="003C4C86" w:rsidRDefault="006C4F95" w:rsidP="006C4F95">
      <w:pPr>
        <w:pStyle w:val="2"/>
        <w:rPr>
          <w:sz w:val="24"/>
        </w:rPr>
      </w:pPr>
      <w:bookmarkStart w:id="94" w:name="_Toc413670480"/>
      <w:r>
        <w:rPr>
          <w:rFonts w:hint="eastAsia"/>
          <w:sz w:val="24"/>
        </w:rPr>
        <w:lastRenderedPageBreak/>
        <w:t>４</w:t>
      </w:r>
      <w:r w:rsidRPr="003C4C86">
        <w:rPr>
          <w:rFonts w:hint="eastAsia"/>
          <w:sz w:val="24"/>
        </w:rPr>
        <w:t>．</w:t>
      </w:r>
      <w:r>
        <w:rPr>
          <w:rFonts w:hint="eastAsia"/>
          <w:sz w:val="24"/>
        </w:rPr>
        <w:t>特例子会社</w:t>
      </w:r>
      <w:bookmarkEnd w:id="94"/>
    </w:p>
    <w:p w:rsidR="00A64FB5" w:rsidRDefault="00A64FB5">
      <w:pPr>
        <w:widowControl/>
        <w:jc w:val="left"/>
      </w:pPr>
    </w:p>
    <w:p w:rsidR="006C4F95" w:rsidRDefault="006C4F95">
      <w:pPr>
        <w:widowControl/>
        <w:jc w:val="left"/>
      </w:pPr>
      <w:r>
        <w:rPr>
          <w:rFonts w:hint="eastAsia"/>
        </w:rPr>
        <w:t xml:space="preserve">　特例小会社とは、障害者の雇用に特別な配慮をし、「障害者の雇用の促進等に関する法律</w:t>
      </w:r>
      <w:r>
        <w:rPr>
          <w:rFonts w:hint="eastAsia"/>
        </w:rPr>
        <w:t>44</w:t>
      </w:r>
      <w:r>
        <w:rPr>
          <w:rFonts w:hint="eastAsia"/>
        </w:rPr>
        <w:t>条」の規定により、一定の要件を満たした上で厚生労働大臣の認可を受けて、障害者雇用率の算定において、親会社の一事業所として見なされる子会社である。</w:t>
      </w:r>
    </w:p>
    <w:p w:rsidR="006C4F95" w:rsidRDefault="006C4F95">
      <w:pPr>
        <w:widowControl/>
        <w:jc w:val="left"/>
      </w:pPr>
      <w:r>
        <w:rPr>
          <w:rFonts w:hint="eastAsia"/>
        </w:rPr>
        <w:t xml:space="preserve">　要するに、親会社や、子会社を作り、障害者を雇用してそこで働いてもらう。その子会社で働く障害者の人数は、親会社で雇用すべき障害者の人数としてカウントしてよいという</w:t>
      </w:r>
      <w:r w:rsidR="002E2480">
        <w:rPr>
          <w:rFonts w:hint="eastAsia"/>
        </w:rPr>
        <w:t>制度</w:t>
      </w:r>
      <w:r>
        <w:rPr>
          <w:rFonts w:hint="eastAsia"/>
        </w:rPr>
        <w:t>だ。</w:t>
      </w:r>
    </w:p>
    <w:p w:rsidR="000943EA" w:rsidRDefault="002E2480">
      <w:pPr>
        <w:widowControl/>
        <w:jc w:val="left"/>
      </w:pPr>
      <w:r>
        <w:rPr>
          <w:rFonts w:hint="eastAsia"/>
        </w:rPr>
        <w:t xml:space="preserve">　このような会社を設立する事情は</w:t>
      </w:r>
      <w:r w:rsidR="006C4F95">
        <w:rPr>
          <w:rFonts w:hint="eastAsia"/>
        </w:rPr>
        <w:t>何か。障害</w:t>
      </w:r>
      <w:r w:rsidR="000943EA">
        <w:rPr>
          <w:rFonts w:hint="eastAsia"/>
        </w:rPr>
        <w:t>者を雇用しても、彼らに仕事がなければいけない。例えば、知的障害をもつ人に割り当てることができる仕事は、個々の事業所単位ではそれほどないのが実情だ。そこで、子会社を作って、障害者を集結させ、会社全体の雑務、知的障害の人でも担当できる仕事を一手に集め、そこで安定した仕事量を確保するというアプローチである。こうした会社は、愛知県下でも、いくつかあるので、下の表にまとめておく。</w:t>
      </w:r>
      <w:r>
        <w:rPr>
          <w:rFonts w:hint="eastAsia"/>
        </w:rPr>
        <w:t>中電ウィングは、随時、会社見学を受け入れてくれる。障害者が、どのように働いているかの一つの事例であり、一見の価値はある。下の表の３社は、それぞれホームページもあるので参照するとよい。</w:t>
      </w:r>
    </w:p>
    <w:p w:rsidR="000943EA" w:rsidRDefault="008C0282" w:rsidP="008C0282">
      <w:pPr>
        <w:widowControl/>
        <w:jc w:val="right"/>
      </w:pPr>
      <w:r>
        <w:rPr>
          <w:rFonts w:hint="eastAsia"/>
        </w:rPr>
        <w:t>（</w:t>
      </w:r>
      <w:r>
        <w:rPr>
          <w:rFonts w:hint="eastAsia"/>
        </w:rPr>
        <w:t>2013</w:t>
      </w:r>
      <w:r>
        <w:rPr>
          <w:rFonts w:hint="eastAsia"/>
        </w:rPr>
        <w:t>年</w:t>
      </w:r>
      <w:r>
        <w:rPr>
          <w:rFonts w:hint="eastAsia"/>
        </w:rPr>
        <w:t>8</w:t>
      </w:r>
      <w:r>
        <w:rPr>
          <w:rFonts w:hint="eastAsia"/>
        </w:rPr>
        <w:t>月調べ）</w:t>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8027"/>
      </w:tblGrid>
      <w:tr w:rsidR="000943EA" w:rsidRPr="002E2480" w:rsidTr="002E2480">
        <w:tc>
          <w:tcPr>
            <w:tcW w:w="1809" w:type="dxa"/>
            <w:tcBorders>
              <w:bottom w:val="double" w:sz="4" w:space="0" w:color="auto"/>
            </w:tcBorders>
            <w:shd w:val="clear" w:color="auto" w:fill="D9D9D9" w:themeFill="background1" w:themeFillShade="D9"/>
            <w:vAlign w:val="center"/>
          </w:tcPr>
          <w:p w:rsidR="000943EA" w:rsidRPr="002E2480" w:rsidRDefault="000943EA" w:rsidP="00F3233F">
            <w:pPr>
              <w:widowControl/>
              <w:jc w:val="center"/>
              <w:rPr>
                <w:rFonts w:ascii="ＭＳ Ｐゴシック" w:eastAsia="ＭＳ Ｐゴシック" w:hAnsi="ＭＳ Ｐゴシック"/>
                <w:b/>
              </w:rPr>
            </w:pPr>
            <w:r w:rsidRPr="002E2480">
              <w:rPr>
                <w:rFonts w:ascii="ＭＳ Ｐゴシック" w:eastAsia="ＭＳ Ｐゴシック" w:hAnsi="ＭＳ Ｐゴシック" w:hint="eastAsia"/>
                <w:b/>
              </w:rPr>
              <w:t>会社名</w:t>
            </w:r>
          </w:p>
        </w:tc>
        <w:tc>
          <w:tcPr>
            <w:tcW w:w="8027" w:type="dxa"/>
            <w:tcBorders>
              <w:bottom w:val="double" w:sz="4" w:space="0" w:color="auto"/>
            </w:tcBorders>
            <w:shd w:val="clear" w:color="auto" w:fill="D9D9D9" w:themeFill="background1" w:themeFillShade="D9"/>
            <w:vAlign w:val="center"/>
          </w:tcPr>
          <w:p w:rsidR="000943EA" w:rsidRPr="002E2480" w:rsidRDefault="000943EA" w:rsidP="00F3233F">
            <w:pPr>
              <w:widowControl/>
              <w:jc w:val="center"/>
              <w:rPr>
                <w:rFonts w:ascii="ＭＳ Ｐゴシック" w:eastAsia="ＭＳ Ｐゴシック" w:hAnsi="ＭＳ Ｐゴシック"/>
                <w:b/>
              </w:rPr>
            </w:pPr>
            <w:r w:rsidRPr="002E2480">
              <w:rPr>
                <w:rFonts w:ascii="ＭＳ Ｐゴシック" w:eastAsia="ＭＳ Ｐゴシック" w:hAnsi="ＭＳ Ｐゴシック" w:hint="eastAsia"/>
                <w:b/>
              </w:rPr>
              <w:t>概要</w:t>
            </w:r>
          </w:p>
        </w:tc>
      </w:tr>
      <w:tr w:rsidR="000943EA" w:rsidTr="002E2480">
        <w:tc>
          <w:tcPr>
            <w:tcW w:w="1809" w:type="dxa"/>
            <w:tcBorders>
              <w:top w:val="double" w:sz="4" w:space="0" w:color="auto"/>
            </w:tcBorders>
            <w:vAlign w:val="center"/>
          </w:tcPr>
          <w:p w:rsidR="00137462" w:rsidRDefault="000943EA" w:rsidP="00F3233F">
            <w:pPr>
              <w:widowControl/>
            </w:pPr>
            <w:r>
              <w:rPr>
                <w:rFonts w:hint="eastAsia"/>
              </w:rPr>
              <w:t>中電ウィング</w:t>
            </w:r>
          </w:p>
          <w:p w:rsidR="000943EA" w:rsidRDefault="000943EA" w:rsidP="00F3233F">
            <w:pPr>
              <w:widowControl/>
            </w:pPr>
            <w:r>
              <w:rPr>
                <w:rFonts w:hint="eastAsia"/>
              </w:rPr>
              <w:t>株式会社</w:t>
            </w:r>
          </w:p>
        </w:tc>
        <w:tc>
          <w:tcPr>
            <w:tcW w:w="8027" w:type="dxa"/>
            <w:tcBorders>
              <w:top w:val="double" w:sz="4" w:space="0" w:color="auto"/>
            </w:tcBorders>
          </w:tcPr>
          <w:p w:rsidR="000943EA" w:rsidRDefault="000943EA">
            <w:pPr>
              <w:widowControl/>
              <w:jc w:val="left"/>
            </w:pPr>
            <w:r>
              <w:rPr>
                <w:rFonts w:hint="eastAsia"/>
              </w:rPr>
              <w:t>中部電力</w:t>
            </w:r>
            <w:r>
              <w:rPr>
                <w:rFonts w:hint="eastAsia"/>
              </w:rPr>
              <w:t>100</w:t>
            </w:r>
            <w:r>
              <w:rPr>
                <w:rFonts w:hint="eastAsia"/>
              </w:rPr>
              <w:t>％出資の特例小会社、特例子会社の先駆け。</w:t>
            </w:r>
          </w:p>
          <w:p w:rsidR="000943EA" w:rsidRDefault="000943EA">
            <w:pPr>
              <w:widowControl/>
              <w:jc w:val="left"/>
            </w:pPr>
            <w:r>
              <w:rPr>
                <w:rFonts w:hint="eastAsia"/>
              </w:rPr>
              <w:t>平成</w:t>
            </w:r>
            <w:r>
              <w:rPr>
                <w:rFonts w:hint="eastAsia"/>
              </w:rPr>
              <w:t>15</w:t>
            </w:r>
            <w:r>
              <w:rPr>
                <w:rFonts w:hint="eastAsia"/>
              </w:rPr>
              <w:t>年</w:t>
            </w:r>
            <w:r>
              <w:rPr>
                <w:rFonts w:hint="eastAsia"/>
              </w:rPr>
              <w:t>4</w:t>
            </w:r>
            <w:r w:rsidR="00137462">
              <w:rPr>
                <w:rFonts w:hint="eastAsia"/>
              </w:rPr>
              <w:t>月開業。名古屋市南区</w:t>
            </w:r>
            <w:r>
              <w:rPr>
                <w:rFonts w:hint="eastAsia"/>
              </w:rPr>
              <w:t>。</w:t>
            </w:r>
            <w:r>
              <w:rPr>
                <w:rFonts w:hint="eastAsia"/>
              </w:rPr>
              <w:t>JR</w:t>
            </w:r>
            <w:r>
              <w:rPr>
                <w:rFonts w:hint="eastAsia"/>
              </w:rPr>
              <w:t>笠寺駅徒歩５分。</w:t>
            </w:r>
          </w:p>
          <w:p w:rsidR="000943EA" w:rsidRDefault="00137462">
            <w:pPr>
              <w:widowControl/>
              <w:jc w:val="left"/>
            </w:pPr>
            <w:r>
              <w:rPr>
                <w:rFonts w:hint="eastAsia"/>
              </w:rPr>
              <w:t>●</w:t>
            </w:r>
            <w:r w:rsidR="000943EA">
              <w:rPr>
                <w:rFonts w:hint="eastAsia"/>
              </w:rPr>
              <w:t>従業員（平成</w:t>
            </w:r>
            <w:r w:rsidR="000943EA">
              <w:rPr>
                <w:rFonts w:hint="eastAsia"/>
              </w:rPr>
              <w:t>25</w:t>
            </w:r>
            <w:r w:rsidR="000943EA">
              <w:rPr>
                <w:rFonts w:hint="eastAsia"/>
              </w:rPr>
              <w:t>年１月現在）</w:t>
            </w:r>
          </w:p>
          <w:p w:rsidR="000943EA" w:rsidRDefault="000943EA">
            <w:pPr>
              <w:widowControl/>
              <w:jc w:val="left"/>
            </w:pPr>
            <w:r>
              <w:rPr>
                <w:rFonts w:hint="eastAsia"/>
              </w:rPr>
              <w:t>知的障害者</w:t>
            </w:r>
            <w:r>
              <w:rPr>
                <w:rFonts w:hint="eastAsia"/>
              </w:rPr>
              <w:t>32</w:t>
            </w:r>
            <w:r>
              <w:rPr>
                <w:rFonts w:hint="eastAsia"/>
              </w:rPr>
              <w:t>名（</w:t>
            </w:r>
            <w:r w:rsidR="008C0282">
              <w:rPr>
                <w:rFonts w:hint="eastAsia"/>
              </w:rPr>
              <w:t>重度</w:t>
            </w:r>
            <w:r>
              <w:rPr>
                <w:rFonts w:hint="eastAsia"/>
              </w:rPr>
              <w:t>障害者：</w:t>
            </w:r>
            <w:r>
              <w:rPr>
                <w:rFonts w:hint="eastAsia"/>
              </w:rPr>
              <w:t>6</w:t>
            </w:r>
            <w:r>
              <w:rPr>
                <w:rFonts w:hint="eastAsia"/>
              </w:rPr>
              <w:t>名）</w:t>
            </w:r>
            <w:r w:rsidR="00137462">
              <w:rPr>
                <w:rFonts w:hint="eastAsia"/>
              </w:rPr>
              <w:t>、</w:t>
            </w:r>
            <w:r>
              <w:rPr>
                <w:rFonts w:hint="eastAsia"/>
              </w:rPr>
              <w:t>身体障害者</w:t>
            </w:r>
            <w:r>
              <w:rPr>
                <w:rFonts w:hint="eastAsia"/>
              </w:rPr>
              <w:t>17</w:t>
            </w:r>
            <w:r>
              <w:rPr>
                <w:rFonts w:hint="eastAsia"/>
              </w:rPr>
              <w:t>名（重度障害者：</w:t>
            </w:r>
            <w:r>
              <w:rPr>
                <w:rFonts w:hint="eastAsia"/>
              </w:rPr>
              <w:t>13</w:t>
            </w:r>
            <w:r>
              <w:rPr>
                <w:rFonts w:hint="eastAsia"/>
              </w:rPr>
              <w:t>名）</w:t>
            </w:r>
          </w:p>
          <w:p w:rsidR="000943EA" w:rsidRDefault="000943EA">
            <w:pPr>
              <w:widowControl/>
              <w:jc w:val="left"/>
            </w:pPr>
            <w:r>
              <w:rPr>
                <w:rFonts w:hint="eastAsia"/>
              </w:rPr>
              <w:t>精神障害者：２名</w:t>
            </w:r>
          </w:p>
          <w:p w:rsidR="00137462" w:rsidRDefault="00137462">
            <w:pPr>
              <w:widowControl/>
              <w:jc w:val="left"/>
            </w:pPr>
            <w:r>
              <w:rPr>
                <w:rFonts w:hint="eastAsia"/>
              </w:rPr>
              <w:t>●事業内容</w:t>
            </w:r>
          </w:p>
          <w:p w:rsidR="00137462" w:rsidRPr="000943EA" w:rsidRDefault="00137462">
            <w:pPr>
              <w:widowControl/>
              <w:jc w:val="left"/>
            </w:pPr>
            <w:r>
              <w:rPr>
                <w:rFonts w:hint="eastAsia"/>
              </w:rPr>
              <w:t>デザイン、印刷、製本。花栽培、花販売、花壇メンテナンス。ノベルティ、ギフト商品販売、ダイレクトメール、封入、封緘、仕分け。</w:t>
            </w:r>
          </w:p>
        </w:tc>
      </w:tr>
      <w:tr w:rsidR="000943EA" w:rsidTr="002E2480">
        <w:tc>
          <w:tcPr>
            <w:tcW w:w="1809" w:type="dxa"/>
            <w:vAlign w:val="center"/>
          </w:tcPr>
          <w:p w:rsidR="000943EA" w:rsidRDefault="000943EA" w:rsidP="00F3233F">
            <w:pPr>
              <w:widowControl/>
            </w:pPr>
            <w:r>
              <w:rPr>
                <w:rFonts w:hint="eastAsia"/>
              </w:rPr>
              <w:t xml:space="preserve">JR </w:t>
            </w:r>
            <w:r>
              <w:rPr>
                <w:rFonts w:hint="eastAsia"/>
              </w:rPr>
              <w:t>東海ウェル</w:t>
            </w:r>
          </w:p>
          <w:p w:rsidR="00F3233F" w:rsidRDefault="00F3233F" w:rsidP="00F3233F">
            <w:pPr>
              <w:widowControl/>
            </w:pPr>
            <w:r>
              <w:rPr>
                <w:rFonts w:hint="eastAsia"/>
              </w:rPr>
              <w:t>株式会社</w:t>
            </w:r>
          </w:p>
        </w:tc>
        <w:tc>
          <w:tcPr>
            <w:tcW w:w="8027" w:type="dxa"/>
          </w:tcPr>
          <w:p w:rsidR="000943EA" w:rsidRDefault="000943EA">
            <w:pPr>
              <w:widowControl/>
              <w:jc w:val="left"/>
            </w:pPr>
            <w:r>
              <w:rPr>
                <w:rFonts w:hint="eastAsia"/>
              </w:rPr>
              <w:t>JR</w:t>
            </w:r>
            <w:r>
              <w:rPr>
                <w:rFonts w:hint="eastAsia"/>
              </w:rPr>
              <w:t>東海の特例小会社</w:t>
            </w:r>
            <w:r w:rsidR="00137462">
              <w:rPr>
                <w:rFonts w:hint="eastAsia"/>
              </w:rPr>
              <w:t>。</w:t>
            </w:r>
            <w:r>
              <w:rPr>
                <w:rFonts w:hint="eastAsia"/>
              </w:rPr>
              <w:t>平成</w:t>
            </w:r>
            <w:r>
              <w:rPr>
                <w:rFonts w:hint="eastAsia"/>
              </w:rPr>
              <w:t>20</w:t>
            </w:r>
            <w:r>
              <w:rPr>
                <w:rFonts w:hint="eastAsia"/>
              </w:rPr>
              <w:t>年</w:t>
            </w:r>
            <w:r w:rsidR="00137462">
              <w:rPr>
                <w:rFonts w:hint="eastAsia"/>
              </w:rPr>
              <w:t>4</w:t>
            </w:r>
            <w:r w:rsidR="00137462">
              <w:rPr>
                <w:rFonts w:hint="eastAsia"/>
              </w:rPr>
              <w:t>月開業。名古屋市港区。</w:t>
            </w:r>
            <w:r w:rsidR="00137462">
              <w:rPr>
                <w:rFonts w:hint="eastAsia"/>
              </w:rPr>
              <w:t>JR</w:t>
            </w:r>
            <w:r w:rsidR="00137462">
              <w:rPr>
                <w:rFonts w:hint="eastAsia"/>
              </w:rPr>
              <w:t>あおなみ線中島駅。</w:t>
            </w:r>
          </w:p>
          <w:p w:rsidR="00137462" w:rsidRDefault="00137462">
            <w:pPr>
              <w:widowControl/>
              <w:jc w:val="left"/>
            </w:pPr>
            <w:r>
              <w:rPr>
                <w:rFonts w:hint="eastAsia"/>
              </w:rPr>
              <w:t>社員数</w:t>
            </w:r>
            <w:r>
              <w:rPr>
                <w:rFonts w:hint="eastAsia"/>
              </w:rPr>
              <w:t>33</w:t>
            </w:r>
            <w:r>
              <w:rPr>
                <w:rFonts w:hint="eastAsia"/>
              </w:rPr>
              <w:t>名、うち、障害のある者は</w:t>
            </w:r>
            <w:r>
              <w:rPr>
                <w:rFonts w:hint="eastAsia"/>
              </w:rPr>
              <w:t>20</w:t>
            </w:r>
            <w:r>
              <w:rPr>
                <w:rFonts w:hint="eastAsia"/>
              </w:rPr>
              <w:t>名（平成</w:t>
            </w:r>
            <w:r>
              <w:rPr>
                <w:rFonts w:hint="eastAsia"/>
              </w:rPr>
              <w:t>23</w:t>
            </w:r>
            <w:r>
              <w:rPr>
                <w:rFonts w:hint="eastAsia"/>
              </w:rPr>
              <w:t>年</w:t>
            </w:r>
            <w:r>
              <w:rPr>
                <w:rFonts w:hint="eastAsia"/>
              </w:rPr>
              <w:t>3</w:t>
            </w:r>
            <w:r>
              <w:rPr>
                <w:rFonts w:hint="eastAsia"/>
              </w:rPr>
              <w:t>月現在）</w:t>
            </w:r>
          </w:p>
          <w:p w:rsidR="00137462" w:rsidRDefault="00137462">
            <w:pPr>
              <w:widowControl/>
              <w:jc w:val="left"/>
            </w:pPr>
            <w:r>
              <w:rPr>
                <w:rFonts w:hint="eastAsia"/>
              </w:rPr>
              <w:t>●事業内容</w:t>
            </w:r>
          </w:p>
          <w:p w:rsidR="00137462" w:rsidRPr="00137462" w:rsidRDefault="00137462">
            <w:pPr>
              <w:widowControl/>
              <w:jc w:val="left"/>
            </w:pPr>
            <w:r>
              <w:rPr>
                <w:rFonts w:hint="eastAsia"/>
              </w:rPr>
              <w:t>JR</w:t>
            </w:r>
            <w:r>
              <w:rPr>
                <w:rFonts w:hint="eastAsia"/>
              </w:rPr>
              <w:t>東海およびグループ会社の印刷業務（デザイン・印刷）、およびこれに付帯する社内外への発送物の封入・封緘（ふうかん）業務</w:t>
            </w:r>
          </w:p>
        </w:tc>
      </w:tr>
      <w:tr w:rsidR="00137462" w:rsidTr="002E2480">
        <w:tc>
          <w:tcPr>
            <w:tcW w:w="1809" w:type="dxa"/>
            <w:vAlign w:val="center"/>
          </w:tcPr>
          <w:p w:rsidR="00137462" w:rsidRDefault="00137462" w:rsidP="00F3233F">
            <w:pPr>
              <w:widowControl/>
            </w:pPr>
            <w:r>
              <w:rPr>
                <w:rFonts w:hint="eastAsia"/>
              </w:rPr>
              <w:t>トヨタループス</w:t>
            </w:r>
            <w:r w:rsidR="00F3233F">
              <w:rPr>
                <w:rFonts w:hint="eastAsia"/>
              </w:rPr>
              <w:t>株式会社</w:t>
            </w:r>
          </w:p>
        </w:tc>
        <w:tc>
          <w:tcPr>
            <w:tcW w:w="8027" w:type="dxa"/>
          </w:tcPr>
          <w:p w:rsidR="00137462" w:rsidRDefault="00137462">
            <w:pPr>
              <w:widowControl/>
              <w:jc w:val="left"/>
            </w:pPr>
            <w:r>
              <w:rPr>
                <w:rFonts w:hint="eastAsia"/>
              </w:rPr>
              <w:t>トヨタ自動車</w:t>
            </w:r>
            <w:r>
              <w:rPr>
                <w:rFonts w:hint="eastAsia"/>
              </w:rPr>
              <w:t>100</w:t>
            </w:r>
            <w:r>
              <w:rPr>
                <w:rFonts w:hint="eastAsia"/>
              </w:rPr>
              <w:t>％出資の特例子会社。</w:t>
            </w:r>
          </w:p>
          <w:p w:rsidR="00137462" w:rsidRDefault="00137462">
            <w:pPr>
              <w:widowControl/>
              <w:jc w:val="left"/>
            </w:pPr>
            <w:r>
              <w:rPr>
                <w:rFonts w:hint="eastAsia"/>
              </w:rPr>
              <w:t>平成</w:t>
            </w:r>
            <w:r w:rsidR="00F3233F">
              <w:rPr>
                <w:rFonts w:hint="eastAsia"/>
              </w:rPr>
              <w:t>21</w:t>
            </w:r>
            <w:r>
              <w:rPr>
                <w:rFonts w:hint="eastAsia"/>
              </w:rPr>
              <w:t>年</w:t>
            </w:r>
            <w:r w:rsidR="00F3233F">
              <w:rPr>
                <w:rFonts w:hint="eastAsia"/>
              </w:rPr>
              <w:t>4</w:t>
            </w:r>
            <w:r>
              <w:rPr>
                <w:rFonts w:hint="eastAsia"/>
              </w:rPr>
              <w:t>月</w:t>
            </w:r>
            <w:r w:rsidR="00F3233F">
              <w:rPr>
                <w:rFonts w:hint="eastAsia"/>
              </w:rPr>
              <w:t>開業。豊田市トヨタ町。本社敷地近くおよび、トヨタ自動車名古屋オフィス（ミッドランドスクエア内）</w:t>
            </w:r>
          </w:p>
          <w:p w:rsidR="00F3233F" w:rsidRDefault="00F3233F">
            <w:pPr>
              <w:widowControl/>
              <w:jc w:val="left"/>
            </w:pPr>
            <w:r>
              <w:rPr>
                <w:rFonts w:hint="eastAsia"/>
              </w:rPr>
              <w:t>●従業員（平成</w:t>
            </w:r>
            <w:r>
              <w:rPr>
                <w:rFonts w:hint="eastAsia"/>
              </w:rPr>
              <w:t>24</w:t>
            </w:r>
            <w:r>
              <w:rPr>
                <w:rFonts w:hint="eastAsia"/>
              </w:rPr>
              <w:t>年</w:t>
            </w:r>
            <w:r>
              <w:rPr>
                <w:rFonts w:hint="eastAsia"/>
              </w:rPr>
              <w:t>5</w:t>
            </w:r>
            <w:r>
              <w:rPr>
                <w:rFonts w:hint="eastAsia"/>
              </w:rPr>
              <w:t>月現在）</w:t>
            </w:r>
          </w:p>
          <w:p w:rsidR="00F3233F" w:rsidRDefault="00F3233F" w:rsidP="00F3233F">
            <w:pPr>
              <w:widowControl/>
              <w:jc w:val="left"/>
            </w:pPr>
            <w:r>
              <w:rPr>
                <w:rFonts w:hint="eastAsia"/>
              </w:rPr>
              <w:t>知的障害者：</w:t>
            </w:r>
            <w:r>
              <w:rPr>
                <w:rFonts w:hint="eastAsia"/>
              </w:rPr>
              <w:t>29</w:t>
            </w:r>
            <w:r>
              <w:rPr>
                <w:rFonts w:hint="eastAsia"/>
              </w:rPr>
              <w:t>名（重度障害者：</w:t>
            </w:r>
            <w:r>
              <w:rPr>
                <w:rFonts w:hint="eastAsia"/>
              </w:rPr>
              <w:t>5</w:t>
            </w:r>
            <w:r>
              <w:rPr>
                <w:rFonts w:hint="eastAsia"/>
              </w:rPr>
              <w:t>名）、身体障害者：</w:t>
            </w:r>
            <w:r>
              <w:rPr>
                <w:rFonts w:hint="eastAsia"/>
              </w:rPr>
              <w:t>29</w:t>
            </w:r>
            <w:r>
              <w:rPr>
                <w:rFonts w:hint="eastAsia"/>
              </w:rPr>
              <w:t>名（重度障害者：</w:t>
            </w:r>
            <w:r>
              <w:rPr>
                <w:rFonts w:hint="eastAsia"/>
              </w:rPr>
              <w:t>16</w:t>
            </w:r>
            <w:r>
              <w:rPr>
                <w:rFonts w:hint="eastAsia"/>
              </w:rPr>
              <w:t>名）、</w:t>
            </w:r>
          </w:p>
          <w:p w:rsidR="00F3233F" w:rsidRDefault="00F3233F" w:rsidP="00F3233F">
            <w:pPr>
              <w:widowControl/>
              <w:jc w:val="left"/>
            </w:pPr>
            <w:r>
              <w:rPr>
                <w:rFonts w:hint="eastAsia"/>
              </w:rPr>
              <w:t>精神障害者：７名、親会社からの出向者</w:t>
            </w:r>
            <w:r>
              <w:rPr>
                <w:rFonts w:hint="eastAsia"/>
              </w:rPr>
              <w:t>25</w:t>
            </w:r>
            <w:r>
              <w:rPr>
                <w:rFonts w:hint="eastAsia"/>
              </w:rPr>
              <w:t>名、嘱託社員等：</w:t>
            </w:r>
            <w:r>
              <w:rPr>
                <w:rFonts w:hint="eastAsia"/>
              </w:rPr>
              <w:t>14</w:t>
            </w:r>
            <w:r>
              <w:rPr>
                <w:rFonts w:hint="eastAsia"/>
              </w:rPr>
              <w:t>名</w:t>
            </w:r>
          </w:p>
          <w:p w:rsidR="00F3233F" w:rsidRDefault="00F3233F" w:rsidP="00F3233F">
            <w:pPr>
              <w:widowControl/>
              <w:jc w:val="left"/>
            </w:pPr>
            <w:r>
              <w:rPr>
                <w:rFonts w:hint="eastAsia"/>
              </w:rPr>
              <w:t>●事業内容</w:t>
            </w:r>
          </w:p>
          <w:p w:rsidR="00F3233F" w:rsidRPr="00F3233F" w:rsidRDefault="00F3233F" w:rsidP="00F3233F">
            <w:pPr>
              <w:widowControl/>
              <w:jc w:val="left"/>
            </w:pPr>
            <w:r>
              <w:rPr>
                <w:rFonts w:hint="eastAsia"/>
              </w:rPr>
              <w:t>印刷課（印刷業務、賞状などの筆書き）、メール課（社内郵便、宅配物取り扱い、発送業務）</w:t>
            </w:r>
          </w:p>
        </w:tc>
      </w:tr>
    </w:tbl>
    <w:p w:rsidR="000943EA" w:rsidRPr="000943EA" w:rsidRDefault="000943EA">
      <w:pPr>
        <w:widowControl/>
        <w:jc w:val="left"/>
      </w:pPr>
    </w:p>
    <w:p w:rsidR="00F3233F" w:rsidRDefault="00F3233F">
      <w:pPr>
        <w:widowControl/>
        <w:jc w:val="left"/>
        <w:rPr>
          <w:rFonts w:asciiTheme="majorHAnsi" w:eastAsiaTheme="majorEastAsia" w:hAnsiTheme="majorHAnsi" w:cstheme="majorBidi"/>
          <w:sz w:val="24"/>
        </w:rPr>
      </w:pPr>
      <w:r>
        <w:rPr>
          <w:sz w:val="24"/>
        </w:rPr>
        <w:br w:type="page"/>
      </w:r>
    </w:p>
    <w:p w:rsidR="00B52965" w:rsidRPr="003C4C86" w:rsidRDefault="006C4F95" w:rsidP="00B52965">
      <w:pPr>
        <w:pStyle w:val="2"/>
        <w:rPr>
          <w:sz w:val="24"/>
        </w:rPr>
      </w:pPr>
      <w:bookmarkStart w:id="95" w:name="_Toc413670481"/>
      <w:r>
        <w:rPr>
          <w:rFonts w:hint="eastAsia"/>
          <w:sz w:val="24"/>
        </w:rPr>
        <w:lastRenderedPageBreak/>
        <w:t>５</w:t>
      </w:r>
      <w:r w:rsidR="00B52965" w:rsidRPr="003C4C86">
        <w:rPr>
          <w:rFonts w:hint="eastAsia"/>
          <w:sz w:val="24"/>
        </w:rPr>
        <w:t>．</w:t>
      </w:r>
      <w:r w:rsidR="00387DF3" w:rsidRPr="003C4C86">
        <w:rPr>
          <w:rFonts w:hint="eastAsia"/>
          <w:sz w:val="24"/>
        </w:rPr>
        <w:t>職場で</w:t>
      </w:r>
      <w:r w:rsidR="00B52965" w:rsidRPr="003C4C86">
        <w:rPr>
          <w:rFonts w:hint="eastAsia"/>
          <w:sz w:val="24"/>
        </w:rPr>
        <w:t>求められること</w:t>
      </w:r>
      <w:bookmarkEnd w:id="95"/>
    </w:p>
    <w:p w:rsidR="00B52965" w:rsidRPr="003C4C86" w:rsidRDefault="00B52965">
      <w:pPr>
        <w:widowControl/>
        <w:jc w:val="left"/>
      </w:pPr>
    </w:p>
    <w:p w:rsidR="00B52965" w:rsidRPr="003C4C86" w:rsidRDefault="00B52965">
      <w:pPr>
        <w:widowControl/>
        <w:jc w:val="left"/>
      </w:pPr>
      <w:r w:rsidRPr="003C4C86">
        <w:rPr>
          <w:rFonts w:hint="eastAsia"/>
        </w:rPr>
        <w:t xml:space="preserve">　</w:t>
      </w:r>
      <w:r w:rsidR="00DB469A" w:rsidRPr="003C4C86">
        <w:rPr>
          <w:rFonts w:hint="eastAsia"/>
        </w:rPr>
        <w:t>こうした企業に就職できる人材には、以下の要件が求められる。学校での教育においても、以下のようなことを念頭におくとよい。</w:t>
      </w:r>
    </w:p>
    <w:p w:rsidR="00DB469A" w:rsidRPr="003C4C86" w:rsidRDefault="00DB469A">
      <w:pPr>
        <w:widowControl/>
        <w:jc w:val="left"/>
      </w:pPr>
    </w:p>
    <w:p w:rsidR="00DB469A" w:rsidRPr="003C4C86" w:rsidRDefault="00BD7AC2" w:rsidP="00DB469A">
      <w:pPr>
        <w:pStyle w:val="a4"/>
        <w:widowControl/>
        <w:ind w:leftChars="0" w:left="555"/>
        <w:jc w:val="left"/>
      </w:pPr>
      <w:r>
        <w:rPr>
          <w:rFonts w:hint="eastAsia"/>
        </w:rPr>
        <w:t>●自分で（独力で）通勤ができる</w:t>
      </w:r>
    </w:p>
    <w:p w:rsidR="00DB469A" w:rsidRPr="003C4C86" w:rsidRDefault="00BD7AC2" w:rsidP="00DB469A">
      <w:pPr>
        <w:pStyle w:val="a4"/>
        <w:widowControl/>
        <w:ind w:leftChars="0" w:left="555"/>
        <w:jc w:val="left"/>
      </w:pPr>
      <w:r>
        <w:rPr>
          <w:rFonts w:hint="eastAsia"/>
        </w:rPr>
        <w:t>●身の回りのことを、自分でできる</w:t>
      </w:r>
      <w:r w:rsidR="00DB469A" w:rsidRPr="003C4C86">
        <w:rPr>
          <w:rFonts w:hint="eastAsia"/>
        </w:rPr>
        <w:t>（整理整頓など）</w:t>
      </w:r>
    </w:p>
    <w:p w:rsidR="00DB469A" w:rsidRPr="003C4C86" w:rsidRDefault="00BD7AC2" w:rsidP="00DB469A">
      <w:pPr>
        <w:pStyle w:val="a4"/>
        <w:widowControl/>
        <w:ind w:leftChars="0" w:left="555"/>
        <w:jc w:val="left"/>
      </w:pPr>
      <w:r>
        <w:rPr>
          <w:rFonts w:hint="eastAsia"/>
        </w:rPr>
        <w:t>●簡単なコミュニケーションができる</w:t>
      </w:r>
    </w:p>
    <w:p w:rsidR="00A64FB5" w:rsidRPr="003C4C86" w:rsidRDefault="00A64FB5" w:rsidP="00DB469A">
      <w:pPr>
        <w:pStyle w:val="a4"/>
        <w:widowControl/>
        <w:ind w:leftChars="0" w:left="555"/>
        <w:jc w:val="left"/>
      </w:pPr>
      <w:r w:rsidRPr="003C4C86">
        <w:rPr>
          <w:rFonts w:hint="eastAsia"/>
        </w:rPr>
        <w:t xml:space="preserve">　・あいさつが自分からできる</w:t>
      </w:r>
    </w:p>
    <w:p w:rsidR="00A64FB5" w:rsidRPr="003C4C86" w:rsidRDefault="00DB469A" w:rsidP="00DB469A">
      <w:pPr>
        <w:pStyle w:val="a4"/>
        <w:widowControl/>
        <w:ind w:leftChars="0" w:left="555"/>
        <w:jc w:val="left"/>
      </w:pPr>
      <w:r w:rsidRPr="003C4C86">
        <w:rPr>
          <w:rFonts w:hint="eastAsia"/>
        </w:rPr>
        <w:t xml:space="preserve">　</w:t>
      </w:r>
      <w:r w:rsidR="00A64FB5" w:rsidRPr="003C4C86">
        <w:rPr>
          <w:rFonts w:hint="eastAsia"/>
        </w:rPr>
        <w:t>・</w:t>
      </w:r>
      <w:r w:rsidRPr="003C4C86">
        <w:rPr>
          <w:rFonts w:hint="eastAsia"/>
        </w:rPr>
        <w:t>指示が理解</w:t>
      </w:r>
      <w:r w:rsidR="00A64FB5" w:rsidRPr="003C4C86">
        <w:rPr>
          <w:rFonts w:hint="eastAsia"/>
        </w:rPr>
        <w:t>できる</w:t>
      </w:r>
    </w:p>
    <w:p w:rsidR="00DB469A" w:rsidRPr="003C4C86" w:rsidRDefault="00A64FB5" w:rsidP="00A64FB5">
      <w:pPr>
        <w:pStyle w:val="a4"/>
        <w:widowControl/>
        <w:ind w:leftChars="0" w:left="555" w:firstLineChars="100" w:firstLine="210"/>
        <w:jc w:val="left"/>
      </w:pPr>
      <w:r w:rsidRPr="003C4C86">
        <w:rPr>
          <w:rFonts w:hint="eastAsia"/>
        </w:rPr>
        <w:t>・</w:t>
      </w:r>
      <w:r w:rsidR="00DB469A" w:rsidRPr="003C4C86">
        <w:rPr>
          <w:rFonts w:hint="eastAsia"/>
        </w:rPr>
        <w:t>「気分が悪いです」な</w:t>
      </w:r>
      <w:r w:rsidRPr="003C4C86">
        <w:rPr>
          <w:rFonts w:hint="eastAsia"/>
        </w:rPr>
        <w:t>どと、</w:t>
      </w:r>
      <w:r w:rsidR="00DB469A" w:rsidRPr="003C4C86">
        <w:rPr>
          <w:rFonts w:hint="eastAsia"/>
        </w:rPr>
        <w:t>自分の</w:t>
      </w:r>
      <w:r w:rsidRPr="003C4C86">
        <w:rPr>
          <w:rFonts w:hint="eastAsia"/>
        </w:rPr>
        <w:t>意志</w:t>
      </w:r>
      <w:r w:rsidR="00DB469A" w:rsidRPr="003C4C86">
        <w:rPr>
          <w:rFonts w:hint="eastAsia"/>
        </w:rPr>
        <w:t>を提示できる</w:t>
      </w:r>
    </w:p>
    <w:p w:rsidR="00DB469A" w:rsidRPr="003C4C86" w:rsidRDefault="007F4547" w:rsidP="00DB469A">
      <w:pPr>
        <w:pStyle w:val="a4"/>
        <w:widowControl/>
        <w:ind w:leftChars="0" w:left="555"/>
        <w:jc w:val="left"/>
      </w:pPr>
      <w:r>
        <w:rPr>
          <w:rFonts w:hint="eastAsia"/>
        </w:rPr>
        <w:t>●仲間と一緒に、仕事ができる</w:t>
      </w:r>
    </w:p>
    <w:p w:rsidR="00DB469A" w:rsidRPr="003C4C86" w:rsidRDefault="007F4547" w:rsidP="00DB469A">
      <w:pPr>
        <w:pStyle w:val="a4"/>
        <w:widowControl/>
        <w:ind w:leftChars="0" w:left="555"/>
        <w:jc w:val="left"/>
      </w:pPr>
      <w:r>
        <w:rPr>
          <w:rFonts w:hint="eastAsia"/>
        </w:rPr>
        <w:t>●まじめに取り組む姿勢で仕事にのぞむことができる</w:t>
      </w:r>
    </w:p>
    <w:p w:rsidR="00DB469A" w:rsidRPr="003C4C86" w:rsidRDefault="00DB469A" w:rsidP="00DB469A">
      <w:pPr>
        <w:widowControl/>
        <w:jc w:val="left"/>
      </w:pPr>
    </w:p>
    <w:p w:rsidR="00DB469A" w:rsidRPr="003C4C86" w:rsidRDefault="00DB469A" w:rsidP="00DB469A">
      <w:pPr>
        <w:widowControl/>
        <w:ind w:firstLineChars="100" w:firstLine="210"/>
        <w:jc w:val="left"/>
      </w:pPr>
      <w:r w:rsidRPr="003C4C86">
        <w:rPr>
          <w:rFonts w:hint="eastAsia"/>
        </w:rPr>
        <w:t>学校においては、日々の勉強、</w:t>
      </w:r>
      <w:r w:rsidR="00BD7AC2">
        <w:rPr>
          <w:rFonts w:hint="eastAsia"/>
        </w:rPr>
        <w:t>「</w:t>
      </w:r>
      <w:r w:rsidRPr="003C4C86">
        <w:rPr>
          <w:rFonts w:hint="eastAsia"/>
        </w:rPr>
        <w:t>作業</w:t>
      </w:r>
      <w:r w:rsidR="00BD7AC2">
        <w:rPr>
          <w:rFonts w:hint="eastAsia"/>
        </w:rPr>
        <w:t>」の時間、部活動</w:t>
      </w:r>
      <w:r w:rsidRPr="003C4C86">
        <w:rPr>
          <w:rFonts w:hint="eastAsia"/>
        </w:rPr>
        <w:t>などの取り組みにおいて、</w:t>
      </w:r>
      <w:r w:rsidR="007F4547">
        <w:rPr>
          <w:rFonts w:hint="eastAsia"/>
        </w:rPr>
        <w:t>上記の要件を満たせるよう、</w:t>
      </w:r>
      <w:r w:rsidRPr="003C4C86">
        <w:rPr>
          <w:rFonts w:hint="eastAsia"/>
        </w:rPr>
        <w:t>地道にその能力を育んでい</w:t>
      </w:r>
      <w:r w:rsidR="007F4547">
        <w:rPr>
          <w:rFonts w:hint="eastAsia"/>
        </w:rPr>
        <w:t>きたい</w:t>
      </w:r>
      <w:r w:rsidRPr="003C4C86">
        <w:rPr>
          <w:rFonts w:hint="eastAsia"/>
        </w:rPr>
        <w:t>。そのための指導上の留意点としては、次のよう</w:t>
      </w:r>
      <w:r w:rsidR="00A64FB5" w:rsidRPr="003C4C86">
        <w:rPr>
          <w:rFonts w:hint="eastAsia"/>
        </w:rPr>
        <w:t>なもの</w:t>
      </w:r>
      <w:r w:rsidR="002E2480">
        <w:rPr>
          <w:rFonts w:hint="eastAsia"/>
        </w:rPr>
        <w:t>を挙げておきたい。</w:t>
      </w:r>
    </w:p>
    <w:p w:rsidR="00A64FB5" w:rsidRPr="003C4C86" w:rsidRDefault="00A64FB5" w:rsidP="00A64FB5">
      <w:pPr>
        <w:widowControl/>
        <w:jc w:val="left"/>
      </w:pPr>
    </w:p>
    <w:p w:rsidR="00387DF3" w:rsidRPr="003C4C86" w:rsidRDefault="007F4547" w:rsidP="00A64FB5">
      <w:pPr>
        <w:pStyle w:val="a4"/>
        <w:widowControl/>
        <w:numPr>
          <w:ilvl w:val="0"/>
          <w:numId w:val="35"/>
        </w:numPr>
        <w:ind w:leftChars="0"/>
        <w:jc w:val="left"/>
      </w:pPr>
      <w:r>
        <w:rPr>
          <w:rFonts w:hint="eastAsia"/>
        </w:rPr>
        <w:t>自分のことは、</w:t>
      </w:r>
      <w:r w:rsidR="00387DF3" w:rsidRPr="003C4C86">
        <w:rPr>
          <w:rFonts w:hint="eastAsia"/>
        </w:rPr>
        <w:t>自分でやらせる</w:t>
      </w:r>
      <w:r>
        <w:rPr>
          <w:rFonts w:hint="eastAsia"/>
        </w:rPr>
        <w:t>（着替え、掃除、給食準備など、できることは何でも）</w:t>
      </w:r>
    </w:p>
    <w:p w:rsidR="00387DF3" w:rsidRPr="003C4C86" w:rsidRDefault="00A64FB5" w:rsidP="00A64FB5">
      <w:pPr>
        <w:pStyle w:val="a4"/>
        <w:widowControl/>
        <w:numPr>
          <w:ilvl w:val="0"/>
          <w:numId w:val="35"/>
        </w:numPr>
        <w:ind w:leftChars="0"/>
        <w:jc w:val="left"/>
      </w:pPr>
      <w:r w:rsidRPr="003C4C86">
        <w:rPr>
          <w:rFonts w:hint="eastAsia"/>
        </w:rPr>
        <w:t>先生が</w:t>
      </w:r>
      <w:r w:rsidR="00BD7AC2">
        <w:rPr>
          <w:rFonts w:hint="eastAsia"/>
        </w:rPr>
        <w:t>代わり</w:t>
      </w:r>
      <w:r w:rsidRPr="003C4C86">
        <w:rPr>
          <w:rFonts w:hint="eastAsia"/>
        </w:rPr>
        <w:t>にやらない</w:t>
      </w:r>
      <w:r w:rsidR="00C72932" w:rsidRPr="003C4C86">
        <w:rPr>
          <w:rFonts w:hint="eastAsia"/>
        </w:rPr>
        <w:t>（やった分だけ、子どもは機会損失している）</w:t>
      </w:r>
    </w:p>
    <w:p w:rsidR="00A64FB5" w:rsidRPr="003C4C86" w:rsidRDefault="00387DF3" w:rsidP="00A64FB5">
      <w:pPr>
        <w:pStyle w:val="a4"/>
        <w:widowControl/>
        <w:numPr>
          <w:ilvl w:val="0"/>
          <w:numId w:val="35"/>
        </w:numPr>
        <w:ind w:leftChars="0"/>
        <w:jc w:val="left"/>
      </w:pPr>
      <w:r w:rsidRPr="003C4C86">
        <w:rPr>
          <w:rFonts w:hint="eastAsia"/>
        </w:rPr>
        <w:t>できるまで待つ</w:t>
      </w:r>
    </w:p>
    <w:p w:rsidR="00387DF3" w:rsidRPr="003C4C86" w:rsidRDefault="00A64FB5" w:rsidP="00A64FB5">
      <w:pPr>
        <w:pStyle w:val="a4"/>
        <w:widowControl/>
        <w:numPr>
          <w:ilvl w:val="0"/>
          <w:numId w:val="35"/>
        </w:numPr>
        <w:ind w:leftChars="0"/>
        <w:jc w:val="left"/>
      </w:pPr>
      <w:r w:rsidRPr="003C4C86">
        <w:rPr>
          <w:rFonts w:hint="eastAsia"/>
        </w:rPr>
        <w:t>できるまで、根気強く教える</w:t>
      </w:r>
      <w:r w:rsidR="00387DF3" w:rsidRPr="003C4C86">
        <w:rPr>
          <w:rFonts w:hint="eastAsia"/>
        </w:rPr>
        <w:t>（時間をかければ、かならずできる）</w:t>
      </w:r>
    </w:p>
    <w:p w:rsidR="00A64FB5" w:rsidRPr="003C4C86" w:rsidRDefault="00A64FB5" w:rsidP="00A64FB5">
      <w:pPr>
        <w:pStyle w:val="a4"/>
        <w:widowControl/>
        <w:numPr>
          <w:ilvl w:val="0"/>
          <w:numId w:val="35"/>
        </w:numPr>
        <w:ind w:leftChars="0"/>
        <w:jc w:val="left"/>
      </w:pPr>
      <w:r w:rsidRPr="003C4C86">
        <w:rPr>
          <w:rFonts w:hint="eastAsia"/>
        </w:rPr>
        <w:t>学びは楽しく、遊び感覚で</w:t>
      </w:r>
      <w:r w:rsidR="00C72932" w:rsidRPr="003C4C86">
        <w:rPr>
          <w:rFonts w:hint="eastAsia"/>
        </w:rPr>
        <w:t>（遊びから学ぶと、学習効果が高い）</w:t>
      </w:r>
    </w:p>
    <w:p w:rsidR="009377A2" w:rsidRPr="003C4C86" w:rsidRDefault="009377A2">
      <w:pPr>
        <w:widowControl/>
        <w:jc w:val="left"/>
      </w:pPr>
      <w:r w:rsidRPr="003C4C86">
        <w:br w:type="page"/>
      </w:r>
    </w:p>
    <w:p w:rsidR="00233D61" w:rsidRDefault="00233D61">
      <w:pPr>
        <w:widowControl/>
        <w:jc w:val="left"/>
        <w:rPr>
          <w:rFonts w:asciiTheme="majorHAnsi" w:eastAsiaTheme="majorEastAsia" w:hAnsiTheme="majorHAnsi" w:cstheme="majorBidi"/>
          <w:sz w:val="28"/>
          <w:szCs w:val="24"/>
        </w:rPr>
      </w:pPr>
      <w:bookmarkStart w:id="96" w:name="_Toc413670482"/>
      <w:r>
        <w:rPr>
          <w:sz w:val="28"/>
        </w:rPr>
        <w:lastRenderedPageBreak/>
        <w:br w:type="page"/>
      </w:r>
    </w:p>
    <w:p w:rsidR="009377A2" w:rsidRPr="003C4C86" w:rsidRDefault="009377A2" w:rsidP="009377A2">
      <w:pPr>
        <w:pStyle w:val="1"/>
        <w:rPr>
          <w:sz w:val="28"/>
        </w:rPr>
      </w:pPr>
      <w:r w:rsidRPr="003C4C86">
        <w:rPr>
          <w:rFonts w:hint="eastAsia"/>
          <w:sz w:val="28"/>
        </w:rPr>
        <w:lastRenderedPageBreak/>
        <w:t>第</w:t>
      </w:r>
      <w:r w:rsidRPr="003C4C86">
        <w:rPr>
          <w:rFonts w:hint="eastAsia"/>
          <w:sz w:val="28"/>
        </w:rPr>
        <w:t>10</w:t>
      </w:r>
      <w:r w:rsidRPr="003C4C86">
        <w:rPr>
          <w:rFonts w:hint="eastAsia"/>
          <w:sz w:val="28"/>
        </w:rPr>
        <w:t>章　特別支援学級の授業づくり</w:t>
      </w:r>
      <w:bookmarkEnd w:id="96"/>
    </w:p>
    <w:p w:rsidR="009377A2" w:rsidRPr="003C4C86" w:rsidRDefault="009377A2" w:rsidP="009377A2">
      <w:pPr>
        <w:widowControl/>
        <w:jc w:val="left"/>
      </w:pPr>
      <w:r w:rsidRPr="003C4C86">
        <w:br w:type="page"/>
      </w:r>
    </w:p>
    <w:p w:rsidR="009377A2" w:rsidRPr="003C4C86" w:rsidRDefault="009377A2" w:rsidP="009377A2">
      <w:pPr>
        <w:widowControl/>
        <w:jc w:val="left"/>
      </w:pPr>
      <w:r w:rsidRPr="003C4C86">
        <w:rPr>
          <w:rFonts w:hint="eastAsia"/>
        </w:rPr>
        <w:lastRenderedPageBreak/>
        <w:t xml:space="preserve">　特別支援学級で、どんな取り組</w:t>
      </w:r>
      <w:r w:rsidR="00734B99" w:rsidRPr="003C4C86">
        <w:rPr>
          <w:rFonts w:hint="eastAsia"/>
        </w:rPr>
        <w:t>み</w:t>
      </w:r>
      <w:r w:rsidRPr="003C4C86">
        <w:rPr>
          <w:rFonts w:hint="eastAsia"/>
        </w:rPr>
        <w:t>が有効であろうか。様々</w:t>
      </w:r>
      <w:r w:rsidR="00BD7AC2">
        <w:rPr>
          <w:rFonts w:hint="eastAsia"/>
        </w:rPr>
        <w:t>な</w:t>
      </w:r>
      <w:r w:rsidRPr="003C4C86">
        <w:rPr>
          <w:rFonts w:hint="eastAsia"/>
        </w:rPr>
        <w:t>障害程度があり、万人に有効な手立てというのは存在しないだろう。しかし、それぞれの障害の程度にあわせ、その子たちが、楽しみながら、何かができるようになるため</w:t>
      </w:r>
      <w:r w:rsidR="007F4547">
        <w:rPr>
          <w:rFonts w:hint="eastAsia"/>
        </w:rPr>
        <w:t>の</w:t>
      </w:r>
      <w:r w:rsidRPr="003C4C86">
        <w:rPr>
          <w:rFonts w:hint="eastAsia"/>
        </w:rPr>
        <w:t>授業作りをするのは、教師の楽しみでもある。何かができるようになる</w:t>
      </w:r>
      <w:r w:rsidR="00734B99" w:rsidRPr="003C4C86">
        <w:rPr>
          <w:rFonts w:hint="eastAsia"/>
        </w:rPr>
        <w:t>まで</w:t>
      </w:r>
      <w:r w:rsidR="007F4547">
        <w:rPr>
          <w:rFonts w:hint="eastAsia"/>
        </w:rPr>
        <w:t>の時間は</w:t>
      </w:r>
      <w:r w:rsidRPr="003C4C86">
        <w:rPr>
          <w:rFonts w:hint="eastAsia"/>
        </w:rPr>
        <w:t>、</w:t>
      </w:r>
      <w:r w:rsidR="007F4547">
        <w:rPr>
          <w:rFonts w:hint="eastAsia"/>
        </w:rPr>
        <w:t>ときに</w:t>
      </w:r>
      <w:r w:rsidRPr="003C4C86">
        <w:rPr>
          <w:rFonts w:hint="eastAsia"/>
        </w:rPr>
        <w:t>膨大</w:t>
      </w:r>
      <w:r w:rsidR="007F4547">
        <w:rPr>
          <w:rFonts w:hint="eastAsia"/>
        </w:rPr>
        <w:t>なもの</w:t>
      </w:r>
      <w:r w:rsidRPr="003C4C86">
        <w:rPr>
          <w:rFonts w:hint="eastAsia"/>
        </w:rPr>
        <w:t>に感じられる</w:t>
      </w:r>
      <w:r w:rsidR="007F4547">
        <w:rPr>
          <w:rFonts w:hint="eastAsia"/>
        </w:rPr>
        <w:t>ことだろう。だからこそ、できるようになったときの感動は、子ども本人も、教師も、</w:t>
      </w:r>
      <w:r w:rsidRPr="003C4C86">
        <w:rPr>
          <w:rFonts w:hint="eastAsia"/>
        </w:rPr>
        <w:t>大きいのである。</w:t>
      </w:r>
    </w:p>
    <w:p w:rsidR="009377A2" w:rsidRPr="003C4C86" w:rsidRDefault="009377A2" w:rsidP="009377A2">
      <w:pPr>
        <w:widowControl/>
        <w:jc w:val="left"/>
      </w:pPr>
    </w:p>
    <w:tbl>
      <w:tblPr>
        <w:tblStyle w:val="a3"/>
        <w:tblW w:w="98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384"/>
        <w:gridCol w:w="5954"/>
        <w:gridCol w:w="2498"/>
      </w:tblGrid>
      <w:tr w:rsidR="009377A2" w:rsidRPr="003C4C86" w:rsidTr="00C72932">
        <w:tc>
          <w:tcPr>
            <w:tcW w:w="1384" w:type="dxa"/>
            <w:tcBorders>
              <w:bottom w:val="double" w:sz="4" w:space="0" w:color="auto"/>
            </w:tcBorders>
            <w:shd w:val="clear" w:color="auto" w:fill="D9D9D9" w:themeFill="background1" w:themeFillShade="D9"/>
          </w:tcPr>
          <w:p w:rsidR="009377A2" w:rsidRPr="003C4C86" w:rsidRDefault="00675D65" w:rsidP="00734B99">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取り組み例</w:t>
            </w:r>
          </w:p>
        </w:tc>
        <w:tc>
          <w:tcPr>
            <w:tcW w:w="8452" w:type="dxa"/>
            <w:gridSpan w:val="2"/>
            <w:tcBorders>
              <w:bottom w:val="double" w:sz="4" w:space="0" w:color="auto"/>
            </w:tcBorders>
            <w:shd w:val="clear" w:color="auto" w:fill="D9D9D9" w:themeFill="background1" w:themeFillShade="D9"/>
          </w:tcPr>
          <w:p w:rsidR="009377A2" w:rsidRPr="003C4C86" w:rsidRDefault="009377A2" w:rsidP="00734B99">
            <w:pPr>
              <w:widowControl/>
              <w:spacing w:line="0" w:lineRule="atLeast"/>
              <w:jc w:val="center"/>
              <w:rPr>
                <w:rFonts w:ascii="ＭＳ Ｐゴシック" w:eastAsia="ＭＳ Ｐゴシック" w:hAnsi="ＭＳ Ｐゴシック"/>
                <w:b/>
              </w:rPr>
            </w:pPr>
            <w:r w:rsidRPr="003C4C86">
              <w:rPr>
                <w:rFonts w:ascii="ＭＳ Ｐゴシック" w:eastAsia="ＭＳ Ｐゴシック" w:hAnsi="ＭＳ Ｐゴシック" w:hint="eastAsia"/>
                <w:b/>
              </w:rPr>
              <w:t>具体的な取り組み方法</w:t>
            </w:r>
          </w:p>
        </w:tc>
      </w:tr>
      <w:tr w:rsidR="00675D65" w:rsidRPr="003C4C86" w:rsidTr="003C4C86">
        <w:trPr>
          <w:trHeight w:val="1052"/>
        </w:trPr>
        <w:tc>
          <w:tcPr>
            <w:tcW w:w="1384" w:type="dxa"/>
            <w:tcBorders>
              <w:top w:val="double" w:sz="4" w:space="0" w:color="auto"/>
            </w:tcBorders>
            <w:vAlign w:val="center"/>
          </w:tcPr>
          <w:p w:rsidR="00060DF8" w:rsidRPr="003C4C86" w:rsidRDefault="00675D65" w:rsidP="00734B99">
            <w:pPr>
              <w:widowControl/>
              <w:spacing w:line="0" w:lineRule="atLeast"/>
              <w:jc w:val="center"/>
            </w:pPr>
            <w:r w:rsidRPr="003C4C86">
              <w:rPr>
                <w:rFonts w:hint="eastAsia"/>
              </w:rPr>
              <w:t>ひも結び</w:t>
            </w:r>
          </w:p>
          <w:p w:rsidR="00060DF8" w:rsidRPr="003C4C86" w:rsidRDefault="00060DF8" w:rsidP="00734B99">
            <w:pPr>
              <w:widowControl/>
              <w:spacing w:line="0" w:lineRule="atLeast"/>
              <w:jc w:val="center"/>
            </w:pPr>
            <w:r w:rsidRPr="003C4C86">
              <w:rPr>
                <w:rFonts w:hint="eastAsia"/>
              </w:rPr>
              <w:t>ボタンかけ</w:t>
            </w:r>
          </w:p>
        </w:tc>
        <w:tc>
          <w:tcPr>
            <w:tcW w:w="8452" w:type="dxa"/>
            <w:gridSpan w:val="2"/>
            <w:tcBorders>
              <w:top w:val="double" w:sz="4" w:space="0" w:color="auto"/>
            </w:tcBorders>
            <w:vAlign w:val="center"/>
          </w:tcPr>
          <w:p w:rsidR="00060DF8" w:rsidRPr="003C4C86" w:rsidRDefault="00060DF8" w:rsidP="007F4547">
            <w:pPr>
              <w:widowControl/>
              <w:spacing w:line="0" w:lineRule="atLeast"/>
            </w:pPr>
            <w:r w:rsidRPr="003C4C86">
              <w:rPr>
                <w:rFonts w:hint="eastAsia"/>
              </w:rPr>
              <w:t>ひも結びの中でも、蝶結びは一大難関。私の経験では、これを習得させるのに、正味６時間を要した。手先が不器用</w:t>
            </w:r>
            <w:r w:rsidR="007F4547">
              <w:rPr>
                <w:rFonts w:hint="eastAsia"/>
              </w:rPr>
              <w:t>な子どもには</w:t>
            </w:r>
            <w:r w:rsidRPr="003C4C86">
              <w:rPr>
                <w:rFonts w:hint="eastAsia"/>
              </w:rPr>
              <w:t>、至難の業とも思われる。ひもの中央を境に色分けをしておくと、視覚的にもわかりやすい。教える側は、６時間かければできる、と覚悟して指導にあたろう。カッターシャツのボタンかけ、特に首もとのボタンはかけづらい。少しゆるめにボタンを縫い付け直し、練習させよう。</w:t>
            </w:r>
          </w:p>
        </w:tc>
      </w:tr>
      <w:tr w:rsidR="00C72932" w:rsidRPr="003C4C86" w:rsidTr="00C72932">
        <w:trPr>
          <w:trHeight w:val="1655"/>
        </w:trPr>
        <w:tc>
          <w:tcPr>
            <w:tcW w:w="1384" w:type="dxa"/>
            <w:vAlign w:val="center"/>
          </w:tcPr>
          <w:p w:rsidR="00C72932" w:rsidRPr="003C4C86" w:rsidRDefault="00C72932" w:rsidP="00734B99">
            <w:pPr>
              <w:widowControl/>
              <w:spacing w:line="0" w:lineRule="atLeast"/>
              <w:jc w:val="center"/>
            </w:pPr>
            <w:r w:rsidRPr="003C4C86">
              <w:rPr>
                <w:rFonts w:hint="eastAsia"/>
              </w:rPr>
              <w:t>折り紙</w:t>
            </w:r>
          </w:p>
        </w:tc>
        <w:tc>
          <w:tcPr>
            <w:tcW w:w="5954" w:type="dxa"/>
            <w:tcBorders>
              <w:right w:val="single" w:sz="4" w:space="0" w:color="auto"/>
            </w:tcBorders>
            <w:vAlign w:val="center"/>
          </w:tcPr>
          <w:p w:rsidR="00C72932" w:rsidRPr="003C4C86" w:rsidRDefault="00C72932" w:rsidP="007F4547">
            <w:pPr>
              <w:widowControl/>
              <w:spacing w:line="0" w:lineRule="atLeast"/>
            </w:pPr>
            <w:r w:rsidRPr="003C4C86">
              <w:rPr>
                <w:rFonts w:hint="eastAsia"/>
              </w:rPr>
              <w:t>簡単なものから、少しずつ難しく。まずは、角をあわせて折ることから始める。作ったものは、飾り付けたり（こどもの日、七夕、クリスマスなど）、プレゼント（誕生日用、敬老用、父母の日）に仕立てたりするとやる気も増す。ゴミ箱なども、折り紙で作っておくと、給食のくず入れなどに利用可能であり、実用性も兼ねて重宝する。</w:t>
            </w:r>
          </w:p>
        </w:tc>
        <w:tc>
          <w:tcPr>
            <w:tcW w:w="2498" w:type="dxa"/>
            <w:tcBorders>
              <w:left w:val="single" w:sz="4" w:space="0" w:color="auto"/>
            </w:tcBorders>
            <w:vAlign w:val="center"/>
          </w:tcPr>
          <w:p w:rsidR="00C72932" w:rsidRPr="003C4C86" w:rsidRDefault="00C72932" w:rsidP="00C72932">
            <w:pPr>
              <w:widowControl/>
            </w:pPr>
            <w:r w:rsidRPr="003C4C86">
              <w:rPr>
                <w:noProof/>
              </w:rPr>
              <w:drawing>
                <wp:anchor distT="0" distB="0" distL="114300" distR="114300" simplePos="0" relativeHeight="251662336" behindDoc="0" locked="0" layoutInCell="1" allowOverlap="1">
                  <wp:simplePos x="0" y="0"/>
                  <wp:positionH relativeFrom="column">
                    <wp:posOffset>78105</wp:posOffset>
                  </wp:positionH>
                  <wp:positionV relativeFrom="paragraph">
                    <wp:posOffset>-7620</wp:posOffset>
                  </wp:positionV>
                  <wp:extent cx="1223010" cy="989965"/>
                  <wp:effectExtent l="19050" t="0" r="0" b="0"/>
                  <wp:wrapNone/>
                  <wp:docPr id="25" name="図 6" descr="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5.JPG"/>
                          <pic:cNvPicPr/>
                        </pic:nvPicPr>
                        <pic:blipFill>
                          <a:blip r:embed="rId11" cstate="print"/>
                          <a:srcRect l="21353" t="13253" r="9582" b="12530"/>
                          <a:stretch>
                            <a:fillRect/>
                          </a:stretch>
                        </pic:blipFill>
                        <pic:spPr>
                          <a:xfrm>
                            <a:off x="0" y="0"/>
                            <a:ext cx="1223010" cy="989965"/>
                          </a:xfrm>
                          <a:prstGeom prst="rect">
                            <a:avLst/>
                          </a:prstGeom>
                        </pic:spPr>
                      </pic:pic>
                    </a:graphicData>
                  </a:graphic>
                </wp:anchor>
              </w:drawing>
            </w:r>
          </w:p>
          <w:p w:rsidR="00C72932" w:rsidRPr="003C4C86" w:rsidRDefault="00C72932" w:rsidP="00C72932">
            <w:pPr>
              <w:widowControl/>
            </w:pPr>
          </w:p>
          <w:p w:rsidR="00C72932" w:rsidRPr="003C4C86" w:rsidRDefault="00C72932" w:rsidP="00C72932">
            <w:pPr>
              <w:widowControl/>
            </w:pPr>
          </w:p>
          <w:p w:rsidR="00C72932" w:rsidRPr="003C4C86" w:rsidRDefault="00C72932" w:rsidP="00C72932">
            <w:pPr>
              <w:widowControl/>
              <w:spacing w:line="0" w:lineRule="atLeast"/>
            </w:pPr>
          </w:p>
        </w:tc>
      </w:tr>
      <w:tr w:rsidR="00D55468" w:rsidRPr="003C4C86" w:rsidTr="003C4C86">
        <w:trPr>
          <w:trHeight w:val="558"/>
        </w:trPr>
        <w:tc>
          <w:tcPr>
            <w:tcW w:w="1384" w:type="dxa"/>
            <w:vAlign w:val="center"/>
          </w:tcPr>
          <w:p w:rsidR="00D55468" w:rsidRPr="003C4C86" w:rsidRDefault="00D55468" w:rsidP="00734B99">
            <w:pPr>
              <w:widowControl/>
              <w:spacing w:line="0" w:lineRule="atLeast"/>
              <w:jc w:val="center"/>
            </w:pPr>
            <w:r w:rsidRPr="003C4C86">
              <w:rPr>
                <w:rFonts w:hint="eastAsia"/>
              </w:rPr>
              <w:t>畑仕事</w:t>
            </w:r>
          </w:p>
        </w:tc>
        <w:tc>
          <w:tcPr>
            <w:tcW w:w="8452" w:type="dxa"/>
            <w:gridSpan w:val="2"/>
            <w:vAlign w:val="center"/>
          </w:tcPr>
          <w:p w:rsidR="00D55468" w:rsidRPr="003C4C86" w:rsidRDefault="00D55468" w:rsidP="00C72932">
            <w:pPr>
              <w:widowControl/>
              <w:spacing w:line="0" w:lineRule="atLeast"/>
            </w:pPr>
            <w:r w:rsidRPr="003C4C86">
              <w:rPr>
                <w:rFonts w:hint="eastAsia"/>
              </w:rPr>
              <w:t>落ち葉を蒔いて地面を耕し、土を作り、種を植えて、草を取り、水をやって、収穫する。畑作業は日課とするとよい。収穫物は、必ず調理して口の中へ。</w:t>
            </w:r>
          </w:p>
        </w:tc>
      </w:tr>
      <w:tr w:rsidR="00D55468" w:rsidRPr="003C4C86" w:rsidTr="003C4C86">
        <w:trPr>
          <w:trHeight w:val="694"/>
        </w:trPr>
        <w:tc>
          <w:tcPr>
            <w:tcW w:w="1384" w:type="dxa"/>
            <w:vAlign w:val="center"/>
          </w:tcPr>
          <w:p w:rsidR="00D55468" w:rsidRPr="003C4C86" w:rsidRDefault="00D55468" w:rsidP="00734B99">
            <w:pPr>
              <w:widowControl/>
              <w:spacing w:line="0" w:lineRule="atLeast"/>
              <w:jc w:val="center"/>
            </w:pPr>
            <w:r w:rsidRPr="003C4C86">
              <w:rPr>
                <w:rFonts w:hint="eastAsia"/>
              </w:rPr>
              <w:t>調理</w:t>
            </w:r>
          </w:p>
        </w:tc>
        <w:tc>
          <w:tcPr>
            <w:tcW w:w="8452" w:type="dxa"/>
            <w:gridSpan w:val="2"/>
            <w:vAlign w:val="center"/>
          </w:tcPr>
          <w:p w:rsidR="00D55468" w:rsidRPr="003C4C86" w:rsidRDefault="00D55468" w:rsidP="00C72932">
            <w:pPr>
              <w:widowControl/>
              <w:spacing w:line="0" w:lineRule="atLeast"/>
            </w:pPr>
            <w:r w:rsidRPr="003C4C86">
              <w:rPr>
                <w:rFonts w:hint="eastAsia"/>
              </w:rPr>
              <w:t>パンケーキから始めて、ホームベーカリーを使ってパンを焼く。手打ちうどん、手打ちラーメン、手打ちそばなど</w:t>
            </w:r>
            <w:r w:rsidR="007F4547">
              <w:rPr>
                <w:rFonts w:hint="eastAsia"/>
              </w:rPr>
              <w:t>も</w:t>
            </w:r>
            <w:r w:rsidRPr="003C4C86">
              <w:rPr>
                <w:rFonts w:hint="eastAsia"/>
              </w:rPr>
              <w:t>簡単に作れる。焼き芋、鬼まんじゅう</w:t>
            </w:r>
            <w:r w:rsidR="00EE1B42">
              <w:rPr>
                <w:rFonts w:hint="eastAsia"/>
              </w:rPr>
              <w:t>、クリスマスケーキ、餅をついてぜんざい、など、</w:t>
            </w:r>
            <w:r w:rsidRPr="003C4C86">
              <w:rPr>
                <w:rFonts w:hint="eastAsia"/>
              </w:rPr>
              <w:t>おやつを作るのもよい。材料の購入から、計量、盛りつけ、後片付けと、すべての工程が生活力の向上につながる。</w:t>
            </w:r>
          </w:p>
        </w:tc>
      </w:tr>
      <w:tr w:rsidR="00D55468" w:rsidRPr="003C4C86" w:rsidTr="003C4C86">
        <w:trPr>
          <w:trHeight w:val="1432"/>
        </w:trPr>
        <w:tc>
          <w:tcPr>
            <w:tcW w:w="1384" w:type="dxa"/>
            <w:vAlign w:val="center"/>
          </w:tcPr>
          <w:p w:rsidR="00D55468" w:rsidRPr="003C4C86" w:rsidRDefault="00D55468" w:rsidP="00734B99">
            <w:pPr>
              <w:widowControl/>
              <w:spacing w:line="0" w:lineRule="atLeast"/>
              <w:jc w:val="center"/>
            </w:pPr>
            <w:r w:rsidRPr="003C4C86">
              <w:rPr>
                <w:rFonts w:hint="eastAsia"/>
              </w:rPr>
              <w:t>読み聞かせ</w:t>
            </w:r>
          </w:p>
        </w:tc>
        <w:tc>
          <w:tcPr>
            <w:tcW w:w="8452" w:type="dxa"/>
            <w:gridSpan w:val="2"/>
            <w:vAlign w:val="center"/>
          </w:tcPr>
          <w:p w:rsidR="00A11DF2" w:rsidRPr="003C4C86" w:rsidRDefault="00D55468" w:rsidP="00571CA8">
            <w:pPr>
              <w:widowControl/>
              <w:spacing w:line="0" w:lineRule="atLeast"/>
            </w:pPr>
            <w:r w:rsidRPr="003C4C86">
              <w:rPr>
                <w:rFonts w:hint="eastAsia"/>
              </w:rPr>
              <w:t>絵本の読み聞かせは、情操教育に一役買う。最低１日３冊、読み聞かせ</w:t>
            </w:r>
            <w:r w:rsidR="007F4547">
              <w:rPr>
                <w:rFonts w:hint="eastAsia"/>
              </w:rPr>
              <w:t>よう</w:t>
            </w:r>
            <w:r w:rsidRPr="003C4C86">
              <w:rPr>
                <w:rFonts w:hint="eastAsia"/>
              </w:rPr>
              <w:t>。知らず知らずのうちに、活字アレルギーが和らぎ、読書の楽しみを知ることになる。年間</w:t>
            </w:r>
            <w:r w:rsidRPr="003C4C86">
              <w:rPr>
                <w:rFonts w:hint="eastAsia"/>
              </w:rPr>
              <w:t>500</w:t>
            </w:r>
            <w:r w:rsidR="00A11DF2" w:rsidRPr="003C4C86">
              <w:rPr>
                <w:rFonts w:hint="eastAsia"/>
              </w:rPr>
              <w:t>冊を目標にしてみよう。子どもは、先生のことが大好きになるだろう。読み聞かせる題材は、昔話、おとぎ話などのファンタジーものなど、子どもがわくわくできるものがよい。時期が来たら、漫画</w:t>
            </w:r>
            <w:r w:rsidR="00BD7AC2">
              <w:rPr>
                <w:rFonts w:hint="eastAsia"/>
              </w:rPr>
              <w:t>「</w:t>
            </w:r>
            <w:r w:rsidR="00A11DF2" w:rsidRPr="003C4C86">
              <w:rPr>
                <w:rFonts w:hint="eastAsia"/>
              </w:rPr>
              <w:t>日本の歴史</w:t>
            </w:r>
            <w:r w:rsidR="00571CA8">
              <w:rPr>
                <w:rFonts w:hint="eastAsia"/>
              </w:rPr>
              <w:t>」</w:t>
            </w:r>
            <w:r w:rsidR="00A11DF2" w:rsidRPr="003C4C86">
              <w:rPr>
                <w:rFonts w:hint="eastAsia"/>
              </w:rPr>
              <w:t>全集とか、漫画による伝記</w:t>
            </w:r>
            <w:r w:rsidR="00571CA8">
              <w:rPr>
                <w:rFonts w:hint="eastAsia"/>
              </w:rPr>
              <w:t>もの</w:t>
            </w:r>
            <w:r w:rsidR="00A11DF2" w:rsidRPr="003C4C86">
              <w:rPr>
                <w:rFonts w:hint="eastAsia"/>
              </w:rPr>
              <w:t>などもよい。活字アレルギーの子でも、絵や漫画なら親しみやすい。</w:t>
            </w:r>
          </w:p>
        </w:tc>
      </w:tr>
      <w:tr w:rsidR="00C72932" w:rsidRPr="003C4C86" w:rsidTr="00C72932">
        <w:trPr>
          <w:trHeight w:val="1721"/>
        </w:trPr>
        <w:tc>
          <w:tcPr>
            <w:tcW w:w="1384" w:type="dxa"/>
            <w:vAlign w:val="center"/>
          </w:tcPr>
          <w:p w:rsidR="00C72932" w:rsidRPr="003C4C86" w:rsidRDefault="00C72932" w:rsidP="00734B99">
            <w:pPr>
              <w:widowControl/>
              <w:spacing w:line="0" w:lineRule="atLeast"/>
              <w:jc w:val="center"/>
            </w:pPr>
            <w:r w:rsidRPr="003C4C86">
              <w:rPr>
                <w:rFonts w:hint="eastAsia"/>
              </w:rPr>
              <w:t>英語の学習</w:t>
            </w:r>
          </w:p>
        </w:tc>
        <w:tc>
          <w:tcPr>
            <w:tcW w:w="5954" w:type="dxa"/>
            <w:tcBorders>
              <w:right w:val="single" w:sz="4" w:space="0" w:color="auto"/>
            </w:tcBorders>
            <w:vAlign w:val="center"/>
          </w:tcPr>
          <w:p w:rsidR="00C72932" w:rsidRPr="003C4C86" w:rsidRDefault="00C72932" w:rsidP="00C72932">
            <w:pPr>
              <w:widowControl/>
              <w:spacing w:line="0" w:lineRule="atLeast"/>
            </w:pPr>
            <w:r w:rsidRPr="003C4C86">
              <w:rPr>
                <w:rFonts w:hint="eastAsia"/>
              </w:rPr>
              <w:t>くもん出</w:t>
            </w:r>
            <w:r w:rsidR="00DA329D">
              <w:rPr>
                <w:rFonts w:hint="eastAsia"/>
              </w:rPr>
              <w:t>版の「えいご　えほん」（くもんの読み聞かせ）を推奨する。英語</w:t>
            </w:r>
            <w:r w:rsidRPr="003C4C86">
              <w:rPr>
                <w:rFonts w:hint="eastAsia"/>
              </w:rPr>
              <w:t>、</w:t>
            </w:r>
            <w:r w:rsidR="00DA329D">
              <w:rPr>
                <w:rFonts w:hint="eastAsia"/>
              </w:rPr>
              <w:t>および</w:t>
            </w:r>
            <w:r w:rsidRPr="003C4C86">
              <w:rPr>
                <w:rFonts w:hint="eastAsia"/>
              </w:rPr>
              <w:t>英語と対訳のナレーション入り</w:t>
            </w:r>
            <w:r w:rsidRPr="003C4C86">
              <w:rPr>
                <w:rFonts w:hint="eastAsia"/>
              </w:rPr>
              <w:t>CD</w:t>
            </w:r>
            <w:r w:rsidRPr="003C4C86">
              <w:rPr>
                <w:rFonts w:hint="eastAsia"/>
              </w:rPr>
              <w:t>が添付されている。これを再生しながら、英語の追い読み（シャドウイング）をさせると、瞬く間に美しいネイティブな発音ができるようになる。題材も「大きなかぶ」など、親しみ深いものばかりなので楽しんで英語に触れることができる。</w:t>
            </w:r>
          </w:p>
        </w:tc>
        <w:tc>
          <w:tcPr>
            <w:tcW w:w="2498" w:type="dxa"/>
            <w:tcBorders>
              <w:left w:val="single" w:sz="4" w:space="0" w:color="auto"/>
            </w:tcBorders>
            <w:vAlign w:val="center"/>
          </w:tcPr>
          <w:p w:rsidR="00C72932" w:rsidRPr="003C4C86" w:rsidRDefault="00C72932" w:rsidP="00C72932">
            <w:pPr>
              <w:widowControl/>
            </w:pPr>
          </w:p>
          <w:p w:rsidR="00C72932" w:rsidRPr="003C4C86" w:rsidRDefault="00C72932" w:rsidP="00C72932">
            <w:pPr>
              <w:widowControl/>
            </w:pPr>
            <w:r w:rsidRPr="003C4C86">
              <w:rPr>
                <w:noProof/>
              </w:rPr>
              <w:drawing>
                <wp:anchor distT="0" distB="0" distL="114300" distR="114300" simplePos="0" relativeHeight="251664384" behindDoc="0" locked="0" layoutInCell="1" allowOverlap="1">
                  <wp:simplePos x="0" y="0"/>
                  <wp:positionH relativeFrom="column">
                    <wp:posOffset>-35560</wp:posOffset>
                  </wp:positionH>
                  <wp:positionV relativeFrom="paragraph">
                    <wp:posOffset>1905</wp:posOffset>
                  </wp:positionV>
                  <wp:extent cx="1518285" cy="958215"/>
                  <wp:effectExtent l="19050" t="0" r="5715" b="0"/>
                  <wp:wrapNone/>
                  <wp:docPr id="28" name="図 3" descr="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3.JPG"/>
                          <pic:cNvPicPr/>
                        </pic:nvPicPr>
                        <pic:blipFill>
                          <a:blip r:embed="rId12" cstate="print"/>
                          <a:srcRect l="4256" t="11081" r="2637" b="10794"/>
                          <a:stretch>
                            <a:fillRect/>
                          </a:stretch>
                        </pic:blipFill>
                        <pic:spPr>
                          <a:xfrm>
                            <a:off x="0" y="0"/>
                            <a:ext cx="1518285" cy="958215"/>
                          </a:xfrm>
                          <a:prstGeom prst="rect">
                            <a:avLst/>
                          </a:prstGeom>
                        </pic:spPr>
                      </pic:pic>
                    </a:graphicData>
                  </a:graphic>
                </wp:anchor>
              </w:drawing>
            </w:r>
          </w:p>
          <w:p w:rsidR="00C72932" w:rsidRPr="003C4C86" w:rsidRDefault="00C72932" w:rsidP="00C72932">
            <w:pPr>
              <w:widowControl/>
            </w:pPr>
          </w:p>
          <w:p w:rsidR="00C72932" w:rsidRPr="003C4C86" w:rsidRDefault="00C72932" w:rsidP="00C72932">
            <w:pPr>
              <w:widowControl/>
            </w:pPr>
          </w:p>
          <w:p w:rsidR="00C72932" w:rsidRPr="003C4C86" w:rsidRDefault="00C72932" w:rsidP="00C72932">
            <w:pPr>
              <w:widowControl/>
            </w:pPr>
          </w:p>
          <w:p w:rsidR="00C72932" w:rsidRPr="003C4C86" w:rsidRDefault="00C72932" w:rsidP="00C72932">
            <w:pPr>
              <w:widowControl/>
              <w:spacing w:line="0" w:lineRule="atLeast"/>
            </w:pPr>
          </w:p>
        </w:tc>
      </w:tr>
      <w:tr w:rsidR="00C72932" w:rsidRPr="003C4C86" w:rsidTr="00EE1B42">
        <w:trPr>
          <w:trHeight w:val="1543"/>
        </w:trPr>
        <w:tc>
          <w:tcPr>
            <w:tcW w:w="1384" w:type="dxa"/>
            <w:vAlign w:val="center"/>
          </w:tcPr>
          <w:p w:rsidR="00C72932" w:rsidRPr="003C4C86" w:rsidRDefault="00C72932" w:rsidP="00734B99">
            <w:pPr>
              <w:widowControl/>
              <w:spacing w:line="0" w:lineRule="atLeast"/>
              <w:jc w:val="center"/>
            </w:pPr>
            <w:r w:rsidRPr="003C4C86">
              <w:rPr>
                <w:rFonts w:hint="eastAsia"/>
              </w:rPr>
              <w:t>各種工作</w:t>
            </w:r>
          </w:p>
        </w:tc>
        <w:tc>
          <w:tcPr>
            <w:tcW w:w="5954" w:type="dxa"/>
            <w:tcBorders>
              <w:right w:val="single" w:sz="4" w:space="0" w:color="auto"/>
            </w:tcBorders>
            <w:vAlign w:val="center"/>
          </w:tcPr>
          <w:p w:rsidR="00C72932" w:rsidRPr="003C4C86" w:rsidRDefault="00571CA8" w:rsidP="00571CA8">
            <w:pPr>
              <w:widowControl/>
              <w:spacing w:line="0" w:lineRule="atLeast"/>
            </w:pPr>
            <w:r>
              <w:rPr>
                <w:rFonts w:hint="eastAsia"/>
              </w:rPr>
              <w:t>簡単な工作は、手先のよい訓練になるし</w:t>
            </w:r>
            <w:r w:rsidR="00C72932" w:rsidRPr="003C4C86">
              <w:rPr>
                <w:rFonts w:hint="eastAsia"/>
              </w:rPr>
              <w:t>楽しい。</w:t>
            </w:r>
            <w:r>
              <w:rPr>
                <w:rFonts w:hint="eastAsia"/>
              </w:rPr>
              <w:t>簡単な折り紙（紙飛行機）などもよいし、</w:t>
            </w:r>
            <w:r w:rsidR="00C72932" w:rsidRPr="003C4C86">
              <w:rPr>
                <w:rFonts w:hint="eastAsia"/>
              </w:rPr>
              <w:t>ビーズと</w:t>
            </w:r>
            <w:r>
              <w:rPr>
                <w:rFonts w:hint="eastAsia"/>
              </w:rPr>
              <w:t>水</w:t>
            </w:r>
            <w:r w:rsidR="00C72932" w:rsidRPr="003C4C86">
              <w:rPr>
                <w:rFonts w:hint="eastAsia"/>
              </w:rPr>
              <w:t>のり</w:t>
            </w:r>
            <w:r>
              <w:rPr>
                <w:rFonts w:hint="eastAsia"/>
              </w:rPr>
              <w:t>、ジャム瓶</w:t>
            </w:r>
            <w:r w:rsidR="00C72932" w:rsidRPr="003C4C86">
              <w:rPr>
                <w:rFonts w:hint="eastAsia"/>
              </w:rPr>
              <w:t>を</w:t>
            </w:r>
            <w:r>
              <w:rPr>
                <w:rFonts w:hint="eastAsia"/>
              </w:rPr>
              <w:t>用いて</w:t>
            </w:r>
            <w:r w:rsidR="00C72932" w:rsidRPr="003C4C86">
              <w:rPr>
                <w:rFonts w:hint="eastAsia"/>
              </w:rPr>
              <w:t>スノ</w:t>
            </w:r>
            <w:r>
              <w:rPr>
                <w:rFonts w:hint="eastAsia"/>
              </w:rPr>
              <w:t>ードームを作ると、仕上がりも美しくプレゼントにもなる</w:t>
            </w:r>
            <w:r w:rsidR="00C72932" w:rsidRPr="003C4C86">
              <w:rPr>
                <w:rFonts w:hint="eastAsia"/>
              </w:rPr>
              <w:t>。</w:t>
            </w:r>
          </w:p>
        </w:tc>
        <w:tc>
          <w:tcPr>
            <w:tcW w:w="2498" w:type="dxa"/>
            <w:tcBorders>
              <w:left w:val="single" w:sz="4" w:space="0" w:color="auto"/>
            </w:tcBorders>
            <w:vAlign w:val="center"/>
          </w:tcPr>
          <w:p w:rsidR="00C72932" w:rsidRPr="003C4C86" w:rsidRDefault="00C72932" w:rsidP="00C72932">
            <w:pPr>
              <w:widowControl/>
            </w:pPr>
            <w:r w:rsidRPr="003C4C86">
              <w:rPr>
                <w:noProof/>
              </w:rPr>
              <w:drawing>
                <wp:anchor distT="0" distB="0" distL="114300" distR="114300" simplePos="0" relativeHeight="251666432" behindDoc="0" locked="0" layoutInCell="1" allowOverlap="1">
                  <wp:simplePos x="0" y="0"/>
                  <wp:positionH relativeFrom="column">
                    <wp:posOffset>311785</wp:posOffset>
                  </wp:positionH>
                  <wp:positionV relativeFrom="paragraph">
                    <wp:posOffset>-21590</wp:posOffset>
                  </wp:positionV>
                  <wp:extent cx="724535" cy="857250"/>
                  <wp:effectExtent l="19050" t="0" r="0" b="0"/>
                  <wp:wrapNone/>
                  <wp:docPr id="29" name="図 7" descr="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4.JPG"/>
                          <pic:cNvPicPr/>
                        </pic:nvPicPr>
                        <pic:blipFill>
                          <a:blip r:embed="rId13" cstate="print"/>
                          <a:srcRect l="26772" t="7143" r="25747" b="17833"/>
                          <a:stretch>
                            <a:fillRect/>
                          </a:stretch>
                        </pic:blipFill>
                        <pic:spPr>
                          <a:xfrm>
                            <a:off x="0" y="0"/>
                            <a:ext cx="724535" cy="857250"/>
                          </a:xfrm>
                          <a:prstGeom prst="rect">
                            <a:avLst/>
                          </a:prstGeom>
                        </pic:spPr>
                      </pic:pic>
                    </a:graphicData>
                  </a:graphic>
                </wp:anchor>
              </w:drawing>
            </w:r>
          </w:p>
        </w:tc>
      </w:tr>
      <w:tr w:rsidR="003C4C86" w:rsidRPr="003C4C86" w:rsidTr="00EE1B42">
        <w:trPr>
          <w:trHeight w:val="1545"/>
        </w:trPr>
        <w:tc>
          <w:tcPr>
            <w:tcW w:w="1384" w:type="dxa"/>
            <w:vAlign w:val="center"/>
          </w:tcPr>
          <w:p w:rsidR="003C4C86" w:rsidRPr="003C4C86" w:rsidRDefault="003C4C86" w:rsidP="00734B99">
            <w:pPr>
              <w:widowControl/>
              <w:spacing w:line="0" w:lineRule="atLeast"/>
              <w:jc w:val="center"/>
            </w:pPr>
            <w:r>
              <w:rPr>
                <w:rFonts w:hint="eastAsia"/>
              </w:rPr>
              <w:t>習字</w:t>
            </w:r>
          </w:p>
        </w:tc>
        <w:tc>
          <w:tcPr>
            <w:tcW w:w="5954" w:type="dxa"/>
            <w:tcBorders>
              <w:right w:val="single" w:sz="4" w:space="0" w:color="auto"/>
            </w:tcBorders>
            <w:vAlign w:val="center"/>
          </w:tcPr>
          <w:p w:rsidR="003C4C86" w:rsidRDefault="003C4C86" w:rsidP="00C72932">
            <w:pPr>
              <w:widowControl/>
              <w:spacing w:line="0" w:lineRule="atLeast"/>
            </w:pPr>
            <w:r>
              <w:rPr>
                <w:rFonts w:hint="eastAsia"/>
              </w:rPr>
              <w:t>毛筆で字を書く。書き順の確かめもできるし、字もうまくなる。</w:t>
            </w:r>
            <w:r w:rsidR="00EE1B42">
              <w:rPr>
                <w:rFonts w:hint="eastAsia"/>
              </w:rPr>
              <w:t>集中力も増す。</w:t>
            </w:r>
            <w:r w:rsidR="00DA329D">
              <w:rPr>
                <w:rFonts w:hint="eastAsia"/>
              </w:rPr>
              <w:t>できれば毎朝書いて、作品は</w:t>
            </w:r>
            <w:r>
              <w:rPr>
                <w:rFonts w:hint="eastAsia"/>
              </w:rPr>
              <w:t>掲示しよう。</w:t>
            </w:r>
          </w:p>
          <w:p w:rsidR="00DA329D" w:rsidRPr="00DA329D" w:rsidRDefault="00DA329D" w:rsidP="00571CA8">
            <w:pPr>
              <w:widowControl/>
              <w:spacing w:line="0" w:lineRule="atLeast"/>
            </w:pPr>
            <w:r>
              <w:rPr>
                <w:rFonts w:hint="eastAsia"/>
              </w:rPr>
              <w:t>１ヶ月も続ければ、目を見張るほどの筆使いを習得できる。</w:t>
            </w:r>
            <w:r w:rsidR="00571CA8">
              <w:rPr>
                <w:rFonts w:hint="eastAsia"/>
              </w:rPr>
              <w:t>お手本の紙を、下敷きにして文字をなぞるだけでもよい。筆の持ち方や、筆運びを覚えることができる。</w:t>
            </w:r>
          </w:p>
        </w:tc>
        <w:tc>
          <w:tcPr>
            <w:tcW w:w="2498" w:type="dxa"/>
            <w:tcBorders>
              <w:left w:val="single" w:sz="4" w:space="0" w:color="auto"/>
            </w:tcBorders>
            <w:vAlign w:val="center"/>
          </w:tcPr>
          <w:p w:rsidR="003C4C86" w:rsidRPr="003C4C86" w:rsidRDefault="00571CA8" w:rsidP="00571CA8">
            <w:pPr>
              <w:widowControl/>
              <w:jc w:val="center"/>
              <w:rPr>
                <w:noProof/>
              </w:rPr>
            </w:pPr>
            <w:r>
              <w:object w:dxaOrig="193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62.6pt" o:ole="">
                  <v:imagedata r:id="rId14" o:title=""/>
                </v:shape>
                <o:OLEObject Type="Embed" ProgID="PBrush" ShapeID="_x0000_i1025" DrawAspect="Content" ObjectID="_1487412863" r:id="rId15"/>
              </w:object>
            </w:r>
          </w:p>
        </w:tc>
      </w:tr>
    </w:tbl>
    <w:p w:rsidR="00734B99" w:rsidRPr="003C4C86" w:rsidRDefault="00734B99">
      <w:pPr>
        <w:widowControl/>
        <w:jc w:val="left"/>
      </w:pPr>
    </w:p>
    <w:p w:rsidR="004F2277" w:rsidRPr="003C4C86" w:rsidRDefault="004F2277" w:rsidP="009377A2">
      <w:pPr>
        <w:widowControl/>
        <w:jc w:val="left"/>
      </w:pPr>
      <w:r w:rsidRPr="003C4C86">
        <w:rPr>
          <w:rFonts w:hint="eastAsia"/>
        </w:rPr>
        <w:lastRenderedPageBreak/>
        <w:t xml:space="preserve">　学習は、遊びの中に、が大原則である。様々なおもち</w:t>
      </w:r>
      <w:r w:rsidR="00FD2C01" w:rsidRPr="003C4C86">
        <w:rPr>
          <w:rFonts w:hint="eastAsia"/>
        </w:rPr>
        <w:t>ゃ、ゲームをつかった授業は大いに盛り上がるし、多角的な能力向上のための</w:t>
      </w:r>
      <w:r w:rsidRPr="003C4C86">
        <w:rPr>
          <w:rFonts w:hint="eastAsia"/>
        </w:rPr>
        <w:t>強力なツールになる。</w:t>
      </w:r>
    </w:p>
    <w:p w:rsidR="004F2277" w:rsidRPr="003C4C86" w:rsidRDefault="004F2277" w:rsidP="009377A2">
      <w:pPr>
        <w:widowControl/>
        <w:jc w:val="left"/>
      </w:pPr>
    </w:p>
    <w:tbl>
      <w:tblPr>
        <w:tblStyle w:val="a3"/>
        <w:tblW w:w="98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5387"/>
        <w:gridCol w:w="2640"/>
      </w:tblGrid>
      <w:tr w:rsidR="004F2277" w:rsidRPr="003C4C86" w:rsidTr="00651850">
        <w:tc>
          <w:tcPr>
            <w:tcW w:w="1809" w:type="dxa"/>
            <w:tcBorders>
              <w:bottom w:val="double" w:sz="4" w:space="0" w:color="auto"/>
            </w:tcBorders>
            <w:shd w:val="clear" w:color="auto" w:fill="D9D9D9" w:themeFill="background1" w:themeFillShade="D9"/>
          </w:tcPr>
          <w:p w:rsidR="004F2277" w:rsidRPr="003C4C86" w:rsidRDefault="00D45AB0" w:rsidP="00A97FB8">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ゲームの種類</w:t>
            </w:r>
          </w:p>
        </w:tc>
        <w:tc>
          <w:tcPr>
            <w:tcW w:w="8027" w:type="dxa"/>
            <w:gridSpan w:val="2"/>
            <w:tcBorders>
              <w:bottom w:val="double" w:sz="4" w:space="0" w:color="auto"/>
            </w:tcBorders>
            <w:shd w:val="clear" w:color="auto" w:fill="D9D9D9" w:themeFill="background1" w:themeFillShade="D9"/>
          </w:tcPr>
          <w:p w:rsidR="004F2277" w:rsidRPr="003C4C86" w:rsidRDefault="00D45AB0" w:rsidP="00A97FB8">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活用事例</w:t>
            </w:r>
          </w:p>
        </w:tc>
      </w:tr>
      <w:tr w:rsidR="004F2277" w:rsidRPr="003C4C86" w:rsidTr="00C72932">
        <w:tc>
          <w:tcPr>
            <w:tcW w:w="1809" w:type="dxa"/>
            <w:tcBorders>
              <w:top w:val="double" w:sz="4" w:space="0" w:color="auto"/>
              <w:bottom w:val="single" w:sz="6" w:space="0" w:color="000000" w:themeColor="text1"/>
            </w:tcBorders>
            <w:vAlign w:val="center"/>
          </w:tcPr>
          <w:p w:rsidR="004F2277" w:rsidRPr="003C4C86" w:rsidRDefault="004F2277" w:rsidP="00A97FB8">
            <w:pPr>
              <w:widowControl/>
              <w:jc w:val="center"/>
            </w:pPr>
            <w:r w:rsidRPr="003C4C86">
              <w:rPr>
                <w:rFonts w:hint="eastAsia"/>
              </w:rPr>
              <w:t>人生ゲーム</w:t>
            </w:r>
          </w:p>
        </w:tc>
        <w:tc>
          <w:tcPr>
            <w:tcW w:w="8027" w:type="dxa"/>
            <w:gridSpan w:val="2"/>
            <w:tcBorders>
              <w:top w:val="double" w:sz="4" w:space="0" w:color="auto"/>
              <w:bottom w:val="single" w:sz="6" w:space="0" w:color="000000" w:themeColor="text1"/>
            </w:tcBorders>
            <w:vAlign w:val="center"/>
          </w:tcPr>
          <w:p w:rsidR="004F2277" w:rsidRPr="003C4C86" w:rsidRDefault="004F2277" w:rsidP="00C72932">
            <w:pPr>
              <w:widowControl/>
            </w:pPr>
            <w:r w:rsidRPr="003C4C86">
              <w:rPr>
                <w:rFonts w:hint="eastAsia"/>
              </w:rPr>
              <w:t>タカラトミーから出ている定番ボードゲーム。駒の進め方、結婚、出産、進学、就職、マイホームの購入から、株、保険などのマネーゲームまで、人生を仮想体験できる。順番を待ち、お金を数え、駒を進める、ルールを遵守するなど、いろんな学びが一気にできる。</w:t>
            </w:r>
          </w:p>
        </w:tc>
      </w:tr>
      <w:tr w:rsidR="00651850" w:rsidRPr="003C4C86" w:rsidTr="00C72932">
        <w:trPr>
          <w:trHeight w:val="1584"/>
        </w:trPr>
        <w:tc>
          <w:tcPr>
            <w:tcW w:w="1809" w:type="dxa"/>
            <w:tcBorders>
              <w:top w:val="single" w:sz="6" w:space="0" w:color="000000" w:themeColor="text1"/>
              <w:bottom w:val="single" w:sz="6" w:space="0" w:color="000000" w:themeColor="text1"/>
            </w:tcBorders>
            <w:vAlign w:val="center"/>
          </w:tcPr>
          <w:p w:rsidR="00651850" w:rsidRPr="003C4C86" w:rsidRDefault="00651850" w:rsidP="00A97FB8">
            <w:pPr>
              <w:widowControl/>
              <w:jc w:val="center"/>
            </w:pPr>
            <w:r w:rsidRPr="003C4C86">
              <w:rPr>
                <w:rFonts w:hint="eastAsia"/>
              </w:rPr>
              <w:t>日本旅行ゲーム</w:t>
            </w:r>
          </w:p>
        </w:tc>
        <w:tc>
          <w:tcPr>
            <w:tcW w:w="5387" w:type="dxa"/>
            <w:tcBorders>
              <w:top w:val="single" w:sz="6" w:space="0" w:color="000000" w:themeColor="text1"/>
              <w:bottom w:val="single" w:sz="6" w:space="0" w:color="000000" w:themeColor="text1"/>
              <w:right w:val="single" w:sz="4" w:space="0" w:color="auto"/>
            </w:tcBorders>
            <w:vAlign w:val="center"/>
          </w:tcPr>
          <w:p w:rsidR="00651850" w:rsidRPr="003C4C86" w:rsidRDefault="00651850" w:rsidP="00C72932">
            <w:pPr>
              <w:widowControl/>
            </w:pPr>
            <w:r w:rsidRPr="003C4C86">
              <w:rPr>
                <w:rFonts w:hint="eastAsia"/>
              </w:rPr>
              <w:t>ドラえもんとその仲間たちが、全国を旅する双六ボードゲーム。日本全国の名産グッズをゲットしながら船で、飛行機で、電車で旅ができる。お金の数え方なども自然に習得できる。駒の進め方などは、全体の見通しを立てるよい訓練になる。</w:t>
            </w:r>
            <w:r w:rsidR="003D1D78">
              <w:rPr>
                <w:rFonts w:hint="eastAsia"/>
              </w:rPr>
              <w:t>世界旅行版も同梱されている。</w:t>
            </w:r>
          </w:p>
        </w:tc>
        <w:tc>
          <w:tcPr>
            <w:tcW w:w="2640" w:type="dxa"/>
            <w:tcBorders>
              <w:top w:val="single" w:sz="6" w:space="0" w:color="000000" w:themeColor="text1"/>
              <w:left w:val="single" w:sz="4" w:space="0" w:color="auto"/>
              <w:bottom w:val="single" w:sz="6" w:space="0" w:color="000000" w:themeColor="text1"/>
            </w:tcBorders>
            <w:vAlign w:val="center"/>
          </w:tcPr>
          <w:p w:rsidR="00651850" w:rsidRPr="003C4C86" w:rsidRDefault="00651850">
            <w:pPr>
              <w:widowControl/>
              <w:jc w:val="left"/>
            </w:pPr>
            <w:r w:rsidRPr="003C4C86">
              <w:rPr>
                <w:noProof/>
              </w:rPr>
              <w:drawing>
                <wp:anchor distT="0" distB="0" distL="114300" distR="114300" simplePos="0" relativeHeight="251654144" behindDoc="0" locked="0" layoutInCell="1" allowOverlap="1">
                  <wp:simplePos x="0" y="0"/>
                  <wp:positionH relativeFrom="column">
                    <wp:posOffset>116205</wp:posOffset>
                  </wp:positionH>
                  <wp:positionV relativeFrom="paragraph">
                    <wp:posOffset>-27940</wp:posOffset>
                  </wp:positionV>
                  <wp:extent cx="1263650" cy="1071880"/>
                  <wp:effectExtent l="19050" t="0" r="0" b="0"/>
                  <wp:wrapNone/>
                  <wp:docPr id="20" name="図 0" descr="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2.JPG"/>
                          <pic:cNvPicPr/>
                        </pic:nvPicPr>
                        <pic:blipFill>
                          <a:blip r:embed="rId16"/>
                          <a:stretch>
                            <a:fillRect/>
                          </a:stretch>
                        </pic:blipFill>
                        <pic:spPr>
                          <a:xfrm>
                            <a:off x="0" y="0"/>
                            <a:ext cx="1263650" cy="1071880"/>
                          </a:xfrm>
                          <a:prstGeom prst="rect">
                            <a:avLst/>
                          </a:prstGeom>
                        </pic:spPr>
                      </pic:pic>
                    </a:graphicData>
                  </a:graphic>
                </wp:anchor>
              </w:drawing>
            </w:r>
          </w:p>
          <w:p w:rsidR="00651850" w:rsidRPr="003C4C86" w:rsidRDefault="00651850">
            <w:pPr>
              <w:widowControl/>
              <w:jc w:val="left"/>
            </w:pPr>
          </w:p>
          <w:p w:rsidR="00651850" w:rsidRPr="003C4C86" w:rsidRDefault="00651850">
            <w:pPr>
              <w:widowControl/>
              <w:jc w:val="left"/>
            </w:pPr>
          </w:p>
          <w:p w:rsidR="00651850" w:rsidRPr="003C4C86" w:rsidRDefault="00651850" w:rsidP="00651850">
            <w:pPr>
              <w:widowControl/>
            </w:pPr>
          </w:p>
        </w:tc>
      </w:tr>
      <w:tr w:rsidR="004F2277" w:rsidRPr="003C4C86" w:rsidTr="00C72932">
        <w:tc>
          <w:tcPr>
            <w:tcW w:w="1809" w:type="dxa"/>
            <w:tcBorders>
              <w:top w:val="single" w:sz="6" w:space="0" w:color="000000" w:themeColor="text1"/>
              <w:bottom w:val="single" w:sz="6" w:space="0" w:color="000000" w:themeColor="text1"/>
            </w:tcBorders>
            <w:vAlign w:val="center"/>
          </w:tcPr>
          <w:p w:rsidR="004F2277" w:rsidRPr="003C4C86" w:rsidRDefault="004F2277" w:rsidP="00A97FB8">
            <w:pPr>
              <w:widowControl/>
              <w:jc w:val="center"/>
            </w:pPr>
            <w:r w:rsidRPr="003C4C86">
              <w:rPr>
                <w:rFonts w:hint="eastAsia"/>
              </w:rPr>
              <w:t>オセロ</w:t>
            </w:r>
          </w:p>
        </w:tc>
        <w:tc>
          <w:tcPr>
            <w:tcW w:w="8027" w:type="dxa"/>
            <w:gridSpan w:val="2"/>
            <w:tcBorders>
              <w:top w:val="single" w:sz="6" w:space="0" w:color="000000" w:themeColor="text1"/>
              <w:bottom w:val="single" w:sz="6" w:space="0" w:color="000000" w:themeColor="text1"/>
            </w:tcBorders>
            <w:vAlign w:val="center"/>
          </w:tcPr>
          <w:p w:rsidR="004F2277" w:rsidRPr="003C4C86" w:rsidRDefault="004F2277" w:rsidP="003D1D78">
            <w:pPr>
              <w:widowControl/>
              <w:ind w:firstLineChars="100" w:firstLine="210"/>
            </w:pPr>
            <w:r w:rsidRPr="003C4C86">
              <w:rPr>
                <w:rFonts w:hint="eastAsia"/>
              </w:rPr>
              <w:t>定番ゲーム。短い時間で決着がつくのでお手頃である。</w:t>
            </w:r>
            <w:r w:rsidR="003D1D78">
              <w:rPr>
                <w:rFonts w:hint="eastAsia"/>
              </w:rPr>
              <w:t>コマにアニメの人気キャラクターのシールが貼ってあるものも子どもの気を引くことができる。コマが紛失してしまわないように、コマを押して回転させることで色を変えることができるように工夫された製品もある。</w:t>
            </w:r>
          </w:p>
        </w:tc>
      </w:tr>
      <w:tr w:rsidR="00651850" w:rsidRPr="003C4C86" w:rsidTr="00C72932">
        <w:tc>
          <w:tcPr>
            <w:tcW w:w="1809" w:type="dxa"/>
            <w:tcBorders>
              <w:top w:val="single" w:sz="6" w:space="0" w:color="000000" w:themeColor="text1"/>
              <w:bottom w:val="single" w:sz="6" w:space="0" w:color="000000" w:themeColor="text1"/>
            </w:tcBorders>
            <w:vAlign w:val="center"/>
          </w:tcPr>
          <w:p w:rsidR="00651850" w:rsidRPr="003C4C86" w:rsidRDefault="00651850" w:rsidP="00A97FB8">
            <w:pPr>
              <w:widowControl/>
              <w:jc w:val="center"/>
            </w:pPr>
            <w:r w:rsidRPr="003C4C86">
              <w:rPr>
                <w:rFonts w:hint="eastAsia"/>
              </w:rPr>
              <w:t>KUP STAX</w:t>
            </w:r>
          </w:p>
        </w:tc>
        <w:tc>
          <w:tcPr>
            <w:tcW w:w="5387" w:type="dxa"/>
            <w:tcBorders>
              <w:top w:val="single" w:sz="6" w:space="0" w:color="000000" w:themeColor="text1"/>
              <w:bottom w:val="single" w:sz="6" w:space="0" w:color="000000" w:themeColor="text1"/>
              <w:right w:val="single" w:sz="4" w:space="0" w:color="auto"/>
            </w:tcBorders>
            <w:vAlign w:val="center"/>
          </w:tcPr>
          <w:p w:rsidR="00651850" w:rsidRPr="003C4C86" w:rsidRDefault="00651850" w:rsidP="00C72932">
            <w:pPr>
              <w:widowControl/>
            </w:pPr>
            <w:r w:rsidRPr="003C4C86">
              <w:rPr>
                <w:rFonts w:hint="eastAsia"/>
              </w:rPr>
              <w:t>カップを積んでは、ひとまとめに、ひとまとめにしたら、また積み上げる。いかに早くやれるか。体を動かしながら、器用さを鍛える訓練になる。</w:t>
            </w:r>
          </w:p>
        </w:tc>
        <w:tc>
          <w:tcPr>
            <w:tcW w:w="2640" w:type="dxa"/>
            <w:tcBorders>
              <w:top w:val="single" w:sz="6" w:space="0" w:color="000000" w:themeColor="text1"/>
              <w:left w:val="single" w:sz="4" w:space="0" w:color="auto"/>
              <w:bottom w:val="single" w:sz="6" w:space="0" w:color="000000" w:themeColor="text1"/>
            </w:tcBorders>
            <w:vAlign w:val="center"/>
          </w:tcPr>
          <w:p w:rsidR="00651850" w:rsidRPr="003C4C86" w:rsidRDefault="00651850">
            <w:pPr>
              <w:widowControl/>
              <w:jc w:val="left"/>
            </w:pPr>
            <w:r w:rsidRPr="003C4C86">
              <w:rPr>
                <w:noProof/>
              </w:rPr>
              <w:drawing>
                <wp:anchor distT="0" distB="0" distL="114300" distR="114300" simplePos="0" relativeHeight="251656192" behindDoc="0" locked="0" layoutInCell="1" allowOverlap="1">
                  <wp:simplePos x="0" y="0"/>
                  <wp:positionH relativeFrom="column">
                    <wp:posOffset>179070</wp:posOffset>
                  </wp:positionH>
                  <wp:positionV relativeFrom="paragraph">
                    <wp:posOffset>20955</wp:posOffset>
                  </wp:positionV>
                  <wp:extent cx="1007110" cy="648970"/>
                  <wp:effectExtent l="19050" t="0" r="2540" b="0"/>
                  <wp:wrapNone/>
                  <wp:docPr id="22" name="図 1" descr="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1.JPG"/>
                          <pic:cNvPicPr/>
                        </pic:nvPicPr>
                        <pic:blipFill>
                          <a:blip r:embed="rId17"/>
                          <a:srcRect b="14167"/>
                          <a:stretch>
                            <a:fillRect/>
                          </a:stretch>
                        </pic:blipFill>
                        <pic:spPr>
                          <a:xfrm>
                            <a:off x="0" y="0"/>
                            <a:ext cx="1007110" cy="648970"/>
                          </a:xfrm>
                          <a:prstGeom prst="rect">
                            <a:avLst/>
                          </a:prstGeom>
                        </pic:spPr>
                      </pic:pic>
                    </a:graphicData>
                  </a:graphic>
                </wp:anchor>
              </w:drawing>
            </w:r>
          </w:p>
          <w:p w:rsidR="00651850" w:rsidRPr="003C4C86" w:rsidRDefault="00651850">
            <w:pPr>
              <w:widowControl/>
              <w:jc w:val="left"/>
            </w:pPr>
          </w:p>
          <w:p w:rsidR="00651850" w:rsidRPr="003C4C86" w:rsidRDefault="00651850" w:rsidP="00651850"/>
        </w:tc>
      </w:tr>
      <w:tr w:rsidR="00651850" w:rsidRPr="003C4C86" w:rsidTr="003D1D78">
        <w:trPr>
          <w:trHeight w:val="971"/>
        </w:trPr>
        <w:tc>
          <w:tcPr>
            <w:tcW w:w="1809" w:type="dxa"/>
            <w:tcBorders>
              <w:top w:val="single" w:sz="6" w:space="0" w:color="000000" w:themeColor="text1"/>
              <w:bottom w:val="single" w:sz="6" w:space="0" w:color="000000" w:themeColor="text1"/>
            </w:tcBorders>
            <w:vAlign w:val="center"/>
          </w:tcPr>
          <w:p w:rsidR="00651850" w:rsidRPr="003C4C86" w:rsidRDefault="00651850" w:rsidP="00A97FB8">
            <w:pPr>
              <w:widowControl/>
              <w:jc w:val="center"/>
            </w:pPr>
            <w:r w:rsidRPr="003C4C86">
              <w:rPr>
                <w:rFonts w:hint="eastAsia"/>
              </w:rPr>
              <w:t>ジェンガ</w:t>
            </w:r>
          </w:p>
        </w:tc>
        <w:tc>
          <w:tcPr>
            <w:tcW w:w="5387" w:type="dxa"/>
            <w:tcBorders>
              <w:top w:val="single" w:sz="6" w:space="0" w:color="000000" w:themeColor="text1"/>
              <w:bottom w:val="single" w:sz="6" w:space="0" w:color="000000" w:themeColor="text1"/>
              <w:right w:val="single" w:sz="4" w:space="0" w:color="auto"/>
            </w:tcBorders>
            <w:vAlign w:val="center"/>
          </w:tcPr>
          <w:p w:rsidR="00651850" w:rsidRPr="003C4C86" w:rsidRDefault="00651850" w:rsidP="00C72932">
            <w:pPr>
              <w:widowControl/>
            </w:pPr>
            <w:r w:rsidRPr="003C4C86">
              <w:rPr>
                <w:rFonts w:hint="eastAsia"/>
              </w:rPr>
              <w:t>細いバーを抜いて、上に積み上げるゲーム。崩れるスリルを味わいながら、指先のよい訓練ができる。</w:t>
            </w:r>
          </w:p>
        </w:tc>
        <w:tc>
          <w:tcPr>
            <w:tcW w:w="2640" w:type="dxa"/>
            <w:tcBorders>
              <w:top w:val="single" w:sz="6" w:space="0" w:color="000000" w:themeColor="text1"/>
              <w:left w:val="single" w:sz="4" w:space="0" w:color="auto"/>
              <w:bottom w:val="single" w:sz="6" w:space="0" w:color="000000" w:themeColor="text1"/>
            </w:tcBorders>
            <w:vAlign w:val="center"/>
          </w:tcPr>
          <w:p w:rsidR="00651850" w:rsidRPr="003C4C86" w:rsidRDefault="00651850">
            <w:pPr>
              <w:widowControl/>
              <w:jc w:val="left"/>
            </w:pPr>
            <w:r w:rsidRPr="003C4C86">
              <w:rPr>
                <w:noProof/>
              </w:rPr>
              <w:drawing>
                <wp:anchor distT="0" distB="0" distL="114300" distR="114300" simplePos="0" relativeHeight="251658240" behindDoc="0" locked="0" layoutInCell="1" allowOverlap="1">
                  <wp:simplePos x="0" y="0"/>
                  <wp:positionH relativeFrom="column">
                    <wp:posOffset>494030</wp:posOffset>
                  </wp:positionH>
                  <wp:positionV relativeFrom="paragraph">
                    <wp:posOffset>-16510</wp:posOffset>
                  </wp:positionV>
                  <wp:extent cx="466090" cy="560705"/>
                  <wp:effectExtent l="19050" t="0" r="0" b="0"/>
                  <wp:wrapNone/>
                  <wp:docPr id="23" name="図 2" descr="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JPG"/>
                          <pic:cNvPicPr/>
                        </pic:nvPicPr>
                        <pic:blipFill>
                          <a:blip r:embed="rId18" cstate="print"/>
                          <a:stretch>
                            <a:fillRect/>
                          </a:stretch>
                        </pic:blipFill>
                        <pic:spPr>
                          <a:xfrm>
                            <a:off x="0" y="0"/>
                            <a:ext cx="466090" cy="560705"/>
                          </a:xfrm>
                          <a:prstGeom prst="rect">
                            <a:avLst/>
                          </a:prstGeom>
                        </pic:spPr>
                      </pic:pic>
                    </a:graphicData>
                  </a:graphic>
                </wp:anchor>
              </w:drawing>
            </w:r>
          </w:p>
          <w:p w:rsidR="00651850" w:rsidRPr="003C4C86" w:rsidRDefault="00651850" w:rsidP="00651850">
            <w:pPr>
              <w:widowControl/>
            </w:pPr>
          </w:p>
        </w:tc>
      </w:tr>
      <w:tr w:rsidR="00651850" w:rsidRPr="003C4C86" w:rsidTr="00C72932">
        <w:tc>
          <w:tcPr>
            <w:tcW w:w="1809" w:type="dxa"/>
            <w:tcBorders>
              <w:top w:val="single" w:sz="6" w:space="0" w:color="000000" w:themeColor="text1"/>
              <w:bottom w:val="single" w:sz="6" w:space="0" w:color="000000" w:themeColor="text1"/>
            </w:tcBorders>
            <w:vAlign w:val="center"/>
          </w:tcPr>
          <w:p w:rsidR="00651850" w:rsidRPr="003C4C86" w:rsidRDefault="00651850" w:rsidP="00A97FB8">
            <w:pPr>
              <w:widowControl/>
              <w:jc w:val="center"/>
            </w:pPr>
            <w:r w:rsidRPr="003C4C86">
              <w:rPr>
                <w:rFonts w:hint="eastAsia"/>
              </w:rPr>
              <w:t>ポケモンゲーム</w:t>
            </w:r>
          </w:p>
        </w:tc>
        <w:tc>
          <w:tcPr>
            <w:tcW w:w="5387" w:type="dxa"/>
            <w:tcBorders>
              <w:top w:val="single" w:sz="6" w:space="0" w:color="000000" w:themeColor="text1"/>
              <w:bottom w:val="single" w:sz="6" w:space="0" w:color="000000" w:themeColor="text1"/>
              <w:right w:val="single" w:sz="4" w:space="0" w:color="auto"/>
            </w:tcBorders>
            <w:vAlign w:val="center"/>
          </w:tcPr>
          <w:p w:rsidR="00651850" w:rsidRPr="003C4C86" w:rsidRDefault="00651850" w:rsidP="00DA329D">
            <w:pPr>
              <w:widowControl/>
            </w:pPr>
            <w:r w:rsidRPr="003C4C86">
              <w:rPr>
                <w:rFonts w:hint="eastAsia"/>
              </w:rPr>
              <w:t>駒を進めながら、ポケモンカードをゲットする。相手の持っているポケモンとのバトルに勝利すると、そのポケモンをゲットすることもできる。駒の進め方を工夫</w:t>
            </w:r>
            <w:r w:rsidR="00DA329D">
              <w:rPr>
                <w:rFonts w:hint="eastAsia"/>
              </w:rPr>
              <w:t>したり</w:t>
            </w:r>
            <w:r w:rsidRPr="003C4C86">
              <w:rPr>
                <w:rFonts w:hint="eastAsia"/>
              </w:rPr>
              <w:t>、バトルポイントの計算など、ひっきりなしに足し算</w:t>
            </w:r>
            <w:r w:rsidR="00DA329D">
              <w:rPr>
                <w:rFonts w:hint="eastAsia"/>
              </w:rPr>
              <w:t>したりしながら、</w:t>
            </w:r>
            <w:r w:rsidRPr="003C4C86">
              <w:rPr>
                <w:rFonts w:hint="eastAsia"/>
              </w:rPr>
              <w:t xml:space="preserve">自然に基礎的な計算力が身につく。　</w:t>
            </w:r>
          </w:p>
        </w:tc>
        <w:tc>
          <w:tcPr>
            <w:tcW w:w="2640" w:type="dxa"/>
            <w:tcBorders>
              <w:top w:val="single" w:sz="6" w:space="0" w:color="000000" w:themeColor="text1"/>
              <w:left w:val="single" w:sz="4" w:space="0" w:color="auto"/>
              <w:bottom w:val="single" w:sz="6" w:space="0" w:color="000000" w:themeColor="text1"/>
            </w:tcBorders>
          </w:tcPr>
          <w:p w:rsidR="00651850" w:rsidRPr="003C4C86" w:rsidRDefault="00651850">
            <w:pPr>
              <w:widowControl/>
              <w:jc w:val="left"/>
            </w:pPr>
            <w:r w:rsidRPr="003C4C86">
              <w:rPr>
                <w:noProof/>
              </w:rPr>
              <w:drawing>
                <wp:anchor distT="0" distB="0" distL="114300" distR="114300" simplePos="0" relativeHeight="251660288" behindDoc="0" locked="0" layoutInCell="1" allowOverlap="1">
                  <wp:simplePos x="0" y="0"/>
                  <wp:positionH relativeFrom="column">
                    <wp:posOffset>-17003</wp:posOffset>
                  </wp:positionH>
                  <wp:positionV relativeFrom="paragraph">
                    <wp:posOffset>133897</wp:posOffset>
                  </wp:positionV>
                  <wp:extent cx="1570114" cy="914400"/>
                  <wp:effectExtent l="19050" t="0" r="0" b="0"/>
                  <wp:wrapNone/>
                  <wp:docPr id="24" name="図 4" descr="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9.JPG"/>
                          <pic:cNvPicPr/>
                        </pic:nvPicPr>
                        <pic:blipFill>
                          <a:blip r:embed="rId19"/>
                          <a:srcRect l="1654" t="21689" r="1110" b="21509"/>
                          <a:stretch>
                            <a:fillRect/>
                          </a:stretch>
                        </pic:blipFill>
                        <pic:spPr>
                          <a:xfrm>
                            <a:off x="0" y="0"/>
                            <a:ext cx="1570114" cy="914400"/>
                          </a:xfrm>
                          <a:prstGeom prst="rect">
                            <a:avLst/>
                          </a:prstGeom>
                        </pic:spPr>
                      </pic:pic>
                    </a:graphicData>
                  </a:graphic>
                </wp:anchor>
              </w:drawing>
            </w:r>
          </w:p>
          <w:p w:rsidR="00651850" w:rsidRPr="003C4C86" w:rsidRDefault="00651850">
            <w:pPr>
              <w:widowControl/>
              <w:jc w:val="left"/>
            </w:pPr>
          </w:p>
          <w:p w:rsidR="00651850" w:rsidRPr="003C4C86" w:rsidRDefault="00651850">
            <w:pPr>
              <w:widowControl/>
              <w:jc w:val="left"/>
            </w:pPr>
          </w:p>
          <w:p w:rsidR="00651850" w:rsidRPr="003C4C86" w:rsidRDefault="00651850" w:rsidP="00651850">
            <w:pPr>
              <w:widowControl/>
            </w:pPr>
          </w:p>
        </w:tc>
      </w:tr>
      <w:tr w:rsidR="006C58FB" w:rsidRPr="003C4C86" w:rsidTr="006C58FB">
        <w:tc>
          <w:tcPr>
            <w:tcW w:w="1809" w:type="dxa"/>
            <w:tcBorders>
              <w:top w:val="single" w:sz="6" w:space="0" w:color="000000" w:themeColor="text1"/>
              <w:bottom w:val="single" w:sz="6" w:space="0" w:color="000000" w:themeColor="text1"/>
            </w:tcBorders>
            <w:vAlign w:val="center"/>
          </w:tcPr>
          <w:p w:rsidR="006C58FB" w:rsidRPr="003C4C86" w:rsidRDefault="006C58FB" w:rsidP="006C58FB">
            <w:pPr>
              <w:widowControl/>
              <w:jc w:val="center"/>
            </w:pPr>
            <w:r w:rsidRPr="003C4C86">
              <w:rPr>
                <w:rFonts w:hint="eastAsia"/>
              </w:rPr>
              <w:t>坊主めくり</w:t>
            </w:r>
          </w:p>
        </w:tc>
        <w:tc>
          <w:tcPr>
            <w:tcW w:w="5387" w:type="dxa"/>
            <w:tcBorders>
              <w:top w:val="single" w:sz="6" w:space="0" w:color="000000" w:themeColor="text1"/>
              <w:bottom w:val="single" w:sz="6" w:space="0" w:color="000000" w:themeColor="text1"/>
              <w:right w:val="single" w:sz="4" w:space="0" w:color="auto"/>
            </w:tcBorders>
            <w:vAlign w:val="center"/>
          </w:tcPr>
          <w:p w:rsidR="006C58FB" w:rsidRPr="003C4C86" w:rsidRDefault="006C58FB" w:rsidP="00DA329D">
            <w:pPr>
              <w:widowControl/>
            </w:pPr>
            <w:r w:rsidRPr="003C4C86">
              <w:rPr>
                <w:rFonts w:hint="eastAsia"/>
              </w:rPr>
              <w:t>百人一首カルタを用いた定番ゲーム。持ちカードの枚数を</w:t>
            </w:r>
            <w:r w:rsidR="00DA329D">
              <w:rPr>
                <w:rFonts w:hint="eastAsia"/>
              </w:rPr>
              <w:t>競う</w:t>
            </w:r>
            <w:r w:rsidRPr="003C4C86">
              <w:rPr>
                <w:rFonts w:hint="eastAsia"/>
              </w:rPr>
              <w:t xml:space="preserve">。坊主を引いたときに忍耐力が要求される。我慢を学び、他のゲーム仲間への慰めやいたわりの方法を学ぶチャンスを与えることができる。仲良く遊べるようになる。　</w:t>
            </w:r>
          </w:p>
        </w:tc>
        <w:tc>
          <w:tcPr>
            <w:tcW w:w="2640" w:type="dxa"/>
            <w:tcBorders>
              <w:top w:val="single" w:sz="6" w:space="0" w:color="000000" w:themeColor="text1"/>
              <w:left w:val="single" w:sz="4" w:space="0" w:color="auto"/>
              <w:bottom w:val="single" w:sz="6" w:space="0" w:color="000000" w:themeColor="text1"/>
            </w:tcBorders>
          </w:tcPr>
          <w:p w:rsidR="006C58FB" w:rsidRPr="003C4C86" w:rsidRDefault="006C58FB" w:rsidP="006C58FB">
            <w:pPr>
              <w:widowControl/>
            </w:pPr>
            <w:r>
              <w:rPr>
                <w:noProof/>
              </w:rPr>
              <w:drawing>
                <wp:anchor distT="0" distB="0" distL="114300" distR="114300" simplePos="0" relativeHeight="251674624" behindDoc="0" locked="0" layoutInCell="1" allowOverlap="1">
                  <wp:simplePos x="0" y="0"/>
                  <wp:positionH relativeFrom="column">
                    <wp:posOffset>304187</wp:posOffset>
                  </wp:positionH>
                  <wp:positionV relativeFrom="paragraph">
                    <wp:posOffset>29538</wp:posOffset>
                  </wp:positionV>
                  <wp:extent cx="838594" cy="1046831"/>
                  <wp:effectExtent l="19050" t="0" r="0" b="0"/>
                  <wp:wrapNone/>
                  <wp:docPr id="27" name="図 26" descr="IMG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4.JPG"/>
                          <pic:cNvPicPr/>
                        </pic:nvPicPr>
                        <pic:blipFill>
                          <a:blip r:embed="rId20" cstate="print">
                            <a:lum bright="30000" contrast="40000"/>
                          </a:blip>
                          <a:srcRect l="19449" r="20364"/>
                          <a:stretch>
                            <a:fillRect/>
                          </a:stretch>
                        </pic:blipFill>
                        <pic:spPr>
                          <a:xfrm>
                            <a:off x="0" y="0"/>
                            <a:ext cx="838594" cy="1046831"/>
                          </a:xfrm>
                          <a:prstGeom prst="rect">
                            <a:avLst/>
                          </a:prstGeom>
                        </pic:spPr>
                      </pic:pic>
                    </a:graphicData>
                  </a:graphic>
                </wp:anchor>
              </w:drawing>
            </w:r>
          </w:p>
        </w:tc>
      </w:tr>
      <w:tr w:rsidR="00651850" w:rsidRPr="003C4C86" w:rsidTr="003D1D78">
        <w:trPr>
          <w:trHeight w:val="1083"/>
        </w:trPr>
        <w:tc>
          <w:tcPr>
            <w:tcW w:w="1809" w:type="dxa"/>
            <w:tcBorders>
              <w:top w:val="single" w:sz="6" w:space="0" w:color="000000" w:themeColor="text1"/>
              <w:bottom w:val="single" w:sz="6" w:space="0" w:color="000000" w:themeColor="text1"/>
            </w:tcBorders>
            <w:vAlign w:val="center"/>
          </w:tcPr>
          <w:p w:rsidR="00651850" w:rsidRPr="003C4C86" w:rsidRDefault="00651850" w:rsidP="00A97FB8">
            <w:pPr>
              <w:widowControl/>
              <w:jc w:val="center"/>
            </w:pPr>
            <w:r w:rsidRPr="003C4C86">
              <w:rPr>
                <w:rFonts w:hint="eastAsia"/>
              </w:rPr>
              <w:t>ドンジャラ</w:t>
            </w:r>
          </w:p>
        </w:tc>
        <w:tc>
          <w:tcPr>
            <w:tcW w:w="5387" w:type="dxa"/>
            <w:tcBorders>
              <w:top w:val="single" w:sz="6" w:space="0" w:color="000000" w:themeColor="text1"/>
              <w:bottom w:val="single" w:sz="6" w:space="0" w:color="000000" w:themeColor="text1"/>
              <w:right w:val="single" w:sz="4" w:space="0" w:color="auto"/>
            </w:tcBorders>
            <w:vAlign w:val="center"/>
          </w:tcPr>
          <w:p w:rsidR="00651850" w:rsidRPr="003C4C86" w:rsidRDefault="00651850" w:rsidP="00C72932">
            <w:pPr>
              <w:widowControl/>
            </w:pPr>
            <w:r w:rsidRPr="003C4C86">
              <w:rPr>
                <w:rFonts w:hint="eastAsia"/>
              </w:rPr>
              <w:t>麻雀風のボードゲーム。牌を３つずつ集めて役を作る。パターン認識、確率のよい学習になる。</w:t>
            </w:r>
          </w:p>
        </w:tc>
        <w:tc>
          <w:tcPr>
            <w:tcW w:w="2640" w:type="dxa"/>
            <w:tcBorders>
              <w:top w:val="single" w:sz="6" w:space="0" w:color="000000" w:themeColor="text1"/>
              <w:left w:val="single" w:sz="4" w:space="0" w:color="auto"/>
              <w:bottom w:val="single" w:sz="6" w:space="0" w:color="000000" w:themeColor="text1"/>
            </w:tcBorders>
          </w:tcPr>
          <w:p w:rsidR="00651850" w:rsidRPr="003C4C86" w:rsidRDefault="00651850">
            <w:pPr>
              <w:widowControl/>
              <w:jc w:val="left"/>
            </w:pPr>
            <w:r w:rsidRPr="003C4C86">
              <w:rPr>
                <w:noProof/>
              </w:rPr>
              <w:drawing>
                <wp:anchor distT="0" distB="0" distL="114300" distR="114300" simplePos="0" relativeHeight="251631616" behindDoc="0" locked="0" layoutInCell="1" allowOverlap="1">
                  <wp:simplePos x="0" y="0"/>
                  <wp:positionH relativeFrom="column">
                    <wp:posOffset>304187</wp:posOffset>
                  </wp:positionH>
                  <wp:positionV relativeFrom="paragraph">
                    <wp:posOffset>18437</wp:posOffset>
                  </wp:positionV>
                  <wp:extent cx="882737" cy="643233"/>
                  <wp:effectExtent l="19050" t="0" r="0" b="0"/>
                  <wp:wrapNone/>
                  <wp:docPr id="6" name="図 5" descr="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0.JPG"/>
                          <pic:cNvPicPr/>
                        </pic:nvPicPr>
                        <pic:blipFill>
                          <a:blip r:embed="rId21" cstate="print"/>
                          <a:srcRect t="12803" b="13446"/>
                          <a:stretch>
                            <a:fillRect/>
                          </a:stretch>
                        </pic:blipFill>
                        <pic:spPr>
                          <a:xfrm>
                            <a:off x="0" y="0"/>
                            <a:ext cx="882737" cy="643233"/>
                          </a:xfrm>
                          <a:prstGeom prst="rect">
                            <a:avLst/>
                          </a:prstGeom>
                        </pic:spPr>
                      </pic:pic>
                    </a:graphicData>
                  </a:graphic>
                </wp:anchor>
              </w:drawing>
            </w:r>
          </w:p>
          <w:p w:rsidR="00651850" w:rsidRPr="003C4C86" w:rsidRDefault="00651850" w:rsidP="00651850">
            <w:pPr>
              <w:widowControl/>
            </w:pPr>
          </w:p>
        </w:tc>
      </w:tr>
      <w:tr w:rsidR="00FA6E92" w:rsidRPr="003C4C86" w:rsidTr="00BD7AC2">
        <w:trPr>
          <w:trHeight w:val="1059"/>
        </w:trPr>
        <w:tc>
          <w:tcPr>
            <w:tcW w:w="1809" w:type="dxa"/>
            <w:tcBorders>
              <w:top w:val="single" w:sz="6" w:space="0" w:color="000000" w:themeColor="text1"/>
            </w:tcBorders>
            <w:vAlign w:val="center"/>
          </w:tcPr>
          <w:p w:rsidR="00FA6E92" w:rsidRDefault="00FA6E92" w:rsidP="00A97FB8">
            <w:pPr>
              <w:widowControl/>
              <w:jc w:val="center"/>
            </w:pPr>
            <w:r>
              <w:rPr>
                <w:rFonts w:hint="eastAsia"/>
              </w:rPr>
              <w:t>トランプ、花札</w:t>
            </w:r>
          </w:p>
          <w:p w:rsidR="00FA6E92" w:rsidRPr="003C4C86" w:rsidRDefault="00FA6E92" w:rsidP="00C44254">
            <w:pPr>
              <w:widowControl/>
              <w:jc w:val="center"/>
            </w:pPr>
            <w:r>
              <w:rPr>
                <w:rFonts w:hint="eastAsia"/>
              </w:rPr>
              <w:t>UNO</w:t>
            </w:r>
          </w:p>
        </w:tc>
        <w:tc>
          <w:tcPr>
            <w:tcW w:w="8027" w:type="dxa"/>
            <w:gridSpan w:val="2"/>
            <w:tcBorders>
              <w:top w:val="single" w:sz="6" w:space="0" w:color="000000" w:themeColor="text1"/>
            </w:tcBorders>
            <w:vAlign w:val="center"/>
          </w:tcPr>
          <w:p w:rsidR="00FA6E92" w:rsidRPr="003C4C86" w:rsidRDefault="00FA6E92" w:rsidP="00FA6E92">
            <w:pPr>
              <w:widowControl/>
              <w:jc w:val="left"/>
              <w:rPr>
                <w:noProof/>
              </w:rPr>
            </w:pPr>
            <w:r>
              <w:rPr>
                <w:rFonts w:hint="eastAsia"/>
              </w:rPr>
              <w:t>定番のカードゲーム。神経衰弱などは、枚数を少なめから始めるとよい。花札や</w:t>
            </w:r>
            <w:r>
              <w:rPr>
                <w:rFonts w:hint="eastAsia"/>
              </w:rPr>
              <w:t>UNO</w:t>
            </w:r>
            <w:r>
              <w:rPr>
                <w:rFonts w:hint="eastAsia"/>
              </w:rPr>
              <w:t>には、テレビアニメの人気キャラクター（ドラえもん、ワンピース等）が描かれているものにするとよい。俄然、やる気が出る。</w:t>
            </w:r>
          </w:p>
        </w:tc>
      </w:tr>
    </w:tbl>
    <w:p w:rsidR="00387DF3" w:rsidRPr="003C4C86" w:rsidRDefault="00BA75D9" w:rsidP="009377A2">
      <w:pPr>
        <w:widowControl/>
        <w:jc w:val="left"/>
      </w:pPr>
      <w:r w:rsidRPr="003C4C86">
        <w:rPr>
          <w:rFonts w:hint="eastAsia"/>
        </w:rPr>
        <w:lastRenderedPageBreak/>
        <w:t xml:space="preserve">　時代はハイテクの波が押し寄せている。特別支援クラスにもハイテクを導入したい。</w:t>
      </w:r>
      <w:r w:rsidRPr="003C4C86">
        <w:rPr>
          <w:rFonts w:hint="eastAsia"/>
        </w:rPr>
        <w:t>iPad</w:t>
      </w:r>
      <w:r w:rsidRPr="003C4C86">
        <w:rPr>
          <w:rFonts w:hint="eastAsia"/>
        </w:rPr>
        <w:t>を使って様々な授業を展開することができる。子どもは集中力を持って学習をしていく。意欲を引き出すには、魅力的なコンテンツを探さなければならない。それもまた、楽しみである。</w:t>
      </w:r>
    </w:p>
    <w:p w:rsidR="00BA75D9" w:rsidRPr="003C4C86" w:rsidRDefault="00BA75D9" w:rsidP="009377A2">
      <w:pPr>
        <w:widowControl/>
        <w:jc w:val="left"/>
      </w:pPr>
    </w:p>
    <w:tbl>
      <w:tblPr>
        <w:tblStyle w:val="a3"/>
        <w:tblW w:w="98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1985"/>
        <w:gridCol w:w="6042"/>
      </w:tblGrid>
      <w:tr w:rsidR="00BA75D9" w:rsidRPr="003C4C86" w:rsidTr="00D45AB0">
        <w:tc>
          <w:tcPr>
            <w:tcW w:w="1809" w:type="dxa"/>
            <w:shd w:val="clear" w:color="auto" w:fill="D9D9D9" w:themeFill="background1" w:themeFillShade="D9"/>
          </w:tcPr>
          <w:p w:rsidR="00BA75D9" w:rsidRPr="003C4C86" w:rsidRDefault="001C3B2F" w:rsidP="00BA75D9">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アプリの種類</w:t>
            </w:r>
          </w:p>
        </w:tc>
        <w:tc>
          <w:tcPr>
            <w:tcW w:w="8027" w:type="dxa"/>
            <w:gridSpan w:val="2"/>
            <w:shd w:val="clear" w:color="auto" w:fill="D9D9D9" w:themeFill="background1" w:themeFillShade="D9"/>
          </w:tcPr>
          <w:p w:rsidR="00BA75D9" w:rsidRPr="003C4C86" w:rsidRDefault="00D45AB0" w:rsidP="00BA75D9">
            <w:pPr>
              <w:widowControl/>
              <w:jc w:val="center"/>
              <w:rPr>
                <w:rFonts w:ascii="ＭＳ Ｐゴシック" w:eastAsia="ＭＳ Ｐゴシック" w:hAnsi="ＭＳ Ｐゴシック"/>
                <w:b/>
              </w:rPr>
            </w:pPr>
            <w:r w:rsidRPr="003C4C86">
              <w:rPr>
                <w:rFonts w:ascii="ＭＳ Ｐゴシック" w:eastAsia="ＭＳ Ｐゴシック" w:hAnsi="ＭＳ Ｐゴシック" w:hint="eastAsia"/>
                <w:b/>
              </w:rPr>
              <w:t>アプリの内容</w:t>
            </w:r>
          </w:p>
        </w:tc>
      </w:tr>
      <w:tr w:rsidR="00BA75D9" w:rsidRPr="003C4C86" w:rsidTr="00C72932">
        <w:tc>
          <w:tcPr>
            <w:tcW w:w="1809" w:type="dxa"/>
            <w:tcBorders>
              <w:top w:val="double" w:sz="4" w:space="0" w:color="auto"/>
            </w:tcBorders>
            <w:vAlign w:val="center"/>
          </w:tcPr>
          <w:p w:rsidR="00BA75D9" w:rsidRPr="003C4C86" w:rsidRDefault="00BA75D9" w:rsidP="00BA75D9">
            <w:pPr>
              <w:widowControl/>
              <w:jc w:val="center"/>
            </w:pPr>
            <w:r w:rsidRPr="003C4C86">
              <w:rPr>
                <w:rFonts w:hint="eastAsia"/>
              </w:rPr>
              <w:t>書き順</w:t>
            </w:r>
          </w:p>
        </w:tc>
        <w:tc>
          <w:tcPr>
            <w:tcW w:w="1985" w:type="dxa"/>
            <w:tcBorders>
              <w:top w:val="double" w:sz="4" w:space="0" w:color="auto"/>
            </w:tcBorders>
          </w:tcPr>
          <w:p w:rsidR="00BA75D9" w:rsidRPr="003C4C86" w:rsidRDefault="001C3B2F" w:rsidP="005C4756">
            <w:pPr>
              <w:widowControl/>
              <w:jc w:val="left"/>
            </w:pPr>
            <w:r w:rsidRPr="003C4C86">
              <w:rPr>
                <w:noProof/>
              </w:rPr>
              <w:drawing>
                <wp:anchor distT="0" distB="0" distL="114300" distR="114300" simplePos="0" relativeHeight="251633664" behindDoc="0" locked="0" layoutInCell="1" allowOverlap="1">
                  <wp:simplePos x="0" y="0"/>
                  <wp:positionH relativeFrom="column">
                    <wp:posOffset>231292</wp:posOffset>
                  </wp:positionH>
                  <wp:positionV relativeFrom="paragraph">
                    <wp:posOffset>28509</wp:posOffset>
                  </wp:positionV>
                  <wp:extent cx="611571" cy="628505"/>
                  <wp:effectExtent l="19050" t="0" r="0" b="0"/>
                  <wp:wrapNone/>
                  <wp:docPr id="10" name="図 9" descr="IMG_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6.PNG"/>
                          <pic:cNvPicPr/>
                        </pic:nvPicPr>
                        <pic:blipFill>
                          <a:blip r:embed="rId22" cstate="print"/>
                          <a:srcRect t="23469"/>
                          <a:stretch>
                            <a:fillRect/>
                          </a:stretch>
                        </pic:blipFill>
                        <pic:spPr>
                          <a:xfrm>
                            <a:off x="0" y="0"/>
                            <a:ext cx="611571" cy="628505"/>
                          </a:xfrm>
                          <a:prstGeom prst="rect">
                            <a:avLst/>
                          </a:prstGeom>
                        </pic:spPr>
                      </pic:pic>
                    </a:graphicData>
                  </a:graphic>
                </wp:anchor>
              </w:drawing>
            </w:r>
          </w:p>
        </w:tc>
        <w:tc>
          <w:tcPr>
            <w:tcW w:w="6042" w:type="dxa"/>
            <w:tcBorders>
              <w:top w:val="double" w:sz="4" w:space="0" w:color="auto"/>
            </w:tcBorders>
            <w:vAlign w:val="center"/>
          </w:tcPr>
          <w:p w:rsidR="00BA75D9" w:rsidRPr="003C4C86" w:rsidRDefault="001C3B2F" w:rsidP="00C72932">
            <w:pPr>
              <w:widowControl/>
            </w:pPr>
            <w:r w:rsidRPr="003C4C86">
              <w:rPr>
                <w:rFonts w:hint="eastAsia"/>
              </w:rPr>
              <w:t>画面のガイドに従って指をなぞりながら、文字の形や書き順を習得できる</w:t>
            </w:r>
            <w:r w:rsidR="00D45AB0" w:rsidRPr="003C4C86">
              <w:rPr>
                <w:rFonts w:hint="eastAsia"/>
              </w:rPr>
              <w:t>アプリがある。鉛筆を上手にもてない子でも、喜んでやる。ひらがな、カタカナ、</w:t>
            </w:r>
            <w:r w:rsidRPr="003C4C86">
              <w:rPr>
                <w:rFonts w:hint="eastAsia"/>
              </w:rPr>
              <w:t>常用漢字がすべて網羅できる。</w:t>
            </w:r>
          </w:p>
        </w:tc>
      </w:tr>
      <w:tr w:rsidR="001C3B2F" w:rsidRPr="003C4C86" w:rsidTr="00EE1B42">
        <w:trPr>
          <w:trHeight w:val="1018"/>
        </w:trPr>
        <w:tc>
          <w:tcPr>
            <w:tcW w:w="1809" w:type="dxa"/>
            <w:vAlign w:val="center"/>
          </w:tcPr>
          <w:p w:rsidR="001C3B2F" w:rsidRPr="003C4C86" w:rsidRDefault="001C3B2F" w:rsidP="00BA75D9">
            <w:pPr>
              <w:widowControl/>
              <w:jc w:val="center"/>
            </w:pPr>
            <w:r w:rsidRPr="003C4C86">
              <w:rPr>
                <w:rFonts w:hint="eastAsia"/>
              </w:rPr>
              <w:t>アルファベットの書き取り</w:t>
            </w:r>
          </w:p>
        </w:tc>
        <w:tc>
          <w:tcPr>
            <w:tcW w:w="1985" w:type="dxa"/>
          </w:tcPr>
          <w:p w:rsidR="001C3B2F" w:rsidRPr="003C4C86" w:rsidRDefault="005C4756" w:rsidP="00BA75D9">
            <w:pPr>
              <w:widowControl/>
              <w:ind w:firstLineChars="100" w:firstLine="210"/>
              <w:jc w:val="left"/>
            </w:pPr>
            <w:r w:rsidRPr="003C4C86">
              <w:rPr>
                <w:noProof/>
              </w:rPr>
              <w:drawing>
                <wp:anchor distT="0" distB="0" distL="114300" distR="114300" simplePos="0" relativeHeight="251635712" behindDoc="0" locked="0" layoutInCell="1" allowOverlap="1">
                  <wp:simplePos x="0" y="0"/>
                  <wp:positionH relativeFrom="column">
                    <wp:posOffset>73638</wp:posOffset>
                  </wp:positionH>
                  <wp:positionV relativeFrom="paragraph">
                    <wp:posOffset>7949</wp:posOffset>
                  </wp:positionV>
                  <wp:extent cx="929377" cy="554946"/>
                  <wp:effectExtent l="19050" t="0" r="4073" b="0"/>
                  <wp:wrapNone/>
                  <wp:docPr id="11" name="図 10" descr="IMG_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3.PNG"/>
                          <pic:cNvPicPr/>
                        </pic:nvPicPr>
                        <pic:blipFill>
                          <a:blip r:embed="rId23" cstate="print"/>
                          <a:srcRect t="10359" b="8366"/>
                          <a:stretch>
                            <a:fillRect/>
                          </a:stretch>
                        </pic:blipFill>
                        <pic:spPr>
                          <a:xfrm>
                            <a:off x="0" y="0"/>
                            <a:ext cx="929377" cy="554946"/>
                          </a:xfrm>
                          <a:prstGeom prst="rect">
                            <a:avLst/>
                          </a:prstGeom>
                        </pic:spPr>
                      </pic:pic>
                    </a:graphicData>
                  </a:graphic>
                </wp:anchor>
              </w:drawing>
            </w:r>
          </w:p>
        </w:tc>
        <w:tc>
          <w:tcPr>
            <w:tcW w:w="6042" w:type="dxa"/>
            <w:vAlign w:val="center"/>
          </w:tcPr>
          <w:p w:rsidR="001C3B2F" w:rsidRPr="003C4C86" w:rsidRDefault="001C3B2F" w:rsidP="00C72932">
            <w:pPr>
              <w:widowControl/>
            </w:pPr>
            <w:r w:rsidRPr="003C4C86">
              <w:rPr>
                <w:rFonts w:hint="eastAsia"/>
              </w:rPr>
              <w:t>書き順アプリのアルファベット版。英単語のナレーションが常に流れるので、英語が耳に自然になじむ。</w:t>
            </w:r>
          </w:p>
        </w:tc>
      </w:tr>
      <w:tr w:rsidR="001C3B2F" w:rsidRPr="003C4C86" w:rsidTr="00C72932">
        <w:trPr>
          <w:trHeight w:val="985"/>
        </w:trPr>
        <w:tc>
          <w:tcPr>
            <w:tcW w:w="1809" w:type="dxa"/>
            <w:vAlign w:val="center"/>
          </w:tcPr>
          <w:p w:rsidR="001C3B2F" w:rsidRPr="003C4C86" w:rsidRDefault="001C3B2F" w:rsidP="00BA75D9">
            <w:pPr>
              <w:widowControl/>
              <w:jc w:val="center"/>
            </w:pPr>
            <w:r w:rsidRPr="003C4C86">
              <w:rPr>
                <w:rFonts w:hint="eastAsia"/>
              </w:rPr>
              <w:t>英単語カルタ</w:t>
            </w:r>
          </w:p>
        </w:tc>
        <w:tc>
          <w:tcPr>
            <w:tcW w:w="1985" w:type="dxa"/>
          </w:tcPr>
          <w:p w:rsidR="005C4756" w:rsidRPr="003C4C86" w:rsidRDefault="00953A80" w:rsidP="005C4756">
            <w:pPr>
              <w:widowControl/>
              <w:jc w:val="left"/>
            </w:pPr>
            <w:r w:rsidRPr="003C4C86">
              <w:rPr>
                <w:noProof/>
              </w:rPr>
              <w:drawing>
                <wp:anchor distT="0" distB="0" distL="114300" distR="114300" simplePos="0" relativeHeight="251637760" behindDoc="0" locked="0" layoutInCell="1" allowOverlap="1">
                  <wp:simplePos x="0" y="0"/>
                  <wp:positionH relativeFrom="column">
                    <wp:posOffset>86251</wp:posOffset>
                  </wp:positionH>
                  <wp:positionV relativeFrom="paragraph">
                    <wp:posOffset>41252</wp:posOffset>
                  </wp:positionV>
                  <wp:extent cx="907918" cy="536028"/>
                  <wp:effectExtent l="19050" t="0" r="6482" b="0"/>
                  <wp:wrapNone/>
                  <wp:docPr id="12" name="図 11" descr="IMG_0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4.PNG"/>
                          <pic:cNvPicPr/>
                        </pic:nvPicPr>
                        <pic:blipFill>
                          <a:blip r:embed="rId24" cstate="print"/>
                          <a:srcRect l="6222" t="15325" r="6152" b="14989"/>
                          <a:stretch>
                            <a:fillRect/>
                          </a:stretch>
                        </pic:blipFill>
                        <pic:spPr>
                          <a:xfrm>
                            <a:off x="0" y="0"/>
                            <a:ext cx="907918" cy="536028"/>
                          </a:xfrm>
                          <a:prstGeom prst="rect">
                            <a:avLst/>
                          </a:prstGeom>
                        </pic:spPr>
                      </pic:pic>
                    </a:graphicData>
                  </a:graphic>
                </wp:anchor>
              </w:drawing>
            </w:r>
          </w:p>
        </w:tc>
        <w:tc>
          <w:tcPr>
            <w:tcW w:w="6042" w:type="dxa"/>
            <w:vAlign w:val="center"/>
          </w:tcPr>
          <w:p w:rsidR="001C3B2F" w:rsidRPr="003C4C86" w:rsidRDefault="001C3B2F" w:rsidP="00C72932">
            <w:pPr>
              <w:widowControl/>
            </w:pPr>
            <w:r w:rsidRPr="003C4C86">
              <w:rPr>
                <w:rFonts w:hint="eastAsia"/>
              </w:rPr>
              <w:t>コンピュータと対戦できる英単語カルタ遊び。</w:t>
            </w:r>
          </w:p>
        </w:tc>
      </w:tr>
      <w:tr w:rsidR="001C3B2F" w:rsidRPr="003C4C86" w:rsidTr="00EE1B42">
        <w:trPr>
          <w:trHeight w:val="1385"/>
        </w:trPr>
        <w:tc>
          <w:tcPr>
            <w:tcW w:w="1809" w:type="dxa"/>
            <w:vAlign w:val="center"/>
          </w:tcPr>
          <w:p w:rsidR="001C3B2F" w:rsidRPr="003C4C86" w:rsidRDefault="001C3B2F" w:rsidP="00BA75D9">
            <w:pPr>
              <w:widowControl/>
              <w:jc w:val="center"/>
            </w:pPr>
            <w:r w:rsidRPr="003C4C86">
              <w:rPr>
                <w:rFonts w:hint="eastAsia"/>
              </w:rPr>
              <w:t>都道府県地図</w:t>
            </w:r>
          </w:p>
          <w:p w:rsidR="001C3B2F" w:rsidRPr="003C4C86" w:rsidRDefault="001C3B2F" w:rsidP="00BA75D9">
            <w:pPr>
              <w:widowControl/>
              <w:jc w:val="center"/>
            </w:pPr>
            <w:r w:rsidRPr="003C4C86">
              <w:rPr>
                <w:rFonts w:hint="eastAsia"/>
              </w:rPr>
              <w:t>パズル</w:t>
            </w:r>
          </w:p>
        </w:tc>
        <w:tc>
          <w:tcPr>
            <w:tcW w:w="1985" w:type="dxa"/>
          </w:tcPr>
          <w:p w:rsidR="001C3B2F" w:rsidRPr="003C4C86" w:rsidRDefault="00953A80" w:rsidP="00BA75D9">
            <w:pPr>
              <w:widowControl/>
              <w:ind w:firstLineChars="100" w:firstLine="210"/>
              <w:jc w:val="left"/>
            </w:pPr>
            <w:r w:rsidRPr="003C4C86">
              <w:rPr>
                <w:noProof/>
              </w:rPr>
              <w:drawing>
                <wp:anchor distT="0" distB="0" distL="114300" distR="114300" simplePos="0" relativeHeight="251639808" behindDoc="0" locked="0" layoutInCell="1" allowOverlap="1">
                  <wp:simplePos x="0" y="0"/>
                  <wp:positionH relativeFrom="column">
                    <wp:posOffset>231293</wp:posOffset>
                  </wp:positionH>
                  <wp:positionV relativeFrom="paragraph">
                    <wp:posOffset>11649</wp:posOffset>
                  </wp:positionV>
                  <wp:extent cx="668327" cy="838725"/>
                  <wp:effectExtent l="19050" t="0" r="0" b="0"/>
                  <wp:wrapNone/>
                  <wp:docPr id="13" name="図 12" descr="IMG_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2.PNG"/>
                          <pic:cNvPicPr/>
                        </pic:nvPicPr>
                        <pic:blipFill>
                          <a:blip r:embed="rId25" cstate="print"/>
                          <a:srcRect t="6030"/>
                          <a:stretch>
                            <a:fillRect/>
                          </a:stretch>
                        </pic:blipFill>
                        <pic:spPr>
                          <a:xfrm>
                            <a:off x="0" y="0"/>
                            <a:ext cx="668327" cy="838725"/>
                          </a:xfrm>
                          <a:prstGeom prst="rect">
                            <a:avLst/>
                          </a:prstGeom>
                        </pic:spPr>
                      </pic:pic>
                    </a:graphicData>
                  </a:graphic>
                </wp:anchor>
              </w:drawing>
            </w:r>
          </w:p>
        </w:tc>
        <w:tc>
          <w:tcPr>
            <w:tcW w:w="6042" w:type="dxa"/>
            <w:vAlign w:val="center"/>
          </w:tcPr>
          <w:p w:rsidR="001C3B2F" w:rsidRPr="003C4C86" w:rsidRDefault="001C3B2F" w:rsidP="00C72932">
            <w:pPr>
              <w:widowControl/>
            </w:pPr>
            <w:r w:rsidRPr="003C4C86">
              <w:rPr>
                <w:rFonts w:hint="eastAsia"/>
              </w:rPr>
              <w:t>都道府県を指でドラッグ＆ドロップして日本地図を完成させる。瞬く間に、都道府県の名前と位置を覚えてしまう。</w:t>
            </w:r>
          </w:p>
          <w:p w:rsidR="001C3B2F" w:rsidRPr="003C4C86" w:rsidRDefault="001C3B2F" w:rsidP="00C72932">
            <w:pPr>
              <w:widowControl/>
            </w:pPr>
            <w:r w:rsidRPr="003C4C86">
              <w:rPr>
                <w:rFonts w:hint="eastAsia"/>
              </w:rPr>
              <w:t>世界地図版もある。</w:t>
            </w:r>
          </w:p>
        </w:tc>
      </w:tr>
      <w:tr w:rsidR="001C3B2F" w:rsidRPr="003C4C86" w:rsidTr="00C72932">
        <w:tc>
          <w:tcPr>
            <w:tcW w:w="1809" w:type="dxa"/>
            <w:vAlign w:val="center"/>
          </w:tcPr>
          <w:p w:rsidR="001C3B2F" w:rsidRPr="003C4C86" w:rsidRDefault="001C3B2F" w:rsidP="00BA75D9">
            <w:pPr>
              <w:widowControl/>
              <w:jc w:val="center"/>
            </w:pPr>
            <w:r w:rsidRPr="003C4C86">
              <w:rPr>
                <w:rFonts w:hint="eastAsia"/>
              </w:rPr>
              <w:t>英単語帳</w:t>
            </w:r>
          </w:p>
        </w:tc>
        <w:tc>
          <w:tcPr>
            <w:tcW w:w="1985" w:type="dxa"/>
          </w:tcPr>
          <w:p w:rsidR="001C3B2F" w:rsidRPr="003C4C86" w:rsidRDefault="00953A80" w:rsidP="00BA75D9">
            <w:pPr>
              <w:widowControl/>
              <w:ind w:firstLineChars="100" w:firstLine="210"/>
              <w:jc w:val="left"/>
            </w:pPr>
            <w:r w:rsidRPr="003C4C86">
              <w:rPr>
                <w:noProof/>
              </w:rPr>
              <w:drawing>
                <wp:anchor distT="0" distB="0" distL="114300" distR="114300" simplePos="0" relativeHeight="251643904" behindDoc="0" locked="0" layoutInCell="1" allowOverlap="1">
                  <wp:simplePos x="0" y="0"/>
                  <wp:positionH relativeFrom="column">
                    <wp:posOffset>458317</wp:posOffset>
                  </wp:positionH>
                  <wp:positionV relativeFrom="paragraph">
                    <wp:posOffset>139240</wp:posOffset>
                  </wp:positionV>
                  <wp:extent cx="693551" cy="517109"/>
                  <wp:effectExtent l="19050" t="0" r="0" b="0"/>
                  <wp:wrapNone/>
                  <wp:docPr id="15" name="図 14" descr="IMG_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7.PNG"/>
                          <pic:cNvPicPr/>
                        </pic:nvPicPr>
                        <pic:blipFill>
                          <a:blip r:embed="rId26" cstate="print"/>
                          <a:stretch>
                            <a:fillRect/>
                          </a:stretch>
                        </pic:blipFill>
                        <pic:spPr>
                          <a:xfrm>
                            <a:off x="0" y="0"/>
                            <a:ext cx="693551" cy="517109"/>
                          </a:xfrm>
                          <a:prstGeom prst="rect">
                            <a:avLst/>
                          </a:prstGeom>
                        </pic:spPr>
                      </pic:pic>
                    </a:graphicData>
                  </a:graphic>
                </wp:anchor>
              </w:drawing>
            </w:r>
            <w:r w:rsidRPr="003C4C86">
              <w:rPr>
                <w:noProof/>
              </w:rPr>
              <w:drawing>
                <wp:anchor distT="0" distB="0" distL="114300" distR="114300" simplePos="0" relativeHeight="251641856" behindDoc="0" locked="0" layoutInCell="1" allowOverlap="1">
                  <wp:simplePos x="0" y="0"/>
                  <wp:positionH relativeFrom="column">
                    <wp:posOffset>-33568</wp:posOffset>
                  </wp:positionH>
                  <wp:positionV relativeFrom="paragraph">
                    <wp:posOffset>38341</wp:posOffset>
                  </wp:positionV>
                  <wp:extent cx="744001" cy="561252"/>
                  <wp:effectExtent l="19050" t="0" r="0" b="0"/>
                  <wp:wrapNone/>
                  <wp:docPr id="14" name="図 13" descr="IMG_0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6.PNG"/>
                          <pic:cNvPicPr/>
                        </pic:nvPicPr>
                        <pic:blipFill>
                          <a:blip r:embed="rId27" cstate="print"/>
                          <a:stretch>
                            <a:fillRect/>
                          </a:stretch>
                        </pic:blipFill>
                        <pic:spPr>
                          <a:xfrm>
                            <a:off x="0" y="0"/>
                            <a:ext cx="744001" cy="561252"/>
                          </a:xfrm>
                          <a:prstGeom prst="rect">
                            <a:avLst/>
                          </a:prstGeom>
                        </pic:spPr>
                      </pic:pic>
                    </a:graphicData>
                  </a:graphic>
                </wp:anchor>
              </w:drawing>
            </w:r>
          </w:p>
        </w:tc>
        <w:tc>
          <w:tcPr>
            <w:tcW w:w="6042" w:type="dxa"/>
            <w:vAlign w:val="center"/>
          </w:tcPr>
          <w:p w:rsidR="001C3B2F" w:rsidRPr="003C4C86" w:rsidRDefault="001C3B2F" w:rsidP="00DA329D">
            <w:pPr>
              <w:widowControl/>
            </w:pPr>
            <w:r w:rsidRPr="003C4C86">
              <w:rPr>
                <w:rFonts w:hint="eastAsia"/>
              </w:rPr>
              <w:t>画面に表示されるイメージをクリックすると、何度でも英語の発音が再生される。様々なものを写真に</w:t>
            </w:r>
            <w:r w:rsidR="00DA329D">
              <w:rPr>
                <w:rFonts w:hint="eastAsia"/>
              </w:rPr>
              <w:t>撮って</w:t>
            </w:r>
            <w:r w:rsidRPr="003C4C86">
              <w:rPr>
                <w:rFonts w:hint="eastAsia"/>
              </w:rPr>
              <w:t>、自分の声を録音し、新しい単語を追加できる。</w:t>
            </w:r>
            <w:r w:rsidR="00DA329D">
              <w:rPr>
                <w:rFonts w:hint="eastAsia"/>
              </w:rPr>
              <w:t>オリジナルの単語帳を作ることができる。</w:t>
            </w:r>
          </w:p>
        </w:tc>
      </w:tr>
      <w:tr w:rsidR="001C3B2F" w:rsidRPr="003C4C86" w:rsidTr="00C72932">
        <w:trPr>
          <w:trHeight w:val="1157"/>
        </w:trPr>
        <w:tc>
          <w:tcPr>
            <w:tcW w:w="1809" w:type="dxa"/>
            <w:vAlign w:val="center"/>
          </w:tcPr>
          <w:p w:rsidR="001C3B2F" w:rsidRPr="003C4C86" w:rsidRDefault="001C3B2F" w:rsidP="00BA75D9">
            <w:pPr>
              <w:widowControl/>
              <w:jc w:val="center"/>
            </w:pPr>
            <w:r w:rsidRPr="003C4C86">
              <w:rPr>
                <w:rFonts w:hint="eastAsia"/>
              </w:rPr>
              <w:t>九九</w:t>
            </w:r>
          </w:p>
        </w:tc>
        <w:tc>
          <w:tcPr>
            <w:tcW w:w="1985" w:type="dxa"/>
          </w:tcPr>
          <w:p w:rsidR="001C3B2F" w:rsidRPr="003C4C86" w:rsidRDefault="00953A80" w:rsidP="00BA75D9">
            <w:pPr>
              <w:widowControl/>
              <w:ind w:firstLineChars="100" w:firstLine="210"/>
              <w:jc w:val="left"/>
            </w:pPr>
            <w:r w:rsidRPr="003C4C86">
              <w:rPr>
                <w:noProof/>
              </w:rPr>
              <w:drawing>
                <wp:anchor distT="0" distB="0" distL="114300" distR="114300" simplePos="0" relativeHeight="251645952" behindDoc="0" locked="0" layoutInCell="1" allowOverlap="1">
                  <wp:simplePos x="0" y="0"/>
                  <wp:positionH relativeFrom="column">
                    <wp:posOffset>86251</wp:posOffset>
                  </wp:positionH>
                  <wp:positionV relativeFrom="paragraph">
                    <wp:posOffset>30392</wp:posOffset>
                  </wp:positionV>
                  <wp:extent cx="901656" cy="676679"/>
                  <wp:effectExtent l="19050" t="0" r="0" b="0"/>
                  <wp:wrapNone/>
                  <wp:docPr id="16" name="図 15" descr="IMG_0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4.PNG"/>
                          <pic:cNvPicPr/>
                        </pic:nvPicPr>
                        <pic:blipFill>
                          <a:blip r:embed="rId28" cstate="print"/>
                          <a:stretch>
                            <a:fillRect/>
                          </a:stretch>
                        </pic:blipFill>
                        <pic:spPr>
                          <a:xfrm>
                            <a:off x="0" y="0"/>
                            <a:ext cx="902259" cy="677132"/>
                          </a:xfrm>
                          <a:prstGeom prst="rect">
                            <a:avLst/>
                          </a:prstGeom>
                        </pic:spPr>
                      </pic:pic>
                    </a:graphicData>
                  </a:graphic>
                </wp:anchor>
              </w:drawing>
            </w:r>
          </w:p>
        </w:tc>
        <w:tc>
          <w:tcPr>
            <w:tcW w:w="6042" w:type="dxa"/>
            <w:vAlign w:val="center"/>
          </w:tcPr>
          <w:p w:rsidR="001C3B2F" w:rsidRPr="003C4C86" w:rsidRDefault="001C3B2F" w:rsidP="00DA329D">
            <w:pPr>
              <w:widowControl/>
            </w:pPr>
            <w:r w:rsidRPr="003C4C86">
              <w:rPr>
                <w:rFonts w:hint="eastAsia"/>
              </w:rPr>
              <w:t>九九の１の段から９の段までのカラオケを収録。アニメーションを</w:t>
            </w:r>
            <w:r w:rsidR="00DA329D">
              <w:rPr>
                <w:rFonts w:hint="eastAsia"/>
              </w:rPr>
              <w:t>見て</w:t>
            </w:r>
            <w:r w:rsidRPr="003C4C86">
              <w:rPr>
                <w:rFonts w:hint="eastAsia"/>
              </w:rPr>
              <w:t>、歌いながら、楽しく九九を丸暗記できる。</w:t>
            </w:r>
          </w:p>
        </w:tc>
      </w:tr>
      <w:tr w:rsidR="001C3B2F" w:rsidRPr="003C4C86" w:rsidTr="00C72932">
        <w:trPr>
          <w:trHeight w:val="1258"/>
        </w:trPr>
        <w:tc>
          <w:tcPr>
            <w:tcW w:w="1809" w:type="dxa"/>
            <w:vAlign w:val="center"/>
          </w:tcPr>
          <w:p w:rsidR="001C3B2F" w:rsidRPr="003C4C86" w:rsidRDefault="001C3B2F" w:rsidP="00BA75D9">
            <w:pPr>
              <w:widowControl/>
              <w:jc w:val="center"/>
            </w:pPr>
            <w:r w:rsidRPr="003C4C86">
              <w:rPr>
                <w:rFonts w:hint="eastAsia"/>
              </w:rPr>
              <w:t>英語図鑑</w:t>
            </w:r>
          </w:p>
        </w:tc>
        <w:tc>
          <w:tcPr>
            <w:tcW w:w="1985" w:type="dxa"/>
          </w:tcPr>
          <w:p w:rsidR="001C3B2F" w:rsidRPr="003C4C86" w:rsidRDefault="00953A80" w:rsidP="00BA75D9">
            <w:pPr>
              <w:widowControl/>
              <w:ind w:firstLineChars="100" w:firstLine="210"/>
              <w:jc w:val="left"/>
            </w:pPr>
            <w:r w:rsidRPr="003C4C86">
              <w:rPr>
                <w:noProof/>
              </w:rPr>
              <w:drawing>
                <wp:anchor distT="0" distB="0" distL="114300" distR="114300" simplePos="0" relativeHeight="251648000" behindDoc="0" locked="0" layoutInCell="1" allowOverlap="1">
                  <wp:simplePos x="0" y="0"/>
                  <wp:positionH relativeFrom="column">
                    <wp:posOffset>73638</wp:posOffset>
                  </wp:positionH>
                  <wp:positionV relativeFrom="paragraph">
                    <wp:posOffset>25553</wp:posOffset>
                  </wp:positionV>
                  <wp:extent cx="966580" cy="725214"/>
                  <wp:effectExtent l="19050" t="0" r="4970" b="0"/>
                  <wp:wrapNone/>
                  <wp:docPr id="17" name="図 16" descr="IMG_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9.PNG"/>
                          <pic:cNvPicPr/>
                        </pic:nvPicPr>
                        <pic:blipFill>
                          <a:blip r:embed="rId29" cstate="print"/>
                          <a:stretch>
                            <a:fillRect/>
                          </a:stretch>
                        </pic:blipFill>
                        <pic:spPr>
                          <a:xfrm>
                            <a:off x="0" y="0"/>
                            <a:ext cx="966580" cy="725214"/>
                          </a:xfrm>
                          <a:prstGeom prst="rect">
                            <a:avLst/>
                          </a:prstGeom>
                        </pic:spPr>
                      </pic:pic>
                    </a:graphicData>
                  </a:graphic>
                </wp:anchor>
              </w:drawing>
            </w:r>
          </w:p>
        </w:tc>
        <w:tc>
          <w:tcPr>
            <w:tcW w:w="6042" w:type="dxa"/>
            <w:vAlign w:val="center"/>
          </w:tcPr>
          <w:p w:rsidR="001C3B2F" w:rsidRPr="003C4C86" w:rsidRDefault="001C3B2F" w:rsidP="00C72932">
            <w:pPr>
              <w:widowControl/>
            </w:pPr>
            <w:r w:rsidRPr="003C4C86">
              <w:rPr>
                <w:rFonts w:hint="eastAsia"/>
              </w:rPr>
              <w:t>様々な単語を、カテゴリに分けて配置。関連のある単語を、チャンツを再生しながら、一気にたくさん覚えることができる。</w:t>
            </w:r>
          </w:p>
        </w:tc>
      </w:tr>
      <w:tr w:rsidR="001C3B2F" w:rsidRPr="003C4C86" w:rsidTr="00EE1B42">
        <w:trPr>
          <w:trHeight w:val="1273"/>
        </w:trPr>
        <w:tc>
          <w:tcPr>
            <w:tcW w:w="1809" w:type="dxa"/>
            <w:vAlign w:val="center"/>
          </w:tcPr>
          <w:p w:rsidR="001C3B2F" w:rsidRPr="003C4C86" w:rsidRDefault="001C3B2F" w:rsidP="00BA75D9">
            <w:pPr>
              <w:widowControl/>
              <w:jc w:val="center"/>
            </w:pPr>
            <w:r w:rsidRPr="003C4C86">
              <w:rPr>
                <w:rFonts w:hint="eastAsia"/>
              </w:rPr>
              <w:t>英語ゲーム</w:t>
            </w:r>
          </w:p>
        </w:tc>
        <w:tc>
          <w:tcPr>
            <w:tcW w:w="1985" w:type="dxa"/>
          </w:tcPr>
          <w:p w:rsidR="001C3B2F" w:rsidRPr="003C4C86" w:rsidRDefault="00953A80" w:rsidP="00BA75D9">
            <w:pPr>
              <w:widowControl/>
              <w:ind w:firstLineChars="100" w:firstLine="210"/>
              <w:jc w:val="left"/>
            </w:pPr>
            <w:r w:rsidRPr="003C4C86">
              <w:rPr>
                <w:noProof/>
              </w:rPr>
              <w:drawing>
                <wp:anchor distT="0" distB="0" distL="114300" distR="114300" simplePos="0" relativeHeight="251650048" behindDoc="0" locked="0" layoutInCell="1" allowOverlap="1">
                  <wp:simplePos x="0" y="0"/>
                  <wp:positionH relativeFrom="column">
                    <wp:posOffset>199631</wp:posOffset>
                  </wp:positionH>
                  <wp:positionV relativeFrom="paragraph">
                    <wp:posOffset>132255</wp:posOffset>
                  </wp:positionV>
                  <wp:extent cx="718908" cy="546275"/>
                  <wp:effectExtent l="0" t="95250" r="0" b="63325"/>
                  <wp:wrapNone/>
                  <wp:docPr id="18" name="図 17" descr="IMG_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1.PNG"/>
                          <pic:cNvPicPr/>
                        </pic:nvPicPr>
                        <pic:blipFill>
                          <a:blip r:embed="rId30" cstate="print"/>
                          <a:stretch>
                            <a:fillRect/>
                          </a:stretch>
                        </pic:blipFill>
                        <pic:spPr>
                          <a:xfrm rot="5400000">
                            <a:off x="0" y="0"/>
                            <a:ext cx="718908" cy="546275"/>
                          </a:xfrm>
                          <a:prstGeom prst="rect">
                            <a:avLst/>
                          </a:prstGeom>
                        </pic:spPr>
                      </pic:pic>
                    </a:graphicData>
                  </a:graphic>
                </wp:anchor>
              </w:drawing>
            </w:r>
          </w:p>
        </w:tc>
        <w:tc>
          <w:tcPr>
            <w:tcW w:w="6042" w:type="dxa"/>
            <w:vAlign w:val="center"/>
          </w:tcPr>
          <w:p w:rsidR="001C3B2F" w:rsidRPr="003C4C86" w:rsidRDefault="001C3B2F" w:rsidP="00C72932">
            <w:pPr>
              <w:widowControl/>
            </w:pPr>
            <w:r w:rsidRPr="003C4C86">
              <w:rPr>
                <w:rFonts w:hint="eastAsia"/>
              </w:rPr>
              <w:t>画面に複数の色の風船が飛ぶ。英語のナレーションの指示に従って、指定の色の風船をタップすると、風船が割れる。</w:t>
            </w:r>
          </w:p>
        </w:tc>
      </w:tr>
      <w:tr w:rsidR="00953A80" w:rsidRPr="003C4C86" w:rsidTr="00EE1B42">
        <w:trPr>
          <w:trHeight w:val="1262"/>
        </w:trPr>
        <w:tc>
          <w:tcPr>
            <w:tcW w:w="1809" w:type="dxa"/>
            <w:vAlign w:val="center"/>
          </w:tcPr>
          <w:p w:rsidR="00953A80" w:rsidRPr="003C4C86" w:rsidRDefault="00283D91" w:rsidP="00BA75D9">
            <w:pPr>
              <w:widowControl/>
              <w:jc w:val="center"/>
            </w:pPr>
            <w:r w:rsidRPr="003C4C86">
              <w:rPr>
                <w:rFonts w:hint="eastAsia"/>
              </w:rPr>
              <w:t>マップ</w:t>
            </w:r>
          </w:p>
        </w:tc>
        <w:tc>
          <w:tcPr>
            <w:tcW w:w="1985" w:type="dxa"/>
          </w:tcPr>
          <w:p w:rsidR="00953A80" w:rsidRPr="003C4C86" w:rsidRDefault="002471F8" w:rsidP="00BA75D9">
            <w:pPr>
              <w:widowControl/>
              <w:ind w:firstLineChars="100" w:firstLine="210"/>
              <w:jc w:val="left"/>
              <w:rPr>
                <w:noProof/>
              </w:rPr>
            </w:pPr>
            <w:r w:rsidRPr="003C4C86">
              <w:rPr>
                <w:noProof/>
              </w:rPr>
              <w:drawing>
                <wp:anchor distT="0" distB="0" distL="114300" distR="114300" simplePos="0" relativeHeight="251652096" behindDoc="0" locked="0" layoutInCell="1" allowOverlap="1">
                  <wp:simplePos x="0" y="0"/>
                  <wp:positionH relativeFrom="column">
                    <wp:posOffset>42107</wp:posOffset>
                  </wp:positionH>
                  <wp:positionV relativeFrom="paragraph">
                    <wp:posOffset>109876</wp:posOffset>
                  </wp:positionV>
                  <wp:extent cx="945800" cy="708001"/>
                  <wp:effectExtent l="19050" t="0" r="6700" b="0"/>
                  <wp:wrapNone/>
                  <wp:docPr id="19" name="図 18" descr="IMG_0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5.PNG"/>
                          <pic:cNvPicPr/>
                        </pic:nvPicPr>
                        <pic:blipFill>
                          <a:blip r:embed="rId31" cstate="print"/>
                          <a:stretch>
                            <a:fillRect/>
                          </a:stretch>
                        </pic:blipFill>
                        <pic:spPr>
                          <a:xfrm>
                            <a:off x="0" y="0"/>
                            <a:ext cx="945800" cy="708001"/>
                          </a:xfrm>
                          <a:prstGeom prst="rect">
                            <a:avLst/>
                          </a:prstGeom>
                        </pic:spPr>
                      </pic:pic>
                    </a:graphicData>
                  </a:graphic>
                </wp:anchor>
              </w:drawing>
            </w:r>
          </w:p>
        </w:tc>
        <w:tc>
          <w:tcPr>
            <w:tcW w:w="6042" w:type="dxa"/>
            <w:vAlign w:val="center"/>
          </w:tcPr>
          <w:p w:rsidR="00953A80" w:rsidRPr="003C4C86" w:rsidRDefault="00283D91" w:rsidP="00DA329D">
            <w:pPr>
              <w:widowControl/>
            </w:pPr>
            <w:r w:rsidRPr="003C4C86">
              <w:rPr>
                <w:rFonts w:hint="eastAsia"/>
              </w:rPr>
              <w:t>世界の主要都市が３</w:t>
            </w:r>
            <w:r w:rsidRPr="003C4C86">
              <w:rPr>
                <w:rFonts w:hint="eastAsia"/>
              </w:rPr>
              <w:t>D</w:t>
            </w:r>
            <w:r w:rsidRPr="003C4C86">
              <w:rPr>
                <w:rFonts w:hint="eastAsia"/>
              </w:rPr>
              <w:t>で再現されている。画面を回転させて様々な都市を仮想的に散歩できる。教室が、どこでもドアに</w:t>
            </w:r>
            <w:r w:rsidR="00DA329D">
              <w:rPr>
                <w:rFonts w:hint="eastAsia"/>
              </w:rPr>
              <w:t>なり</w:t>
            </w:r>
            <w:r w:rsidRPr="003C4C86">
              <w:rPr>
                <w:rFonts w:hint="eastAsia"/>
              </w:rPr>
              <w:t>、気軽に世界旅行が可能。様々な映像を交えながら、世界の</w:t>
            </w:r>
            <w:r w:rsidR="00DA329D">
              <w:rPr>
                <w:rFonts w:hint="eastAsia"/>
              </w:rPr>
              <w:t>街並み</w:t>
            </w:r>
            <w:r w:rsidRPr="003C4C86">
              <w:rPr>
                <w:rFonts w:hint="eastAsia"/>
              </w:rPr>
              <w:t>を楽しむことができる。</w:t>
            </w:r>
          </w:p>
        </w:tc>
      </w:tr>
      <w:tr w:rsidR="00EE1B42" w:rsidRPr="003C4C86" w:rsidTr="00EE1B42">
        <w:trPr>
          <w:trHeight w:val="1355"/>
        </w:trPr>
        <w:tc>
          <w:tcPr>
            <w:tcW w:w="1809" w:type="dxa"/>
            <w:vAlign w:val="center"/>
          </w:tcPr>
          <w:p w:rsidR="00EE1B42" w:rsidRDefault="00EE1B42" w:rsidP="00BA75D9">
            <w:pPr>
              <w:widowControl/>
              <w:jc w:val="center"/>
            </w:pPr>
            <w:r>
              <w:rPr>
                <w:rFonts w:hint="eastAsia"/>
              </w:rPr>
              <w:t>ローマ字</w:t>
            </w:r>
          </w:p>
          <w:p w:rsidR="00EE1B42" w:rsidRPr="003C4C86" w:rsidRDefault="00EE1B42" w:rsidP="00BA75D9">
            <w:pPr>
              <w:widowControl/>
              <w:jc w:val="center"/>
            </w:pPr>
            <w:r>
              <w:rPr>
                <w:rFonts w:hint="eastAsia"/>
              </w:rPr>
              <w:t>タイピング</w:t>
            </w:r>
          </w:p>
        </w:tc>
        <w:tc>
          <w:tcPr>
            <w:tcW w:w="1985" w:type="dxa"/>
          </w:tcPr>
          <w:p w:rsidR="00EE1B42" w:rsidRPr="003C4C86" w:rsidRDefault="00EE1B42" w:rsidP="00EE1B42">
            <w:pPr>
              <w:widowControl/>
              <w:jc w:val="left"/>
              <w:rPr>
                <w:noProof/>
              </w:rPr>
            </w:pPr>
            <w:r>
              <w:rPr>
                <w:noProof/>
              </w:rPr>
              <w:drawing>
                <wp:anchor distT="0" distB="0" distL="114300" distR="114300" simplePos="0" relativeHeight="251668480" behindDoc="0" locked="0" layoutInCell="1" allowOverlap="1">
                  <wp:simplePos x="0" y="0"/>
                  <wp:positionH relativeFrom="column">
                    <wp:posOffset>29495</wp:posOffset>
                  </wp:positionH>
                  <wp:positionV relativeFrom="paragraph">
                    <wp:posOffset>68821</wp:posOffset>
                  </wp:positionV>
                  <wp:extent cx="958412" cy="718907"/>
                  <wp:effectExtent l="19050" t="0" r="0" b="0"/>
                  <wp:wrapNone/>
                  <wp:docPr id="1" name="図 0" descr="IMG_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3.PNG"/>
                          <pic:cNvPicPr/>
                        </pic:nvPicPr>
                        <pic:blipFill>
                          <a:blip r:embed="rId32" cstate="print"/>
                          <a:stretch>
                            <a:fillRect/>
                          </a:stretch>
                        </pic:blipFill>
                        <pic:spPr>
                          <a:xfrm>
                            <a:off x="0" y="0"/>
                            <a:ext cx="958412" cy="718907"/>
                          </a:xfrm>
                          <a:prstGeom prst="rect">
                            <a:avLst/>
                          </a:prstGeom>
                        </pic:spPr>
                      </pic:pic>
                    </a:graphicData>
                  </a:graphic>
                </wp:anchor>
              </w:drawing>
            </w:r>
          </w:p>
        </w:tc>
        <w:tc>
          <w:tcPr>
            <w:tcW w:w="6042" w:type="dxa"/>
            <w:vAlign w:val="center"/>
          </w:tcPr>
          <w:p w:rsidR="00EE1B42" w:rsidRPr="003C4C86" w:rsidRDefault="00EE1B42" w:rsidP="00C72932">
            <w:pPr>
              <w:widowControl/>
            </w:pPr>
            <w:r>
              <w:rPr>
                <w:rFonts w:hint="eastAsia"/>
              </w:rPr>
              <w:t>ローマ字の入力を練習できるソフト。入力ガイド機能があり、入力するキーの色が変わるので、簡単にできる。</w:t>
            </w:r>
          </w:p>
        </w:tc>
      </w:tr>
    </w:tbl>
    <w:p w:rsidR="0021627D" w:rsidRDefault="00EE1B42" w:rsidP="00EE1B42">
      <w:pPr>
        <w:widowControl/>
        <w:ind w:firstLineChars="100" w:firstLine="210"/>
        <w:jc w:val="left"/>
      </w:pPr>
      <w:r>
        <w:rPr>
          <w:rFonts w:hint="eastAsia"/>
        </w:rPr>
        <w:lastRenderedPageBreak/>
        <w:t>IT</w:t>
      </w:r>
      <w:r>
        <w:rPr>
          <w:rFonts w:hint="eastAsia"/>
        </w:rPr>
        <w:t>の利用だけでなく、従来のアナログな教具</w:t>
      </w:r>
      <w:r w:rsidR="00FA6E92">
        <w:rPr>
          <w:rFonts w:hint="eastAsia"/>
        </w:rPr>
        <w:t>にも</w:t>
      </w:r>
      <w:r w:rsidR="00917E64">
        <w:rPr>
          <w:rFonts w:hint="eastAsia"/>
        </w:rPr>
        <w:t>有用なものがある</w:t>
      </w:r>
      <w:r>
        <w:rPr>
          <w:rFonts w:hint="eastAsia"/>
        </w:rPr>
        <w:t>。学習障害も、道具を使えば克服できる可能性が高い。健常者が容易に行う作業ができないからといってあきらめる必要はない。バイパ</w:t>
      </w:r>
      <w:r w:rsidR="0021627D">
        <w:rPr>
          <w:rFonts w:hint="eastAsia"/>
        </w:rPr>
        <w:t>ス的な方法で、不得意な分野を迂回させれば、答えに到達することもできるし、多段階の思考プロセスを完遂させることも可能である。</w:t>
      </w:r>
    </w:p>
    <w:p w:rsidR="0021627D" w:rsidRDefault="0021627D" w:rsidP="00EE1B42">
      <w:pPr>
        <w:widowControl/>
        <w:ind w:firstLineChars="100" w:firstLine="210"/>
        <w:jc w:val="left"/>
      </w:pPr>
    </w:p>
    <w:tbl>
      <w:tblPr>
        <w:tblStyle w:val="a3"/>
        <w:tblW w:w="98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1985"/>
        <w:gridCol w:w="6042"/>
      </w:tblGrid>
      <w:tr w:rsidR="0021627D" w:rsidRPr="003C4C86" w:rsidTr="0021627D">
        <w:tc>
          <w:tcPr>
            <w:tcW w:w="1809" w:type="dxa"/>
            <w:shd w:val="clear" w:color="auto" w:fill="D9D9D9" w:themeFill="background1" w:themeFillShade="D9"/>
          </w:tcPr>
          <w:p w:rsidR="0021627D" w:rsidRPr="003C4C86" w:rsidRDefault="0021627D" w:rsidP="0021627D">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t>教具</w:t>
            </w:r>
          </w:p>
        </w:tc>
        <w:tc>
          <w:tcPr>
            <w:tcW w:w="8027" w:type="dxa"/>
            <w:gridSpan w:val="2"/>
            <w:shd w:val="clear" w:color="auto" w:fill="D9D9D9" w:themeFill="background1" w:themeFillShade="D9"/>
          </w:tcPr>
          <w:p w:rsidR="0021627D" w:rsidRPr="003C4C86" w:rsidRDefault="0021627D" w:rsidP="0021627D">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t>説明</w:t>
            </w:r>
          </w:p>
        </w:tc>
      </w:tr>
      <w:tr w:rsidR="0021627D" w:rsidRPr="0021627D" w:rsidTr="006C58FB">
        <w:trPr>
          <w:trHeight w:val="1317"/>
        </w:trPr>
        <w:tc>
          <w:tcPr>
            <w:tcW w:w="1809" w:type="dxa"/>
            <w:tcBorders>
              <w:top w:val="double" w:sz="4" w:space="0" w:color="auto"/>
              <w:bottom w:val="single" w:sz="4" w:space="0" w:color="auto"/>
            </w:tcBorders>
            <w:vAlign w:val="center"/>
          </w:tcPr>
          <w:p w:rsidR="0021627D" w:rsidRDefault="0021627D" w:rsidP="0021627D">
            <w:pPr>
              <w:widowControl/>
              <w:jc w:val="center"/>
            </w:pPr>
            <w:r>
              <w:rPr>
                <w:rFonts w:hint="eastAsia"/>
              </w:rPr>
              <w:t>数え玉</w:t>
            </w:r>
          </w:p>
          <w:p w:rsidR="0021627D" w:rsidRPr="003C4C86" w:rsidRDefault="0021627D" w:rsidP="0021627D">
            <w:pPr>
              <w:widowControl/>
              <w:jc w:val="center"/>
            </w:pPr>
            <w:r>
              <w:rPr>
                <w:rFonts w:hint="eastAsia"/>
              </w:rPr>
              <w:t>そろばん</w:t>
            </w:r>
          </w:p>
        </w:tc>
        <w:tc>
          <w:tcPr>
            <w:tcW w:w="1985" w:type="dxa"/>
            <w:tcBorders>
              <w:top w:val="double" w:sz="4" w:space="0" w:color="auto"/>
              <w:bottom w:val="single" w:sz="4" w:space="0" w:color="auto"/>
            </w:tcBorders>
          </w:tcPr>
          <w:p w:rsidR="0021627D" w:rsidRPr="003C4C86" w:rsidRDefault="0021627D" w:rsidP="0021627D">
            <w:pPr>
              <w:widowControl/>
              <w:jc w:val="left"/>
            </w:pPr>
            <w:r>
              <w:rPr>
                <w:noProof/>
              </w:rPr>
              <w:drawing>
                <wp:anchor distT="0" distB="0" distL="114300" distR="114300" simplePos="0" relativeHeight="251670528" behindDoc="0" locked="0" layoutInCell="1" allowOverlap="1">
                  <wp:simplePos x="0" y="0"/>
                  <wp:positionH relativeFrom="column">
                    <wp:posOffset>142161</wp:posOffset>
                  </wp:positionH>
                  <wp:positionV relativeFrom="paragraph">
                    <wp:posOffset>33239</wp:posOffset>
                  </wp:positionV>
                  <wp:extent cx="800524" cy="857644"/>
                  <wp:effectExtent l="19050" t="0" r="0" b="0"/>
                  <wp:wrapNone/>
                  <wp:docPr id="4" name="図 3" descr="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3.JPG"/>
                          <pic:cNvPicPr/>
                        </pic:nvPicPr>
                        <pic:blipFill>
                          <a:blip r:embed="rId33" cstate="print"/>
                          <a:srcRect l="18044" r="12696"/>
                          <a:stretch>
                            <a:fillRect/>
                          </a:stretch>
                        </pic:blipFill>
                        <pic:spPr>
                          <a:xfrm>
                            <a:off x="0" y="0"/>
                            <a:ext cx="801717" cy="858922"/>
                          </a:xfrm>
                          <a:prstGeom prst="rect">
                            <a:avLst/>
                          </a:prstGeom>
                        </pic:spPr>
                      </pic:pic>
                    </a:graphicData>
                  </a:graphic>
                </wp:anchor>
              </w:drawing>
            </w:r>
          </w:p>
        </w:tc>
        <w:tc>
          <w:tcPr>
            <w:tcW w:w="6042" w:type="dxa"/>
            <w:tcBorders>
              <w:top w:val="double" w:sz="4" w:space="0" w:color="auto"/>
              <w:bottom w:val="single" w:sz="4" w:space="0" w:color="auto"/>
            </w:tcBorders>
            <w:vAlign w:val="center"/>
          </w:tcPr>
          <w:p w:rsidR="0021627D" w:rsidRPr="003C4C86" w:rsidRDefault="0021627D" w:rsidP="006C58FB">
            <w:pPr>
              <w:widowControl/>
            </w:pPr>
            <w:r>
              <w:rPr>
                <w:rFonts w:hint="eastAsia"/>
              </w:rPr>
              <w:t>100</w:t>
            </w:r>
            <w:r>
              <w:rPr>
                <w:rFonts w:hint="eastAsia"/>
              </w:rPr>
              <w:t>まで数えられるそろばん</w:t>
            </w:r>
            <w:r w:rsidRPr="003C4C86">
              <w:rPr>
                <w:rFonts w:hint="eastAsia"/>
              </w:rPr>
              <w:t>。</w:t>
            </w:r>
            <w:r>
              <w:rPr>
                <w:rFonts w:hint="eastAsia"/>
              </w:rPr>
              <w:t>これさえあれば、合計値が</w:t>
            </w:r>
            <w:r>
              <w:rPr>
                <w:rFonts w:hint="eastAsia"/>
              </w:rPr>
              <w:t>100</w:t>
            </w:r>
            <w:r>
              <w:rPr>
                <w:rFonts w:hint="eastAsia"/>
              </w:rPr>
              <w:t>までの足し算については誰でもできる。電卓</w:t>
            </w:r>
            <w:r w:rsidR="006C58FB">
              <w:rPr>
                <w:rFonts w:hint="eastAsia"/>
              </w:rPr>
              <w:t>を使うのもよいが</w:t>
            </w:r>
            <w:r>
              <w:rPr>
                <w:rFonts w:hint="eastAsia"/>
              </w:rPr>
              <w:t>、こうしたアナログ</w:t>
            </w:r>
            <w:r w:rsidR="006C58FB">
              <w:rPr>
                <w:rFonts w:hint="eastAsia"/>
              </w:rPr>
              <w:t>教具の</w:t>
            </w:r>
            <w:r>
              <w:rPr>
                <w:rFonts w:hint="eastAsia"/>
              </w:rPr>
              <w:t>良さは、玉の動きと、手作業、１つ、２つと数えるプロセスを体感できるところである。</w:t>
            </w:r>
          </w:p>
        </w:tc>
      </w:tr>
      <w:tr w:rsidR="006C58FB" w:rsidRPr="0021627D" w:rsidTr="006C58FB">
        <w:trPr>
          <w:trHeight w:val="1317"/>
        </w:trPr>
        <w:tc>
          <w:tcPr>
            <w:tcW w:w="1809" w:type="dxa"/>
            <w:tcBorders>
              <w:top w:val="single" w:sz="4" w:space="0" w:color="auto"/>
            </w:tcBorders>
            <w:vAlign w:val="center"/>
          </w:tcPr>
          <w:p w:rsidR="006C58FB" w:rsidRDefault="006C58FB" w:rsidP="006C58FB">
            <w:pPr>
              <w:widowControl/>
              <w:jc w:val="center"/>
            </w:pPr>
            <w:r>
              <w:rPr>
                <w:rFonts w:hint="eastAsia"/>
              </w:rPr>
              <w:t>算数セット</w:t>
            </w:r>
          </w:p>
        </w:tc>
        <w:tc>
          <w:tcPr>
            <w:tcW w:w="1985" w:type="dxa"/>
            <w:tcBorders>
              <w:top w:val="single" w:sz="4" w:space="0" w:color="auto"/>
            </w:tcBorders>
          </w:tcPr>
          <w:p w:rsidR="006C58FB" w:rsidRDefault="006C58FB" w:rsidP="0021627D">
            <w:pPr>
              <w:widowControl/>
              <w:jc w:val="left"/>
              <w:rPr>
                <w:noProof/>
              </w:rPr>
            </w:pPr>
            <w:r>
              <w:rPr>
                <w:noProof/>
              </w:rPr>
              <w:drawing>
                <wp:anchor distT="0" distB="0" distL="114300" distR="114300" simplePos="0" relativeHeight="251672576" behindDoc="0" locked="0" layoutInCell="1" allowOverlap="1">
                  <wp:simplePos x="0" y="0"/>
                  <wp:positionH relativeFrom="column">
                    <wp:posOffset>-27261</wp:posOffset>
                  </wp:positionH>
                  <wp:positionV relativeFrom="paragraph">
                    <wp:posOffset>52113</wp:posOffset>
                  </wp:positionV>
                  <wp:extent cx="1191741" cy="763051"/>
                  <wp:effectExtent l="19050" t="0" r="8409" b="0"/>
                  <wp:wrapNone/>
                  <wp:docPr id="7" name="図 4" descr="IMG_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7.JPG"/>
                          <pic:cNvPicPr/>
                        </pic:nvPicPr>
                        <pic:blipFill>
                          <a:blip r:embed="rId34" cstate="print"/>
                          <a:srcRect t="10373" b="4234"/>
                          <a:stretch>
                            <a:fillRect/>
                          </a:stretch>
                        </pic:blipFill>
                        <pic:spPr>
                          <a:xfrm rot="10800000">
                            <a:off x="0" y="0"/>
                            <a:ext cx="1191741" cy="763051"/>
                          </a:xfrm>
                          <a:prstGeom prst="rect">
                            <a:avLst/>
                          </a:prstGeom>
                        </pic:spPr>
                      </pic:pic>
                    </a:graphicData>
                  </a:graphic>
                </wp:anchor>
              </w:drawing>
            </w:r>
          </w:p>
        </w:tc>
        <w:tc>
          <w:tcPr>
            <w:tcW w:w="6042" w:type="dxa"/>
            <w:tcBorders>
              <w:top w:val="single" w:sz="4" w:space="0" w:color="auto"/>
            </w:tcBorders>
            <w:vAlign w:val="center"/>
          </w:tcPr>
          <w:p w:rsidR="006C58FB" w:rsidRPr="006C58FB" w:rsidRDefault="006C58FB" w:rsidP="006C58FB">
            <w:pPr>
              <w:widowControl/>
            </w:pPr>
            <w:r>
              <w:rPr>
                <w:rFonts w:hint="eastAsia"/>
              </w:rPr>
              <w:t>時計の読み方を教えるには、算数セットを活用するとよい。すぐに読めるようになる。はじきや、数え棒なども、算数の基本的な計算方法を習得するには、大変、便利である。疑似貨幣も入っているので、お金の数え方も学ぶことができる。</w:t>
            </w:r>
          </w:p>
        </w:tc>
      </w:tr>
    </w:tbl>
    <w:p w:rsidR="006C58FB" w:rsidRDefault="006C58FB" w:rsidP="006C58FB">
      <w:pPr>
        <w:widowControl/>
        <w:jc w:val="left"/>
      </w:pPr>
    </w:p>
    <w:p w:rsidR="006C58FB" w:rsidRDefault="006C58FB" w:rsidP="006C58FB">
      <w:pPr>
        <w:widowControl/>
        <w:jc w:val="left"/>
      </w:pPr>
      <w:r>
        <w:rPr>
          <w:rFonts w:hint="eastAsia"/>
        </w:rPr>
        <w:t xml:space="preserve">　その他、授業での取り組み例を挙げておこう。</w:t>
      </w:r>
      <w:r w:rsidR="004B4C44">
        <w:rPr>
          <w:rFonts w:hint="eastAsia"/>
        </w:rPr>
        <w:t>特別支援学級には、様々な</w:t>
      </w:r>
      <w:r w:rsidR="004B4C44">
        <w:rPr>
          <w:rFonts w:hint="eastAsia"/>
        </w:rPr>
        <w:t>IQ</w:t>
      </w:r>
      <w:r w:rsidR="004B4C44">
        <w:rPr>
          <w:rFonts w:hint="eastAsia"/>
        </w:rPr>
        <w:t>レベルの子がいるが、それぞれの子が、それぞれの知的レベルでの学びができる。当初、教師が意図していない学び</w:t>
      </w:r>
      <w:r w:rsidR="0039789C">
        <w:rPr>
          <w:rFonts w:hint="eastAsia"/>
        </w:rPr>
        <w:t>方</w:t>
      </w:r>
      <w:r w:rsidR="004B4C44">
        <w:rPr>
          <w:rFonts w:hint="eastAsia"/>
        </w:rPr>
        <w:t>を、子供たちが「発見」してくれる</w:t>
      </w:r>
      <w:r w:rsidR="00917E64">
        <w:rPr>
          <w:rFonts w:hint="eastAsia"/>
        </w:rPr>
        <w:t>こともある。手間暇をかけて、魅力ある授業づくりを心がけてほしい。また、</w:t>
      </w:r>
      <w:r w:rsidR="004B4C44">
        <w:rPr>
          <w:rFonts w:hint="eastAsia"/>
        </w:rPr>
        <w:t>インターネットから入手できる無料の素材は、今や無限にある。</w:t>
      </w:r>
      <w:r w:rsidR="00917E64">
        <w:rPr>
          <w:rFonts w:hint="eastAsia"/>
        </w:rPr>
        <w:t>これらも積極的に活用してほしい</w:t>
      </w:r>
      <w:r w:rsidR="007F4547">
        <w:rPr>
          <w:rFonts w:hint="eastAsia"/>
        </w:rPr>
        <w:t>。</w:t>
      </w:r>
    </w:p>
    <w:p w:rsidR="006C58FB" w:rsidRDefault="006C58FB" w:rsidP="006C58FB">
      <w:pPr>
        <w:widowControl/>
        <w:jc w:val="left"/>
      </w:pPr>
    </w:p>
    <w:tbl>
      <w:tblPr>
        <w:tblStyle w:val="a3"/>
        <w:tblW w:w="98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798"/>
        <w:gridCol w:w="2046"/>
        <w:gridCol w:w="5992"/>
      </w:tblGrid>
      <w:tr w:rsidR="006C58FB" w:rsidRPr="003C4C86" w:rsidTr="00461A62">
        <w:tc>
          <w:tcPr>
            <w:tcW w:w="1798" w:type="dxa"/>
            <w:shd w:val="clear" w:color="auto" w:fill="D9D9D9" w:themeFill="background1" w:themeFillShade="D9"/>
          </w:tcPr>
          <w:p w:rsidR="006C58FB" w:rsidRPr="003C4C86" w:rsidRDefault="006C58FB" w:rsidP="006C58FB">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t>実践例</w:t>
            </w:r>
          </w:p>
        </w:tc>
        <w:tc>
          <w:tcPr>
            <w:tcW w:w="8038" w:type="dxa"/>
            <w:gridSpan w:val="2"/>
            <w:shd w:val="clear" w:color="auto" w:fill="D9D9D9" w:themeFill="background1" w:themeFillShade="D9"/>
          </w:tcPr>
          <w:p w:rsidR="006C58FB" w:rsidRPr="003C4C86" w:rsidRDefault="006C58FB" w:rsidP="006C58FB">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t>説明</w:t>
            </w:r>
          </w:p>
        </w:tc>
      </w:tr>
      <w:tr w:rsidR="006C58FB" w:rsidRPr="0021627D" w:rsidTr="0039789C">
        <w:trPr>
          <w:trHeight w:val="1212"/>
        </w:trPr>
        <w:tc>
          <w:tcPr>
            <w:tcW w:w="1798" w:type="dxa"/>
            <w:tcBorders>
              <w:top w:val="double" w:sz="4" w:space="0" w:color="auto"/>
              <w:bottom w:val="single" w:sz="4" w:space="0" w:color="auto"/>
            </w:tcBorders>
            <w:vAlign w:val="center"/>
          </w:tcPr>
          <w:p w:rsidR="006C58FB" w:rsidRDefault="006C58FB" w:rsidP="006C58FB">
            <w:pPr>
              <w:widowControl/>
              <w:jc w:val="center"/>
            </w:pPr>
            <w:r>
              <w:rPr>
                <w:rFonts w:hint="eastAsia"/>
              </w:rPr>
              <w:t>落ち葉を使った</w:t>
            </w:r>
          </w:p>
          <w:p w:rsidR="006C58FB" w:rsidRDefault="006C58FB" w:rsidP="006C58FB">
            <w:pPr>
              <w:widowControl/>
              <w:jc w:val="center"/>
            </w:pPr>
            <w:r>
              <w:rPr>
                <w:rFonts w:hint="eastAsia"/>
              </w:rPr>
              <w:t>しおり・下敷き</w:t>
            </w:r>
          </w:p>
          <w:p w:rsidR="006C58FB" w:rsidRPr="003C4C86" w:rsidRDefault="006C58FB" w:rsidP="006C58FB">
            <w:pPr>
              <w:widowControl/>
              <w:jc w:val="center"/>
            </w:pPr>
            <w:r>
              <w:rPr>
                <w:rFonts w:hint="eastAsia"/>
              </w:rPr>
              <w:t>作り</w:t>
            </w:r>
          </w:p>
        </w:tc>
        <w:tc>
          <w:tcPr>
            <w:tcW w:w="2046" w:type="dxa"/>
            <w:tcBorders>
              <w:top w:val="double" w:sz="4" w:space="0" w:color="auto"/>
              <w:bottom w:val="single" w:sz="4" w:space="0" w:color="auto"/>
            </w:tcBorders>
          </w:tcPr>
          <w:p w:rsidR="006C58FB" w:rsidRPr="003C4C86" w:rsidRDefault="006C58FB" w:rsidP="006C58FB">
            <w:pPr>
              <w:widowControl/>
              <w:jc w:val="left"/>
            </w:pPr>
            <w:r>
              <w:rPr>
                <w:noProof/>
              </w:rPr>
              <w:drawing>
                <wp:anchor distT="0" distB="0" distL="114300" distR="114300" simplePos="0" relativeHeight="251680768" behindDoc="0" locked="0" layoutInCell="1" allowOverlap="1">
                  <wp:simplePos x="0" y="0"/>
                  <wp:positionH relativeFrom="column">
                    <wp:posOffset>105848</wp:posOffset>
                  </wp:positionH>
                  <wp:positionV relativeFrom="paragraph">
                    <wp:posOffset>40683</wp:posOffset>
                  </wp:positionV>
                  <wp:extent cx="939493" cy="706295"/>
                  <wp:effectExtent l="19050" t="0" r="0" b="0"/>
                  <wp:wrapNone/>
                  <wp:docPr id="21" name="図 20" descr="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5.JPG"/>
                          <pic:cNvPicPr/>
                        </pic:nvPicPr>
                        <pic:blipFill>
                          <a:blip r:embed="rId35" cstate="print"/>
                          <a:stretch>
                            <a:fillRect/>
                          </a:stretch>
                        </pic:blipFill>
                        <pic:spPr>
                          <a:xfrm>
                            <a:off x="0" y="0"/>
                            <a:ext cx="939493" cy="706295"/>
                          </a:xfrm>
                          <a:prstGeom prst="rect">
                            <a:avLst/>
                          </a:prstGeom>
                        </pic:spPr>
                      </pic:pic>
                    </a:graphicData>
                  </a:graphic>
                </wp:anchor>
              </w:drawing>
            </w:r>
          </w:p>
        </w:tc>
        <w:tc>
          <w:tcPr>
            <w:tcW w:w="5992" w:type="dxa"/>
            <w:tcBorders>
              <w:top w:val="double" w:sz="4" w:space="0" w:color="auto"/>
              <w:bottom w:val="single" w:sz="4" w:space="0" w:color="auto"/>
            </w:tcBorders>
            <w:vAlign w:val="center"/>
          </w:tcPr>
          <w:p w:rsidR="006C58FB" w:rsidRPr="003C4C86" w:rsidRDefault="006C58FB" w:rsidP="006C58FB">
            <w:pPr>
              <w:widowControl/>
            </w:pPr>
            <w:r>
              <w:rPr>
                <w:rFonts w:hint="eastAsia"/>
              </w:rPr>
              <w:t>秋には、校庭で落ち葉ひろい。そのままパウチしてしおりや下敷きを作ろう。見た目にも楽しい作品が簡単に作れる。クリスマスプレゼントとして、家族や友達に贈るとよい。</w:t>
            </w:r>
          </w:p>
        </w:tc>
      </w:tr>
      <w:tr w:rsidR="006C58FB" w:rsidRPr="0021627D" w:rsidTr="0039789C">
        <w:trPr>
          <w:trHeight w:val="1264"/>
        </w:trPr>
        <w:tc>
          <w:tcPr>
            <w:tcW w:w="1798" w:type="dxa"/>
            <w:tcBorders>
              <w:top w:val="single" w:sz="4" w:space="0" w:color="auto"/>
              <w:bottom w:val="single" w:sz="4" w:space="0" w:color="auto"/>
            </w:tcBorders>
            <w:vAlign w:val="center"/>
          </w:tcPr>
          <w:p w:rsidR="006C58FB" w:rsidRDefault="006C58FB" w:rsidP="006C58FB">
            <w:pPr>
              <w:widowControl/>
              <w:jc w:val="center"/>
            </w:pPr>
            <w:r>
              <w:rPr>
                <w:rFonts w:hint="eastAsia"/>
              </w:rPr>
              <w:t>世界旅行</w:t>
            </w:r>
          </w:p>
        </w:tc>
        <w:tc>
          <w:tcPr>
            <w:tcW w:w="2046" w:type="dxa"/>
            <w:tcBorders>
              <w:top w:val="single" w:sz="4" w:space="0" w:color="auto"/>
              <w:bottom w:val="single" w:sz="4" w:space="0" w:color="auto"/>
            </w:tcBorders>
          </w:tcPr>
          <w:p w:rsidR="006C58FB" w:rsidRDefault="00461A62" w:rsidP="006C58FB">
            <w:pPr>
              <w:widowControl/>
              <w:jc w:val="left"/>
              <w:rPr>
                <w:noProof/>
              </w:rPr>
            </w:pPr>
            <w:r>
              <w:rPr>
                <w:noProof/>
              </w:rPr>
              <w:drawing>
                <wp:anchor distT="0" distB="0" distL="114300" distR="114300" simplePos="0" relativeHeight="251682816" behindDoc="0" locked="0" layoutInCell="1" allowOverlap="1">
                  <wp:simplePos x="0" y="0"/>
                  <wp:positionH relativeFrom="column">
                    <wp:posOffset>99542</wp:posOffset>
                  </wp:positionH>
                  <wp:positionV relativeFrom="paragraph">
                    <wp:posOffset>59296</wp:posOffset>
                  </wp:positionV>
                  <wp:extent cx="939493" cy="699989"/>
                  <wp:effectExtent l="19050" t="0" r="0" b="0"/>
                  <wp:wrapNone/>
                  <wp:docPr id="30" name="図 29" descr="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0.JPG"/>
                          <pic:cNvPicPr/>
                        </pic:nvPicPr>
                        <pic:blipFill>
                          <a:blip r:embed="rId36" cstate="print"/>
                          <a:stretch>
                            <a:fillRect/>
                          </a:stretch>
                        </pic:blipFill>
                        <pic:spPr>
                          <a:xfrm rot="10800000">
                            <a:off x="0" y="0"/>
                            <a:ext cx="939493" cy="699989"/>
                          </a:xfrm>
                          <a:prstGeom prst="rect">
                            <a:avLst/>
                          </a:prstGeom>
                        </pic:spPr>
                      </pic:pic>
                    </a:graphicData>
                  </a:graphic>
                </wp:anchor>
              </w:drawing>
            </w:r>
          </w:p>
        </w:tc>
        <w:tc>
          <w:tcPr>
            <w:tcW w:w="5992" w:type="dxa"/>
            <w:tcBorders>
              <w:top w:val="single" w:sz="4" w:space="0" w:color="auto"/>
              <w:bottom w:val="single" w:sz="4" w:space="0" w:color="auto"/>
            </w:tcBorders>
            <w:vAlign w:val="center"/>
          </w:tcPr>
          <w:p w:rsidR="006C58FB" w:rsidRPr="006C58FB" w:rsidRDefault="00461A62" w:rsidP="006C58FB">
            <w:pPr>
              <w:widowControl/>
            </w:pPr>
            <w:r>
              <w:rPr>
                <w:rFonts w:hint="eastAsia"/>
              </w:rPr>
              <w:t>世界各国をインターネットを駆使して、写真と映像（ムービー）で巡る世界旅行。各国の地図に、世界の風物の写真を貼っていく。日本全国都道府県巡りでもよい。</w:t>
            </w:r>
          </w:p>
        </w:tc>
      </w:tr>
      <w:tr w:rsidR="00461A62" w:rsidRPr="0021627D" w:rsidTr="0039789C">
        <w:trPr>
          <w:trHeight w:val="1268"/>
        </w:trPr>
        <w:tc>
          <w:tcPr>
            <w:tcW w:w="1798" w:type="dxa"/>
            <w:tcBorders>
              <w:top w:val="single" w:sz="4" w:space="0" w:color="auto"/>
            </w:tcBorders>
            <w:vAlign w:val="center"/>
          </w:tcPr>
          <w:p w:rsidR="00461A62" w:rsidRPr="00461A62" w:rsidRDefault="00461A62" w:rsidP="00461A62">
            <w:pPr>
              <w:widowControl/>
              <w:jc w:val="center"/>
            </w:pPr>
            <w:r>
              <w:rPr>
                <w:rFonts w:hint="eastAsia"/>
              </w:rPr>
              <w:t>世界の国旗</w:t>
            </w:r>
          </w:p>
        </w:tc>
        <w:tc>
          <w:tcPr>
            <w:tcW w:w="2046" w:type="dxa"/>
            <w:tcBorders>
              <w:top w:val="single" w:sz="4" w:space="0" w:color="auto"/>
            </w:tcBorders>
          </w:tcPr>
          <w:p w:rsidR="00461A62" w:rsidRDefault="00461A62" w:rsidP="00461A62">
            <w:pPr>
              <w:widowControl/>
              <w:jc w:val="left"/>
              <w:rPr>
                <w:noProof/>
              </w:rPr>
            </w:pPr>
            <w:r>
              <w:rPr>
                <w:noProof/>
              </w:rPr>
              <w:drawing>
                <wp:anchor distT="0" distB="0" distL="114300" distR="114300" simplePos="0" relativeHeight="251678720" behindDoc="0" locked="0" layoutInCell="1" allowOverlap="1">
                  <wp:simplePos x="0" y="0"/>
                  <wp:positionH relativeFrom="column">
                    <wp:posOffset>-26582</wp:posOffset>
                  </wp:positionH>
                  <wp:positionV relativeFrom="paragraph">
                    <wp:posOffset>32276</wp:posOffset>
                  </wp:positionV>
                  <wp:extent cx="1204354" cy="731520"/>
                  <wp:effectExtent l="19050" t="0" r="0" b="0"/>
                  <wp:wrapNone/>
                  <wp:docPr id="33" name="図 32" descr="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1.JPG"/>
                          <pic:cNvPicPr/>
                        </pic:nvPicPr>
                        <pic:blipFill>
                          <a:blip r:embed="rId37" cstate="print"/>
                          <a:srcRect t="10849" b="8019"/>
                          <a:stretch>
                            <a:fillRect/>
                          </a:stretch>
                        </pic:blipFill>
                        <pic:spPr>
                          <a:xfrm rot="10800000">
                            <a:off x="0" y="0"/>
                            <a:ext cx="1204354" cy="731520"/>
                          </a:xfrm>
                          <a:prstGeom prst="rect">
                            <a:avLst/>
                          </a:prstGeom>
                        </pic:spPr>
                      </pic:pic>
                    </a:graphicData>
                  </a:graphic>
                </wp:anchor>
              </w:drawing>
            </w:r>
          </w:p>
        </w:tc>
        <w:tc>
          <w:tcPr>
            <w:tcW w:w="5992" w:type="dxa"/>
            <w:tcBorders>
              <w:top w:val="single" w:sz="4" w:space="0" w:color="auto"/>
            </w:tcBorders>
            <w:vAlign w:val="center"/>
          </w:tcPr>
          <w:p w:rsidR="00461A62" w:rsidRDefault="00461A62" w:rsidP="00461A62">
            <w:pPr>
              <w:widowControl/>
            </w:pPr>
            <w:r>
              <w:rPr>
                <w:rFonts w:hint="eastAsia"/>
              </w:rPr>
              <w:t>世界地図に、世界の国と地域の旗を張る。インターネットで入手した旗データをシール印刷して、各国の位置に張ることで、おおよその位置が理解できる。</w:t>
            </w:r>
          </w:p>
        </w:tc>
      </w:tr>
      <w:tr w:rsidR="00461A62" w:rsidRPr="0021627D" w:rsidTr="0039789C">
        <w:trPr>
          <w:trHeight w:val="1253"/>
        </w:trPr>
        <w:tc>
          <w:tcPr>
            <w:tcW w:w="1798" w:type="dxa"/>
            <w:tcBorders>
              <w:top w:val="single" w:sz="4" w:space="0" w:color="auto"/>
              <w:bottom w:val="single" w:sz="4" w:space="0" w:color="auto"/>
            </w:tcBorders>
            <w:vAlign w:val="center"/>
          </w:tcPr>
          <w:p w:rsidR="00461A62" w:rsidRDefault="00461A62" w:rsidP="006C58FB">
            <w:pPr>
              <w:widowControl/>
              <w:jc w:val="center"/>
            </w:pPr>
            <w:r>
              <w:rPr>
                <w:rFonts w:hint="eastAsia"/>
              </w:rPr>
              <w:t>日本全国</w:t>
            </w:r>
          </w:p>
          <w:p w:rsidR="00461A62" w:rsidRDefault="00461A62" w:rsidP="006C58FB">
            <w:pPr>
              <w:widowControl/>
              <w:jc w:val="center"/>
            </w:pPr>
            <w:r>
              <w:rPr>
                <w:rFonts w:hint="eastAsia"/>
              </w:rPr>
              <w:t>食いしん坊</w:t>
            </w:r>
          </w:p>
          <w:p w:rsidR="00461A62" w:rsidRPr="00461A62" w:rsidRDefault="00461A62" w:rsidP="006C58FB">
            <w:pPr>
              <w:widowControl/>
              <w:jc w:val="center"/>
            </w:pPr>
            <w:r>
              <w:rPr>
                <w:rFonts w:hint="eastAsia"/>
              </w:rPr>
              <w:t>マップの作成</w:t>
            </w:r>
          </w:p>
        </w:tc>
        <w:tc>
          <w:tcPr>
            <w:tcW w:w="2046" w:type="dxa"/>
            <w:tcBorders>
              <w:top w:val="single" w:sz="4" w:space="0" w:color="auto"/>
              <w:bottom w:val="single" w:sz="4" w:space="0" w:color="auto"/>
            </w:tcBorders>
          </w:tcPr>
          <w:p w:rsidR="00461A62" w:rsidRDefault="00C44254" w:rsidP="006C58FB">
            <w:pPr>
              <w:widowControl/>
              <w:jc w:val="left"/>
              <w:rPr>
                <w:noProof/>
              </w:rPr>
            </w:pPr>
            <w:r>
              <w:rPr>
                <w:noProof/>
              </w:rPr>
              <w:drawing>
                <wp:anchor distT="0" distB="0" distL="114300" distR="114300" simplePos="0" relativeHeight="251684864" behindDoc="0" locked="0" layoutInCell="1" allowOverlap="1">
                  <wp:simplePos x="0" y="0"/>
                  <wp:positionH relativeFrom="column">
                    <wp:posOffset>189405</wp:posOffset>
                  </wp:positionH>
                  <wp:positionV relativeFrom="paragraph">
                    <wp:posOffset>674304</wp:posOffset>
                  </wp:positionV>
                  <wp:extent cx="766621" cy="1236017"/>
                  <wp:effectExtent l="247650" t="0" r="243029" b="0"/>
                  <wp:wrapNone/>
                  <wp:docPr id="3" name="図 2" descr="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2.JPG"/>
                          <pic:cNvPicPr/>
                        </pic:nvPicPr>
                        <pic:blipFill>
                          <a:blip r:embed="rId38" cstate="print"/>
                          <a:srcRect l="18969" t="34681" r="52548" b="4631"/>
                          <a:stretch>
                            <a:fillRect/>
                          </a:stretch>
                        </pic:blipFill>
                        <pic:spPr>
                          <a:xfrm rot="5400000">
                            <a:off x="0" y="0"/>
                            <a:ext cx="766621" cy="1236017"/>
                          </a:xfrm>
                          <a:prstGeom prst="rect">
                            <a:avLst/>
                          </a:prstGeom>
                        </pic:spPr>
                      </pic:pic>
                    </a:graphicData>
                  </a:graphic>
                </wp:anchor>
              </w:drawing>
            </w:r>
            <w:r w:rsidR="00461A62">
              <w:rPr>
                <w:noProof/>
              </w:rPr>
              <w:drawing>
                <wp:anchor distT="0" distB="0" distL="114300" distR="114300" simplePos="0" relativeHeight="251676672" behindDoc="0" locked="0" layoutInCell="1" allowOverlap="1">
                  <wp:simplePos x="0" y="0"/>
                  <wp:positionH relativeFrom="column">
                    <wp:posOffset>74317</wp:posOffset>
                  </wp:positionH>
                  <wp:positionV relativeFrom="paragraph">
                    <wp:posOffset>24765</wp:posOffset>
                  </wp:positionV>
                  <wp:extent cx="999971" cy="750439"/>
                  <wp:effectExtent l="19050" t="0" r="0" b="0"/>
                  <wp:wrapNone/>
                  <wp:docPr id="31" name="図 30" descr="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9.JPG"/>
                          <pic:cNvPicPr/>
                        </pic:nvPicPr>
                        <pic:blipFill>
                          <a:blip r:embed="rId39" cstate="print"/>
                          <a:stretch>
                            <a:fillRect/>
                          </a:stretch>
                        </pic:blipFill>
                        <pic:spPr>
                          <a:xfrm rot="10800000">
                            <a:off x="0" y="0"/>
                            <a:ext cx="999971" cy="750439"/>
                          </a:xfrm>
                          <a:prstGeom prst="rect">
                            <a:avLst/>
                          </a:prstGeom>
                        </pic:spPr>
                      </pic:pic>
                    </a:graphicData>
                  </a:graphic>
                </wp:anchor>
              </w:drawing>
            </w:r>
          </w:p>
        </w:tc>
        <w:tc>
          <w:tcPr>
            <w:tcW w:w="5992" w:type="dxa"/>
            <w:tcBorders>
              <w:top w:val="single" w:sz="4" w:space="0" w:color="auto"/>
              <w:bottom w:val="single" w:sz="4" w:space="0" w:color="auto"/>
            </w:tcBorders>
            <w:vAlign w:val="center"/>
          </w:tcPr>
          <w:p w:rsidR="00461A62" w:rsidRDefault="00461A62" w:rsidP="006C58FB">
            <w:pPr>
              <w:widowControl/>
            </w:pPr>
            <w:r>
              <w:rPr>
                <w:rFonts w:hint="eastAsia"/>
              </w:rPr>
              <w:t>各都道府県の名産物（おいしいもの）の写真をインターネットでダウンロード。日本地図に張っていく。これはという食べ物は、購入して食べてみるのもよい。</w:t>
            </w:r>
          </w:p>
        </w:tc>
      </w:tr>
      <w:tr w:rsidR="0039789C" w:rsidRPr="0021627D" w:rsidTr="00461A62">
        <w:trPr>
          <w:trHeight w:val="1513"/>
        </w:trPr>
        <w:tc>
          <w:tcPr>
            <w:tcW w:w="1798" w:type="dxa"/>
            <w:tcBorders>
              <w:top w:val="single" w:sz="4" w:space="0" w:color="auto"/>
            </w:tcBorders>
            <w:vAlign w:val="center"/>
          </w:tcPr>
          <w:p w:rsidR="0039789C" w:rsidRDefault="00C44254" w:rsidP="006C58FB">
            <w:pPr>
              <w:widowControl/>
              <w:jc w:val="center"/>
            </w:pPr>
            <w:r>
              <w:rPr>
                <w:rFonts w:hint="eastAsia"/>
              </w:rPr>
              <w:t>ねんどで</w:t>
            </w:r>
          </w:p>
          <w:p w:rsidR="00C44254" w:rsidRDefault="00C44254" w:rsidP="006C58FB">
            <w:pPr>
              <w:widowControl/>
              <w:jc w:val="center"/>
            </w:pPr>
            <w:r>
              <w:rPr>
                <w:rFonts w:hint="eastAsia"/>
              </w:rPr>
              <w:t>漢字作り</w:t>
            </w:r>
          </w:p>
        </w:tc>
        <w:tc>
          <w:tcPr>
            <w:tcW w:w="2046" w:type="dxa"/>
            <w:tcBorders>
              <w:top w:val="single" w:sz="4" w:space="0" w:color="auto"/>
            </w:tcBorders>
          </w:tcPr>
          <w:p w:rsidR="0039789C" w:rsidRDefault="0039789C" w:rsidP="006C58FB">
            <w:pPr>
              <w:widowControl/>
              <w:jc w:val="left"/>
              <w:rPr>
                <w:noProof/>
              </w:rPr>
            </w:pPr>
          </w:p>
        </w:tc>
        <w:tc>
          <w:tcPr>
            <w:tcW w:w="5992" w:type="dxa"/>
            <w:tcBorders>
              <w:top w:val="single" w:sz="4" w:space="0" w:color="auto"/>
            </w:tcBorders>
            <w:vAlign w:val="center"/>
          </w:tcPr>
          <w:p w:rsidR="0039789C" w:rsidRDefault="00C44254" w:rsidP="006C58FB">
            <w:pPr>
              <w:widowControl/>
            </w:pPr>
            <w:r>
              <w:rPr>
                <w:rFonts w:hint="eastAsia"/>
              </w:rPr>
              <w:t>ねんどを使って、漢字の形をつくる遊び。色の</w:t>
            </w:r>
            <w:r w:rsidR="00FE36F1">
              <w:rPr>
                <w:rFonts w:hint="eastAsia"/>
              </w:rPr>
              <w:t>異なる</w:t>
            </w:r>
            <w:r>
              <w:rPr>
                <w:rFonts w:hint="eastAsia"/>
              </w:rPr>
              <w:t>ねんどを用意して、偏とつくりの色を変えるなどの工夫もできる。</w:t>
            </w:r>
          </w:p>
          <w:p w:rsidR="00C44254" w:rsidRPr="00C44254" w:rsidRDefault="00C44254" w:rsidP="006C58FB">
            <w:pPr>
              <w:widowControl/>
            </w:pPr>
            <w:r>
              <w:rPr>
                <w:rFonts w:hint="eastAsia"/>
              </w:rPr>
              <w:t>字の形を覚えるのが苦手な子も楽しめる。</w:t>
            </w:r>
          </w:p>
        </w:tc>
      </w:tr>
    </w:tbl>
    <w:p w:rsidR="00233D61" w:rsidRDefault="00233D61" w:rsidP="00202BE7">
      <w:pPr>
        <w:pStyle w:val="1"/>
        <w:rPr>
          <w:sz w:val="28"/>
        </w:rPr>
      </w:pPr>
      <w:bookmarkStart w:id="97" w:name="_Toc413670483"/>
    </w:p>
    <w:p w:rsidR="00233D61" w:rsidRDefault="00233D61">
      <w:pPr>
        <w:widowControl/>
        <w:jc w:val="left"/>
        <w:rPr>
          <w:rFonts w:asciiTheme="majorHAnsi" w:eastAsiaTheme="majorEastAsia" w:hAnsiTheme="majorHAnsi" w:cstheme="majorBidi"/>
          <w:sz w:val="28"/>
          <w:szCs w:val="24"/>
        </w:rPr>
      </w:pPr>
      <w:r>
        <w:rPr>
          <w:sz w:val="28"/>
        </w:rPr>
        <w:br w:type="page"/>
      </w:r>
    </w:p>
    <w:p w:rsidR="00202BE7" w:rsidRPr="003C4C86" w:rsidRDefault="00202BE7" w:rsidP="00202BE7">
      <w:pPr>
        <w:pStyle w:val="1"/>
        <w:rPr>
          <w:sz w:val="28"/>
        </w:rPr>
      </w:pPr>
      <w:r w:rsidRPr="003C4C86">
        <w:rPr>
          <w:rFonts w:hint="eastAsia"/>
          <w:sz w:val="28"/>
        </w:rPr>
        <w:lastRenderedPageBreak/>
        <w:t>第</w:t>
      </w:r>
      <w:r w:rsidRPr="003C4C86">
        <w:rPr>
          <w:rFonts w:hint="eastAsia"/>
          <w:sz w:val="28"/>
        </w:rPr>
        <w:t>11</w:t>
      </w:r>
      <w:r w:rsidRPr="003C4C86">
        <w:rPr>
          <w:rFonts w:hint="eastAsia"/>
          <w:sz w:val="28"/>
        </w:rPr>
        <w:t>章　参考文献</w:t>
      </w:r>
      <w:bookmarkEnd w:id="97"/>
    </w:p>
    <w:p w:rsidR="00202BE7" w:rsidRPr="003C4C86" w:rsidRDefault="00202BE7">
      <w:pPr>
        <w:widowControl/>
        <w:jc w:val="left"/>
      </w:pPr>
      <w:r w:rsidRPr="003C4C86">
        <w:br w:type="page"/>
      </w:r>
    </w:p>
    <w:p w:rsidR="00BA75D9" w:rsidRPr="003C4C86" w:rsidRDefault="00202BE7" w:rsidP="009377A2">
      <w:pPr>
        <w:widowControl/>
        <w:jc w:val="left"/>
      </w:pPr>
      <w:r w:rsidRPr="003C4C86">
        <w:rPr>
          <w:rFonts w:hint="eastAsia"/>
        </w:rPr>
        <w:lastRenderedPageBreak/>
        <w:t xml:space="preserve">　発達障害に関</w:t>
      </w:r>
      <w:r w:rsidR="00A14521" w:rsidRPr="003C4C86">
        <w:rPr>
          <w:rFonts w:hint="eastAsia"/>
        </w:rPr>
        <w:t>する</w:t>
      </w:r>
      <w:r w:rsidRPr="003C4C86">
        <w:rPr>
          <w:rFonts w:hint="eastAsia"/>
        </w:rPr>
        <w:t>書籍は、</w:t>
      </w:r>
      <w:r w:rsidR="00A14521" w:rsidRPr="003C4C86">
        <w:rPr>
          <w:rFonts w:hint="eastAsia"/>
        </w:rPr>
        <w:t>脳科学の進展や臨床研究の成果の蓄積</w:t>
      </w:r>
      <w:r w:rsidRPr="003C4C86">
        <w:rPr>
          <w:rFonts w:hint="eastAsia"/>
        </w:rPr>
        <w:t>、発達障害というテーマそのものの社会的な</w:t>
      </w:r>
      <w:r w:rsidR="00A14521" w:rsidRPr="003C4C86">
        <w:rPr>
          <w:rFonts w:hint="eastAsia"/>
        </w:rPr>
        <w:t>関心の高まり等の諸要素に</w:t>
      </w:r>
      <w:r w:rsidRPr="003C4C86">
        <w:rPr>
          <w:rFonts w:hint="eastAsia"/>
        </w:rPr>
        <w:t>より</w:t>
      </w:r>
      <w:r w:rsidR="00A14521" w:rsidRPr="003C4C86">
        <w:rPr>
          <w:rFonts w:hint="eastAsia"/>
        </w:rPr>
        <w:t>、かなり豊富に入手できるようになってきた。</w:t>
      </w:r>
    </w:p>
    <w:p w:rsidR="00A14521" w:rsidRPr="003C4C86" w:rsidRDefault="00A14521" w:rsidP="009377A2">
      <w:pPr>
        <w:widowControl/>
        <w:jc w:val="left"/>
      </w:pPr>
    </w:p>
    <w:p w:rsidR="00A14521" w:rsidRPr="003C4C86" w:rsidRDefault="00A14521" w:rsidP="009377A2">
      <w:pPr>
        <w:widowControl/>
        <w:jc w:val="left"/>
      </w:pPr>
      <w:r w:rsidRPr="003C4C86">
        <w:rPr>
          <w:rFonts w:hint="eastAsia"/>
        </w:rPr>
        <w:t xml:space="preserve">　その中でも、本マニュアルのネタ本とした次の２冊の書籍は、学校教育に携わる先生方にとっては、必携必読のものと思われるので、ここで紹介したい。</w:t>
      </w:r>
    </w:p>
    <w:p w:rsidR="00A14521" w:rsidRPr="003C4C86" w:rsidRDefault="00A14521" w:rsidP="009377A2">
      <w:pPr>
        <w:widowControl/>
        <w:jc w:val="left"/>
      </w:pPr>
    </w:p>
    <w:p w:rsidR="00A14521" w:rsidRPr="003C4C86" w:rsidRDefault="00A14521" w:rsidP="009377A2">
      <w:pPr>
        <w:widowControl/>
        <w:jc w:val="left"/>
      </w:pPr>
      <w:r w:rsidRPr="003C4C86">
        <w:rPr>
          <w:rFonts w:hint="eastAsia"/>
        </w:rPr>
        <w:t xml:space="preserve">　●発達障害の子どもたち（杉山登志郎）講談社現代新書</w:t>
      </w:r>
    </w:p>
    <w:p w:rsidR="00A14521" w:rsidRPr="003C4C86" w:rsidRDefault="00A14521" w:rsidP="009377A2">
      <w:pPr>
        <w:widowControl/>
        <w:jc w:val="left"/>
      </w:pPr>
      <w:r w:rsidRPr="003C4C86">
        <w:rPr>
          <w:rFonts w:hint="eastAsia"/>
        </w:rPr>
        <w:t xml:space="preserve">　●発達障害のいま（杉山登志郎）講談社現代新書</w:t>
      </w:r>
    </w:p>
    <w:p w:rsidR="00A14521" w:rsidRPr="003C4C86" w:rsidRDefault="00A14521" w:rsidP="009377A2">
      <w:pPr>
        <w:widowControl/>
        <w:jc w:val="left"/>
      </w:pPr>
    </w:p>
    <w:p w:rsidR="00A14521" w:rsidRPr="003C4C86" w:rsidRDefault="00A14521" w:rsidP="009377A2">
      <w:pPr>
        <w:widowControl/>
        <w:jc w:val="left"/>
      </w:pPr>
      <w:r w:rsidRPr="003C4C86">
        <w:rPr>
          <w:rFonts w:hint="eastAsia"/>
        </w:rPr>
        <w:t xml:space="preserve">　本マニュアルの１～８章は、この２冊の要約である。この２冊には、著者の臨床実績が赤裸々に記載されていて、紹介されている子どもたちの治療と、その後の人生の</w:t>
      </w:r>
      <w:r w:rsidR="003D1D78">
        <w:rPr>
          <w:rFonts w:hint="eastAsia"/>
        </w:rPr>
        <w:t>軌跡が具体的に詳しく紹介されている。これまで</w:t>
      </w:r>
      <w:r w:rsidRPr="003C4C86">
        <w:rPr>
          <w:rFonts w:hint="eastAsia"/>
        </w:rPr>
        <w:t>自分自身が行ってきた「</w:t>
      </w:r>
      <w:r w:rsidR="003D1D78">
        <w:rPr>
          <w:rFonts w:hint="eastAsia"/>
        </w:rPr>
        <w:t>指導</w:t>
      </w:r>
      <w:r w:rsidRPr="003C4C86">
        <w:rPr>
          <w:rFonts w:hint="eastAsia"/>
        </w:rPr>
        <w:t>」の多くに、「大きな過失」があったことを思い知らせる本でもある。特別支援学級の担任であるなしに関係なく、この本は、すべての先生に読んで欲しい。</w:t>
      </w:r>
      <w:r w:rsidR="003D1D78">
        <w:rPr>
          <w:rFonts w:hint="eastAsia"/>
        </w:rPr>
        <w:t>子どもたちの様々な問題行動の背景がよく分かるので、</w:t>
      </w:r>
      <w:r w:rsidRPr="003C4C86">
        <w:rPr>
          <w:rFonts w:hint="eastAsia"/>
        </w:rPr>
        <w:t>指導の幅が大きく広がるはずである。</w:t>
      </w:r>
      <w:r w:rsidR="007F4547">
        <w:rPr>
          <w:rFonts w:hint="eastAsia"/>
        </w:rPr>
        <w:t>本マニュアルが、この偉大な著書への橋渡しになれば幸いである。</w:t>
      </w:r>
    </w:p>
    <w:p w:rsidR="00A14521" w:rsidRPr="003C4C86" w:rsidRDefault="00A14521" w:rsidP="009377A2">
      <w:pPr>
        <w:widowControl/>
        <w:jc w:val="left"/>
      </w:pPr>
    </w:p>
    <w:p w:rsidR="00A14521" w:rsidRPr="003C4C86" w:rsidRDefault="009C5F44" w:rsidP="009377A2">
      <w:pPr>
        <w:widowControl/>
        <w:jc w:val="left"/>
      </w:pPr>
      <w:r w:rsidRPr="003C4C86">
        <w:rPr>
          <w:rFonts w:hint="eastAsia"/>
        </w:rPr>
        <w:t xml:space="preserve">　その他の</w:t>
      </w:r>
      <w:r w:rsidR="00A14521" w:rsidRPr="003C4C86">
        <w:rPr>
          <w:rFonts w:hint="eastAsia"/>
        </w:rPr>
        <w:t>推薦図書</w:t>
      </w:r>
      <w:r w:rsidRPr="003C4C86">
        <w:rPr>
          <w:rFonts w:hint="eastAsia"/>
        </w:rPr>
        <w:t>と</w:t>
      </w:r>
      <w:r w:rsidR="00A14521" w:rsidRPr="003C4C86">
        <w:rPr>
          <w:rFonts w:hint="eastAsia"/>
        </w:rPr>
        <w:t>して、以下のものを挙げておく。</w:t>
      </w:r>
    </w:p>
    <w:p w:rsidR="00A14521" w:rsidRPr="003C4C86" w:rsidRDefault="00A14521" w:rsidP="009377A2">
      <w:pPr>
        <w:widowControl/>
        <w:jc w:val="left"/>
      </w:pPr>
    </w:p>
    <w:p w:rsidR="00A14521" w:rsidRPr="003C4C86" w:rsidRDefault="009C5F44" w:rsidP="009377A2">
      <w:pPr>
        <w:widowControl/>
        <w:jc w:val="left"/>
      </w:pPr>
      <w:r w:rsidRPr="003C4C86">
        <w:rPr>
          <w:rFonts w:hint="eastAsia"/>
        </w:rPr>
        <w:t xml:space="preserve">　●自閉症だったわたしへ（ウィリアムズ、河野万里子訳）新潮文庫</w:t>
      </w:r>
    </w:p>
    <w:p w:rsidR="00F45D9C" w:rsidRPr="003C4C86" w:rsidRDefault="00F45D9C" w:rsidP="009377A2">
      <w:pPr>
        <w:widowControl/>
        <w:jc w:val="left"/>
      </w:pPr>
      <w:r w:rsidRPr="003C4C86">
        <w:rPr>
          <w:rFonts w:hint="eastAsia"/>
        </w:rPr>
        <w:t xml:space="preserve">　　自閉症者自身が執筆した著作。自閉症の体験世界を知ることができる。</w:t>
      </w:r>
    </w:p>
    <w:p w:rsidR="00F45D9C" w:rsidRPr="003C4C86" w:rsidRDefault="00F45D9C" w:rsidP="009377A2">
      <w:pPr>
        <w:widowControl/>
        <w:jc w:val="left"/>
      </w:pPr>
    </w:p>
    <w:p w:rsidR="009C5F44" w:rsidRPr="003C4C86" w:rsidRDefault="009C5F44" w:rsidP="009377A2">
      <w:pPr>
        <w:widowControl/>
        <w:jc w:val="left"/>
      </w:pPr>
      <w:r w:rsidRPr="003C4C86">
        <w:rPr>
          <w:rFonts w:hint="eastAsia"/>
        </w:rPr>
        <w:t xml:space="preserve">　●子どもの心と問題行動（阿部和彦）日本評論社</w:t>
      </w:r>
    </w:p>
    <w:p w:rsidR="00F45D9C" w:rsidRPr="003C4C86" w:rsidRDefault="00F45D9C" w:rsidP="009377A2">
      <w:pPr>
        <w:widowControl/>
        <w:jc w:val="left"/>
      </w:pPr>
      <w:r w:rsidRPr="003C4C86">
        <w:rPr>
          <w:rFonts w:hint="eastAsia"/>
        </w:rPr>
        <w:t xml:space="preserve">　　問題行動の裏に、発達障害あり。教育のプロとして振る舞うための必須知識が網羅されている。</w:t>
      </w:r>
    </w:p>
    <w:p w:rsidR="00F45D9C" w:rsidRPr="003C4C86" w:rsidRDefault="00F45D9C" w:rsidP="009377A2">
      <w:pPr>
        <w:widowControl/>
        <w:jc w:val="left"/>
      </w:pPr>
    </w:p>
    <w:p w:rsidR="009C5F44" w:rsidRPr="003C4C86" w:rsidRDefault="009C5F44" w:rsidP="009377A2">
      <w:pPr>
        <w:widowControl/>
        <w:jc w:val="left"/>
      </w:pPr>
      <w:r w:rsidRPr="003C4C86">
        <w:rPr>
          <w:rFonts w:hint="eastAsia"/>
        </w:rPr>
        <w:t xml:space="preserve">　●非行は語る（藤川洋子）新潮選書</w:t>
      </w:r>
    </w:p>
    <w:p w:rsidR="00F45D9C" w:rsidRPr="003C4C86" w:rsidRDefault="00F45D9C" w:rsidP="009377A2">
      <w:pPr>
        <w:widowControl/>
        <w:jc w:val="left"/>
      </w:pPr>
      <w:r w:rsidRPr="003C4C86">
        <w:rPr>
          <w:rFonts w:hint="eastAsia"/>
        </w:rPr>
        <w:t xml:space="preserve">　　非行の背景にあるものは何か。指導の糸口を知ろう。</w:t>
      </w:r>
    </w:p>
    <w:p w:rsidR="00F45D9C" w:rsidRPr="003C4C86" w:rsidRDefault="00F45D9C" w:rsidP="009377A2">
      <w:pPr>
        <w:widowControl/>
        <w:jc w:val="left"/>
      </w:pPr>
    </w:p>
    <w:p w:rsidR="009C5F44" w:rsidRPr="003C4C86" w:rsidRDefault="009C5F44" w:rsidP="009377A2">
      <w:pPr>
        <w:widowControl/>
        <w:jc w:val="left"/>
      </w:pPr>
      <w:r w:rsidRPr="003C4C86">
        <w:rPr>
          <w:rFonts w:hint="eastAsia"/>
        </w:rPr>
        <w:t xml:space="preserve">　●天才と発達障害（岡南）講談社</w:t>
      </w:r>
    </w:p>
    <w:p w:rsidR="00781022" w:rsidRDefault="00F45D9C" w:rsidP="009377A2">
      <w:pPr>
        <w:widowControl/>
        <w:jc w:val="left"/>
      </w:pPr>
      <w:r w:rsidRPr="003C4C86">
        <w:rPr>
          <w:rFonts w:hint="eastAsia"/>
        </w:rPr>
        <w:t xml:space="preserve">　　歴史上、天才として知られている偉人たちは、発達障害を抱えていた。</w:t>
      </w:r>
      <w:r w:rsidR="00781022">
        <w:rPr>
          <w:rFonts w:hint="eastAsia"/>
        </w:rPr>
        <w:t>映像思考の人への効果的な</w:t>
      </w:r>
    </w:p>
    <w:p w:rsidR="00F45D9C" w:rsidRPr="003C4C86" w:rsidRDefault="00781022" w:rsidP="00781022">
      <w:pPr>
        <w:widowControl/>
        <w:ind w:firstLineChars="200" w:firstLine="420"/>
        <w:jc w:val="left"/>
      </w:pPr>
      <w:r>
        <w:rPr>
          <w:rFonts w:hint="eastAsia"/>
        </w:rPr>
        <w:t>指導方法のヒントが与えられる。</w:t>
      </w:r>
    </w:p>
    <w:p w:rsidR="00F45D9C" w:rsidRPr="003C4C86" w:rsidRDefault="00F45D9C" w:rsidP="009377A2">
      <w:pPr>
        <w:widowControl/>
        <w:jc w:val="left"/>
      </w:pPr>
    </w:p>
    <w:p w:rsidR="009C5F44" w:rsidRPr="003C4C86" w:rsidRDefault="009C5F44" w:rsidP="009377A2">
      <w:pPr>
        <w:widowControl/>
        <w:jc w:val="left"/>
      </w:pPr>
      <w:r w:rsidRPr="003C4C86">
        <w:rPr>
          <w:rFonts w:hint="eastAsia"/>
        </w:rPr>
        <w:t xml:space="preserve">　●自閉症感覚（テンプル・グランディン、中尾ゆかり訳）</w:t>
      </w:r>
      <w:r w:rsidRPr="003C4C86">
        <w:rPr>
          <w:rFonts w:hint="eastAsia"/>
        </w:rPr>
        <w:t>NHK</w:t>
      </w:r>
      <w:r w:rsidRPr="003C4C86">
        <w:rPr>
          <w:rFonts w:hint="eastAsia"/>
        </w:rPr>
        <w:t>出版</w:t>
      </w:r>
    </w:p>
    <w:p w:rsidR="00F45D9C" w:rsidRPr="003C4C86" w:rsidRDefault="00F45D9C" w:rsidP="009377A2">
      <w:pPr>
        <w:widowControl/>
        <w:jc w:val="left"/>
      </w:pPr>
      <w:r w:rsidRPr="003C4C86">
        <w:rPr>
          <w:rFonts w:hint="eastAsia"/>
        </w:rPr>
        <w:t xml:space="preserve">　　自閉症者の著作。一般人には理解不能な自閉症者の行動の背景を理解できる。</w:t>
      </w:r>
    </w:p>
    <w:p w:rsidR="00F45D9C" w:rsidRDefault="00F45D9C" w:rsidP="009377A2">
      <w:pPr>
        <w:widowControl/>
        <w:jc w:val="left"/>
      </w:pPr>
    </w:p>
    <w:p w:rsidR="0002384C" w:rsidRDefault="0002384C" w:rsidP="009377A2">
      <w:pPr>
        <w:widowControl/>
        <w:jc w:val="left"/>
      </w:pPr>
      <w:r>
        <w:rPr>
          <w:rFonts w:hint="eastAsia"/>
        </w:rPr>
        <w:t xml:space="preserve">　●</w:t>
      </w:r>
      <w:r w:rsidR="00CC52C1">
        <w:rPr>
          <w:rFonts w:hint="eastAsia"/>
        </w:rPr>
        <w:t>精神科は今日も、やりたい放題（内海聡）三五館</w:t>
      </w:r>
    </w:p>
    <w:p w:rsidR="00CC52C1" w:rsidRDefault="00CC52C1" w:rsidP="009377A2">
      <w:pPr>
        <w:widowControl/>
        <w:jc w:val="left"/>
      </w:pPr>
      <w:r>
        <w:rPr>
          <w:rFonts w:hint="eastAsia"/>
        </w:rPr>
        <w:t xml:space="preserve">　　精神医療の問題点を抉り出す内容で、発達障害児への治療の今実的な課題を提示している。</w:t>
      </w:r>
    </w:p>
    <w:p w:rsidR="001A5DE9" w:rsidRDefault="001A5DE9" w:rsidP="009377A2">
      <w:pPr>
        <w:widowControl/>
        <w:jc w:val="left"/>
      </w:pPr>
      <w:r>
        <w:rPr>
          <w:rFonts w:hint="eastAsia"/>
        </w:rPr>
        <w:t xml:space="preserve">　　付章４～６は、本書がネタ元である。</w:t>
      </w:r>
    </w:p>
    <w:p w:rsidR="002E2480" w:rsidRDefault="0002384C">
      <w:pPr>
        <w:widowControl/>
        <w:jc w:val="left"/>
      </w:pPr>
      <w:r>
        <w:rPr>
          <w:rFonts w:hint="eastAsia"/>
        </w:rPr>
        <w:t xml:space="preserve">　</w:t>
      </w:r>
      <w:r w:rsidR="002E2480">
        <w:br w:type="page"/>
      </w:r>
    </w:p>
    <w:p w:rsidR="002E2480" w:rsidRPr="003C4C86" w:rsidRDefault="002E2480" w:rsidP="002E2480">
      <w:pPr>
        <w:pStyle w:val="1"/>
        <w:rPr>
          <w:sz w:val="28"/>
        </w:rPr>
      </w:pPr>
      <w:bookmarkStart w:id="98" w:name="_Toc413670484"/>
      <w:r>
        <w:rPr>
          <w:rFonts w:hint="eastAsia"/>
          <w:sz w:val="28"/>
        </w:rPr>
        <w:lastRenderedPageBreak/>
        <w:t>付</w:t>
      </w:r>
      <w:r w:rsidRPr="003C4C86">
        <w:rPr>
          <w:rFonts w:hint="eastAsia"/>
          <w:sz w:val="28"/>
        </w:rPr>
        <w:t>章</w:t>
      </w:r>
      <w:r w:rsidR="001F3F7A">
        <w:rPr>
          <w:rFonts w:hint="eastAsia"/>
          <w:sz w:val="28"/>
        </w:rPr>
        <w:t>１</w:t>
      </w:r>
      <w:r w:rsidRPr="003C4C86">
        <w:rPr>
          <w:rFonts w:hint="eastAsia"/>
          <w:sz w:val="28"/>
        </w:rPr>
        <w:t xml:space="preserve">　</w:t>
      </w:r>
      <w:r>
        <w:rPr>
          <w:rFonts w:hint="eastAsia"/>
          <w:sz w:val="28"/>
        </w:rPr>
        <w:t>知能テストについて</w:t>
      </w:r>
      <w:bookmarkEnd w:id="98"/>
    </w:p>
    <w:p w:rsidR="002E2480" w:rsidRDefault="002E2480">
      <w:pPr>
        <w:widowControl/>
        <w:jc w:val="left"/>
      </w:pPr>
      <w:r>
        <w:br w:type="page"/>
      </w:r>
    </w:p>
    <w:p w:rsidR="002E2480" w:rsidRDefault="00873B2A" w:rsidP="00873B2A">
      <w:pPr>
        <w:pStyle w:val="2"/>
        <w:rPr>
          <w:sz w:val="24"/>
        </w:rPr>
      </w:pPr>
      <w:bookmarkStart w:id="99" w:name="_Toc413670485"/>
      <w:r>
        <w:rPr>
          <w:rFonts w:hint="eastAsia"/>
          <w:sz w:val="24"/>
        </w:rPr>
        <w:lastRenderedPageBreak/>
        <w:t>１．</w:t>
      </w:r>
      <w:r w:rsidR="006528BC">
        <w:rPr>
          <w:rFonts w:hint="eastAsia"/>
          <w:sz w:val="24"/>
        </w:rPr>
        <w:t>知能テストのいろいろ</w:t>
      </w:r>
      <w:bookmarkEnd w:id="99"/>
    </w:p>
    <w:p w:rsidR="00D85D87" w:rsidRDefault="00D85D87" w:rsidP="00D85D87">
      <w:pPr>
        <w:widowControl/>
        <w:ind w:firstLineChars="100" w:firstLine="210"/>
        <w:jc w:val="left"/>
      </w:pPr>
    </w:p>
    <w:p w:rsidR="00D85D87" w:rsidRDefault="00D85D87" w:rsidP="00D85D87">
      <w:pPr>
        <w:widowControl/>
        <w:ind w:firstLineChars="100" w:firstLine="210"/>
        <w:jc w:val="left"/>
      </w:pPr>
      <w:r>
        <w:rPr>
          <w:rFonts w:hint="eastAsia"/>
        </w:rPr>
        <w:t>知能、あるいは、社会的機能に関する様々な検査がある。下の表にまとめておく。</w:t>
      </w:r>
    </w:p>
    <w:p w:rsidR="006528BC" w:rsidRDefault="006528BC" w:rsidP="00D85D87">
      <w:pPr>
        <w:widowControl/>
        <w:ind w:firstLineChars="100" w:firstLine="210"/>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5387"/>
        <w:gridCol w:w="1417"/>
        <w:gridCol w:w="1223"/>
      </w:tblGrid>
      <w:tr w:rsidR="00D85D87" w:rsidRPr="00740C2B" w:rsidTr="00740C2B">
        <w:tc>
          <w:tcPr>
            <w:tcW w:w="1809" w:type="dxa"/>
            <w:shd w:val="clear" w:color="auto" w:fill="D9D9D9" w:themeFill="background1" w:themeFillShade="D9"/>
          </w:tcPr>
          <w:p w:rsidR="00D85D87" w:rsidRPr="00740C2B" w:rsidRDefault="00D85D87" w:rsidP="00740C2B">
            <w:pPr>
              <w:widowControl/>
              <w:jc w:val="center"/>
              <w:rPr>
                <w:rFonts w:ascii="ＭＳ Ｐゴシック" w:eastAsia="ＭＳ Ｐゴシック" w:hAnsi="ＭＳ Ｐゴシック"/>
                <w:b/>
              </w:rPr>
            </w:pPr>
            <w:r w:rsidRPr="00740C2B">
              <w:rPr>
                <w:rFonts w:ascii="ＭＳ Ｐゴシック" w:eastAsia="ＭＳ Ｐゴシック" w:hAnsi="ＭＳ Ｐゴシック" w:hint="eastAsia"/>
                <w:b/>
              </w:rPr>
              <w:t>名称</w:t>
            </w:r>
          </w:p>
        </w:tc>
        <w:tc>
          <w:tcPr>
            <w:tcW w:w="5387" w:type="dxa"/>
            <w:shd w:val="clear" w:color="auto" w:fill="D9D9D9" w:themeFill="background1" w:themeFillShade="D9"/>
          </w:tcPr>
          <w:p w:rsidR="00D85D87" w:rsidRPr="00740C2B" w:rsidRDefault="00D85D87" w:rsidP="00740C2B">
            <w:pPr>
              <w:widowControl/>
              <w:jc w:val="center"/>
              <w:rPr>
                <w:rFonts w:ascii="ＭＳ Ｐゴシック" w:eastAsia="ＭＳ Ｐゴシック" w:hAnsi="ＭＳ Ｐゴシック"/>
                <w:b/>
              </w:rPr>
            </w:pPr>
            <w:r w:rsidRPr="00740C2B">
              <w:rPr>
                <w:rFonts w:ascii="ＭＳ Ｐゴシック" w:eastAsia="ＭＳ Ｐゴシック" w:hAnsi="ＭＳ Ｐゴシック" w:hint="eastAsia"/>
                <w:b/>
              </w:rPr>
              <w:t>内容</w:t>
            </w:r>
          </w:p>
        </w:tc>
        <w:tc>
          <w:tcPr>
            <w:tcW w:w="1417" w:type="dxa"/>
            <w:shd w:val="clear" w:color="auto" w:fill="D9D9D9" w:themeFill="background1" w:themeFillShade="D9"/>
          </w:tcPr>
          <w:p w:rsidR="00D85D87" w:rsidRPr="00740C2B" w:rsidRDefault="00D85D87" w:rsidP="00740C2B">
            <w:pPr>
              <w:widowControl/>
              <w:jc w:val="center"/>
              <w:rPr>
                <w:rFonts w:ascii="ＭＳ Ｐゴシック" w:eastAsia="ＭＳ Ｐゴシック" w:hAnsi="ＭＳ Ｐゴシック"/>
                <w:b/>
              </w:rPr>
            </w:pPr>
            <w:r w:rsidRPr="00740C2B">
              <w:rPr>
                <w:rFonts w:ascii="ＭＳ Ｐゴシック" w:eastAsia="ＭＳ Ｐゴシック" w:hAnsi="ＭＳ Ｐゴシック" w:hint="eastAsia"/>
                <w:b/>
              </w:rPr>
              <w:t>適用範囲</w:t>
            </w:r>
          </w:p>
        </w:tc>
        <w:tc>
          <w:tcPr>
            <w:tcW w:w="1223" w:type="dxa"/>
            <w:shd w:val="clear" w:color="auto" w:fill="D9D9D9" w:themeFill="background1" w:themeFillShade="D9"/>
          </w:tcPr>
          <w:p w:rsidR="00D85D87" w:rsidRPr="00740C2B" w:rsidRDefault="00D85D87" w:rsidP="00740C2B">
            <w:pPr>
              <w:widowControl/>
              <w:jc w:val="center"/>
              <w:rPr>
                <w:rFonts w:ascii="ＭＳ Ｐゴシック" w:eastAsia="ＭＳ Ｐゴシック" w:hAnsi="ＭＳ Ｐゴシック"/>
                <w:b/>
              </w:rPr>
            </w:pPr>
            <w:r w:rsidRPr="00740C2B">
              <w:rPr>
                <w:rFonts w:ascii="ＭＳ Ｐゴシック" w:eastAsia="ＭＳ Ｐゴシック" w:hAnsi="ＭＳ Ｐゴシック" w:hint="eastAsia"/>
                <w:b/>
              </w:rPr>
              <w:t>実施時間</w:t>
            </w:r>
          </w:p>
        </w:tc>
      </w:tr>
      <w:tr w:rsidR="00D85D87" w:rsidTr="00740C2B">
        <w:tc>
          <w:tcPr>
            <w:tcW w:w="1809" w:type="dxa"/>
            <w:tcBorders>
              <w:top w:val="double" w:sz="4" w:space="0" w:color="auto"/>
            </w:tcBorders>
            <w:vAlign w:val="center"/>
          </w:tcPr>
          <w:p w:rsidR="00D85D87" w:rsidRDefault="00D85D87" w:rsidP="00740C2B">
            <w:pPr>
              <w:widowControl/>
            </w:pPr>
            <w:r>
              <w:rPr>
                <w:rFonts w:hint="eastAsia"/>
              </w:rPr>
              <w:t>WISC-IV</w:t>
            </w:r>
          </w:p>
        </w:tc>
        <w:tc>
          <w:tcPr>
            <w:tcW w:w="5387" w:type="dxa"/>
            <w:tcBorders>
              <w:top w:val="double" w:sz="4" w:space="0" w:color="auto"/>
            </w:tcBorders>
            <w:vAlign w:val="center"/>
          </w:tcPr>
          <w:p w:rsidR="00D85D87" w:rsidRDefault="001C5774" w:rsidP="00740C2B">
            <w:pPr>
              <w:widowControl/>
            </w:pPr>
            <w:r>
              <w:rPr>
                <w:rFonts w:hint="eastAsia"/>
              </w:rPr>
              <w:t>世界で広く利用されている代表的な知能検査。</w:t>
            </w:r>
          </w:p>
          <w:p w:rsidR="001C5774" w:rsidRDefault="001C5774" w:rsidP="00740C2B">
            <w:pPr>
              <w:widowControl/>
            </w:pPr>
            <w:r>
              <w:rPr>
                <w:rFonts w:hint="eastAsia"/>
              </w:rPr>
              <w:t>10</w:t>
            </w:r>
            <w:r>
              <w:rPr>
                <w:rFonts w:hint="eastAsia"/>
              </w:rPr>
              <w:t>の基本検査、５の補助検査にて、</w:t>
            </w:r>
            <w:r>
              <w:rPr>
                <w:rFonts w:hint="eastAsia"/>
              </w:rPr>
              <w:t>IQ</w:t>
            </w:r>
            <w:r>
              <w:rPr>
                <w:rFonts w:hint="eastAsia"/>
              </w:rPr>
              <w:t>を算定。</w:t>
            </w:r>
          </w:p>
          <w:p w:rsidR="001C5774" w:rsidRPr="001C5774" w:rsidRDefault="001C5774" w:rsidP="00740C2B">
            <w:pPr>
              <w:widowControl/>
            </w:pPr>
            <w:r>
              <w:rPr>
                <w:rFonts w:hint="eastAsia"/>
              </w:rPr>
              <w:t>子どもの知的発達の様相を多面的に把握できる。</w:t>
            </w:r>
          </w:p>
        </w:tc>
        <w:tc>
          <w:tcPr>
            <w:tcW w:w="1417" w:type="dxa"/>
            <w:tcBorders>
              <w:top w:val="double" w:sz="4" w:space="0" w:color="auto"/>
            </w:tcBorders>
            <w:vAlign w:val="center"/>
          </w:tcPr>
          <w:p w:rsidR="00D85D87" w:rsidRDefault="00D85D87" w:rsidP="00740C2B">
            <w:pPr>
              <w:widowControl/>
              <w:jc w:val="center"/>
            </w:pPr>
            <w:r>
              <w:rPr>
                <w:rFonts w:hint="eastAsia"/>
              </w:rPr>
              <w:t>5</w:t>
            </w:r>
            <w:r>
              <w:rPr>
                <w:rFonts w:hint="eastAsia"/>
              </w:rPr>
              <w:t>歳</w:t>
            </w:r>
            <w:r>
              <w:rPr>
                <w:rFonts w:hint="eastAsia"/>
              </w:rPr>
              <w:t>0</w:t>
            </w:r>
            <w:r>
              <w:rPr>
                <w:rFonts w:hint="eastAsia"/>
              </w:rPr>
              <w:t>ヶ月</w:t>
            </w:r>
          </w:p>
          <w:p w:rsidR="00D85D87" w:rsidRDefault="00D85D87" w:rsidP="00740C2B">
            <w:pPr>
              <w:widowControl/>
              <w:jc w:val="center"/>
            </w:pPr>
            <w:r>
              <w:rPr>
                <w:rFonts w:hint="eastAsia"/>
              </w:rPr>
              <w:t>～</w:t>
            </w:r>
          </w:p>
          <w:p w:rsidR="00D85D87" w:rsidRDefault="00F361C4" w:rsidP="00740C2B">
            <w:pPr>
              <w:widowControl/>
              <w:jc w:val="center"/>
            </w:pPr>
            <w:r>
              <w:rPr>
                <w:rFonts w:hint="eastAsia"/>
              </w:rPr>
              <w:t>16</w:t>
            </w:r>
            <w:r w:rsidR="00D85D87">
              <w:rPr>
                <w:rFonts w:hint="eastAsia"/>
              </w:rPr>
              <w:t>歳</w:t>
            </w:r>
            <w:r w:rsidR="00D85D87">
              <w:rPr>
                <w:rFonts w:hint="eastAsia"/>
              </w:rPr>
              <w:t>11</w:t>
            </w:r>
            <w:r w:rsidR="00D85D87">
              <w:rPr>
                <w:rFonts w:hint="eastAsia"/>
              </w:rPr>
              <w:t>ヶ月</w:t>
            </w:r>
          </w:p>
        </w:tc>
        <w:tc>
          <w:tcPr>
            <w:tcW w:w="1223" w:type="dxa"/>
            <w:tcBorders>
              <w:top w:val="double" w:sz="4" w:space="0" w:color="auto"/>
            </w:tcBorders>
            <w:vAlign w:val="center"/>
          </w:tcPr>
          <w:p w:rsidR="00D85D87" w:rsidRDefault="00D85D87" w:rsidP="00740C2B">
            <w:pPr>
              <w:widowControl/>
              <w:jc w:val="center"/>
            </w:pPr>
            <w:r>
              <w:rPr>
                <w:rFonts w:hint="eastAsia"/>
              </w:rPr>
              <w:t>60</w:t>
            </w:r>
            <w:r>
              <w:rPr>
                <w:rFonts w:hint="eastAsia"/>
              </w:rPr>
              <w:t>～</w:t>
            </w:r>
            <w:r>
              <w:rPr>
                <w:rFonts w:hint="eastAsia"/>
              </w:rPr>
              <w:t>90</w:t>
            </w:r>
            <w:r>
              <w:rPr>
                <w:rFonts w:hint="eastAsia"/>
              </w:rPr>
              <w:t>分</w:t>
            </w:r>
          </w:p>
        </w:tc>
      </w:tr>
      <w:tr w:rsidR="001C5774" w:rsidTr="00740C2B">
        <w:tc>
          <w:tcPr>
            <w:tcW w:w="1809" w:type="dxa"/>
            <w:vAlign w:val="center"/>
          </w:tcPr>
          <w:p w:rsidR="001C5774" w:rsidRDefault="001C5774" w:rsidP="00740C2B">
            <w:pPr>
              <w:widowControl/>
            </w:pPr>
            <w:r>
              <w:rPr>
                <w:rFonts w:hint="eastAsia"/>
              </w:rPr>
              <w:t>WAIS-</w:t>
            </w:r>
            <w:r>
              <w:rPr>
                <w:rFonts w:hint="eastAsia"/>
              </w:rPr>
              <w:t>Ⅲ</w:t>
            </w:r>
          </w:p>
        </w:tc>
        <w:tc>
          <w:tcPr>
            <w:tcW w:w="5387" w:type="dxa"/>
            <w:vAlign w:val="center"/>
          </w:tcPr>
          <w:p w:rsidR="001C5774" w:rsidRPr="001C5774" w:rsidRDefault="001C5774" w:rsidP="00740C2B">
            <w:pPr>
              <w:widowControl/>
            </w:pPr>
            <w:r>
              <w:rPr>
                <w:rFonts w:hint="eastAsia"/>
              </w:rPr>
              <w:t>WISC</w:t>
            </w:r>
            <w:r>
              <w:rPr>
                <w:rFonts w:hint="eastAsia"/>
              </w:rPr>
              <w:t>の大人版。成人知能検査。教育、医療、リハビリテーション等のアセスメントツールとして世界的に活用されている心理検査で</w:t>
            </w:r>
            <w:r>
              <w:rPr>
                <w:rFonts w:hint="eastAsia"/>
              </w:rPr>
              <w:t>IQ</w:t>
            </w:r>
            <w:r>
              <w:rPr>
                <w:rFonts w:hint="eastAsia"/>
              </w:rPr>
              <w:t>を算定。</w:t>
            </w:r>
          </w:p>
        </w:tc>
        <w:tc>
          <w:tcPr>
            <w:tcW w:w="1417" w:type="dxa"/>
            <w:vAlign w:val="center"/>
          </w:tcPr>
          <w:p w:rsidR="00740C2B" w:rsidRDefault="001C5774" w:rsidP="00740C2B">
            <w:pPr>
              <w:widowControl/>
              <w:jc w:val="center"/>
            </w:pPr>
            <w:r>
              <w:rPr>
                <w:rFonts w:hint="eastAsia"/>
              </w:rPr>
              <w:t>16</w:t>
            </w:r>
            <w:r>
              <w:rPr>
                <w:rFonts w:hint="eastAsia"/>
              </w:rPr>
              <w:t>歳</w:t>
            </w:r>
          </w:p>
          <w:p w:rsidR="00740C2B" w:rsidRDefault="001C5774" w:rsidP="00740C2B">
            <w:pPr>
              <w:widowControl/>
              <w:jc w:val="center"/>
            </w:pPr>
            <w:r>
              <w:rPr>
                <w:rFonts w:hint="eastAsia"/>
              </w:rPr>
              <w:t>～</w:t>
            </w:r>
          </w:p>
          <w:p w:rsidR="001C5774" w:rsidRPr="001C5774" w:rsidRDefault="001C5774" w:rsidP="00740C2B">
            <w:pPr>
              <w:widowControl/>
              <w:jc w:val="center"/>
            </w:pPr>
            <w:r>
              <w:rPr>
                <w:rFonts w:hint="eastAsia"/>
              </w:rPr>
              <w:t>89</w:t>
            </w:r>
            <w:r>
              <w:rPr>
                <w:rFonts w:hint="eastAsia"/>
              </w:rPr>
              <w:t>歳</w:t>
            </w:r>
          </w:p>
        </w:tc>
        <w:tc>
          <w:tcPr>
            <w:tcW w:w="1223" w:type="dxa"/>
            <w:vAlign w:val="center"/>
          </w:tcPr>
          <w:p w:rsidR="001C5774" w:rsidRDefault="001C5774" w:rsidP="00740C2B">
            <w:pPr>
              <w:widowControl/>
              <w:jc w:val="center"/>
            </w:pPr>
            <w:r>
              <w:rPr>
                <w:rFonts w:hint="eastAsia"/>
              </w:rPr>
              <w:t>60</w:t>
            </w:r>
            <w:r>
              <w:rPr>
                <w:rFonts w:hint="eastAsia"/>
              </w:rPr>
              <w:t>～</w:t>
            </w:r>
            <w:r>
              <w:rPr>
                <w:rFonts w:hint="eastAsia"/>
              </w:rPr>
              <w:t>95</w:t>
            </w:r>
            <w:r>
              <w:rPr>
                <w:rFonts w:hint="eastAsia"/>
              </w:rPr>
              <w:t>分</w:t>
            </w:r>
          </w:p>
        </w:tc>
      </w:tr>
      <w:tr w:rsidR="001C5774" w:rsidTr="00740C2B">
        <w:tc>
          <w:tcPr>
            <w:tcW w:w="1809" w:type="dxa"/>
            <w:vAlign w:val="center"/>
          </w:tcPr>
          <w:p w:rsidR="001C5774" w:rsidRDefault="001C5774" w:rsidP="00740C2B">
            <w:pPr>
              <w:widowControl/>
            </w:pPr>
            <w:r>
              <w:rPr>
                <w:rFonts w:hint="eastAsia"/>
              </w:rPr>
              <w:t>DN-CAS</w:t>
            </w:r>
          </w:p>
        </w:tc>
        <w:tc>
          <w:tcPr>
            <w:tcW w:w="5387" w:type="dxa"/>
            <w:vAlign w:val="center"/>
          </w:tcPr>
          <w:p w:rsidR="00F361C4" w:rsidRDefault="00F361C4" w:rsidP="00740C2B">
            <w:pPr>
              <w:widowControl/>
            </w:pPr>
            <w:r>
              <w:rPr>
                <w:rFonts w:hint="eastAsia"/>
              </w:rPr>
              <w:t>認知の特徴をとらえる評価システム。</w:t>
            </w:r>
          </w:p>
          <w:p w:rsidR="001C5774" w:rsidRDefault="00F361C4" w:rsidP="00740C2B">
            <w:pPr>
              <w:widowControl/>
            </w:pPr>
            <w:r>
              <w:rPr>
                <w:rFonts w:hint="eastAsia"/>
              </w:rPr>
              <w:t>PASS</w:t>
            </w:r>
            <w:r>
              <w:rPr>
                <w:rFonts w:hint="eastAsia"/>
              </w:rPr>
              <w:t>（</w:t>
            </w:r>
            <w:r w:rsidR="001C5774">
              <w:rPr>
                <w:rFonts w:hint="eastAsia"/>
              </w:rPr>
              <w:t>認知評価システム。プランニング、注意、同時処理、</w:t>
            </w:r>
            <w:r>
              <w:rPr>
                <w:rFonts w:hint="eastAsia"/>
              </w:rPr>
              <w:t>継次処理）、認知処理過程を測定。</w:t>
            </w:r>
          </w:p>
        </w:tc>
        <w:tc>
          <w:tcPr>
            <w:tcW w:w="1417" w:type="dxa"/>
            <w:vAlign w:val="center"/>
          </w:tcPr>
          <w:p w:rsidR="00F361C4" w:rsidRDefault="00F361C4" w:rsidP="00740C2B">
            <w:pPr>
              <w:widowControl/>
              <w:jc w:val="center"/>
            </w:pPr>
            <w:r>
              <w:rPr>
                <w:rFonts w:hint="eastAsia"/>
              </w:rPr>
              <w:t>5</w:t>
            </w:r>
            <w:r>
              <w:rPr>
                <w:rFonts w:hint="eastAsia"/>
              </w:rPr>
              <w:t>歳</w:t>
            </w:r>
            <w:r>
              <w:rPr>
                <w:rFonts w:hint="eastAsia"/>
              </w:rPr>
              <w:t>0</w:t>
            </w:r>
            <w:r>
              <w:rPr>
                <w:rFonts w:hint="eastAsia"/>
              </w:rPr>
              <w:t>ヶ月</w:t>
            </w:r>
          </w:p>
          <w:p w:rsidR="00F361C4" w:rsidRDefault="00F361C4" w:rsidP="00740C2B">
            <w:pPr>
              <w:widowControl/>
              <w:jc w:val="center"/>
            </w:pPr>
            <w:r>
              <w:rPr>
                <w:rFonts w:hint="eastAsia"/>
              </w:rPr>
              <w:t>～</w:t>
            </w:r>
          </w:p>
          <w:p w:rsidR="001C5774" w:rsidRPr="00F361C4" w:rsidRDefault="00F361C4" w:rsidP="00740C2B">
            <w:pPr>
              <w:widowControl/>
              <w:jc w:val="center"/>
            </w:pPr>
            <w:r>
              <w:rPr>
                <w:rFonts w:hint="eastAsia"/>
              </w:rPr>
              <w:t>17</w:t>
            </w:r>
            <w:r>
              <w:rPr>
                <w:rFonts w:hint="eastAsia"/>
              </w:rPr>
              <w:t>歳</w:t>
            </w:r>
            <w:r>
              <w:rPr>
                <w:rFonts w:hint="eastAsia"/>
              </w:rPr>
              <w:t>11</w:t>
            </w:r>
            <w:r>
              <w:rPr>
                <w:rFonts w:hint="eastAsia"/>
              </w:rPr>
              <w:t>ヶ月</w:t>
            </w:r>
          </w:p>
        </w:tc>
        <w:tc>
          <w:tcPr>
            <w:tcW w:w="1223" w:type="dxa"/>
            <w:vAlign w:val="center"/>
          </w:tcPr>
          <w:p w:rsidR="001C5774" w:rsidRDefault="00F361C4" w:rsidP="00740C2B">
            <w:pPr>
              <w:widowControl/>
              <w:jc w:val="center"/>
            </w:pPr>
            <w:r>
              <w:rPr>
                <w:rFonts w:hint="eastAsia"/>
              </w:rPr>
              <w:t>40</w:t>
            </w:r>
            <w:r>
              <w:rPr>
                <w:rFonts w:hint="eastAsia"/>
              </w:rPr>
              <w:t>～</w:t>
            </w:r>
            <w:r>
              <w:rPr>
                <w:rFonts w:hint="eastAsia"/>
              </w:rPr>
              <w:t>60</w:t>
            </w:r>
            <w:r>
              <w:rPr>
                <w:rFonts w:hint="eastAsia"/>
              </w:rPr>
              <w:t>分</w:t>
            </w:r>
          </w:p>
        </w:tc>
      </w:tr>
      <w:tr w:rsidR="00F361C4" w:rsidTr="00740C2B">
        <w:tc>
          <w:tcPr>
            <w:tcW w:w="1809" w:type="dxa"/>
            <w:vAlign w:val="center"/>
          </w:tcPr>
          <w:p w:rsidR="00F361C4" w:rsidRDefault="00F361C4" w:rsidP="00740C2B">
            <w:pPr>
              <w:widowControl/>
            </w:pPr>
            <w:r>
              <w:rPr>
                <w:rFonts w:hint="eastAsia"/>
              </w:rPr>
              <w:t>LDI-R</w:t>
            </w:r>
          </w:p>
        </w:tc>
        <w:tc>
          <w:tcPr>
            <w:tcW w:w="5387" w:type="dxa"/>
            <w:vAlign w:val="center"/>
          </w:tcPr>
          <w:p w:rsidR="00F361C4" w:rsidRPr="00F361C4" w:rsidRDefault="00F361C4" w:rsidP="00740C2B">
            <w:pPr>
              <w:widowControl/>
            </w:pPr>
            <w:r>
              <w:rPr>
                <w:rFonts w:hint="eastAsia"/>
              </w:rPr>
              <w:t>LD</w:t>
            </w:r>
            <w:r>
              <w:rPr>
                <w:rFonts w:hint="eastAsia"/>
              </w:rPr>
              <w:t>（学習障害）判断のための調査票。指導者が子どもの様子を評定することによって、基礎的学力のつまずきを明らかにする。聞く、話す、</w:t>
            </w:r>
            <w:r w:rsidR="00D63165">
              <w:rPr>
                <w:rFonts w:hint="eastAsia"/>
              </w:rPr>
              <w:t>読む、書く、計算する、推論する、英語、数学、行動、社会性について評価。</w:t>
            </w:r>
          </w:p>
        </w:tc>
        <w:tc>
          <w:tcPr>
            <w:tcW w:w="1417" w:type="dxa"/>
            <w:vAlign w:val="center"/>
          </w:tcPr>
          <w:p w:rsidR="00F361C4" w:rsidRDefault="00F361C4" w:rsidP="00740C2B">
            <w:pPr>
              <w:widowControl/>
              <w:jc w:val="center"/>
            </w:pPr>
            <w:r>
              <w:rPr>
                <w:rFonts w:hint="eastAsia"/>
              </w:rPr>
              <w:t>小学校１年</w:t>
            </w:r>
          </w:p>
          <w:p w:rsidR="00F361C4" w:rsidRDefault="00F361C4" w:rsidP="00740C2B">
            <w:pPr>
              <w:widowControl/>
              <w:jc w:val="center"/>
            </w:pPr>
            <w:r>
              <w:rPr>
                <w:rFonts w:hint="eastAsia"/>
              </w:rPr>
              <w:t>～</w:t>
            </w:r>
          </w:p>
          <w:p w:rsidR="00F361C4" w:rsidRPr="00F361C4" w:rsidRDefault="00F361C4" w:rsidP="00740C2B">
            <w:pPr>
              <w:widowControl/>
              <w:jc w:val="center"/>
            </w:pPr>
            <w:r>
              <w:rPr>
                <w:rFonts w:hint="eastAsia"/>
              </w:rPr>
              <w:t>中学校３年</w:t>
            </w:r>
          </w:p>
        </w:tc>
        <w:tc>
          <w:tcPr>
            <w:tcW w:w="1223" w:type="dxa"/>
            <w:vAlign w:val="center"/>
          </w:tcPr>
          <w:p w:rsidR="00F361C4" w:rsidRDefault="00D63165" w:rsidP="00740C2B">
            <w:pPr>
              <w:widowControl/>
              <w:jc w:val="center"/>
            </w:pPr>
            <w:r>
              <w:rPr>
                <w:rFonts w:hint="eastAsia"/>
              </w:rPr>
              <w:t>20</w:t>
            </w:r>
            <w:r>
              <w:rPr>
                <w:rFonts w:hint="eastAsia"/>
              </w:rPr>
              <w:t>～</w:t>
            </w:r>
            <w:r>
              <w:rPr>
                <w:rFonts w:hint="eastAsia"/>
              </w:rPr>
              <w:t>40</w:t>
            </w:r>
            <w:r>
              <w:rPr>
                <w:rFonts w:hint="eastAsia"/>
              </w:rPr>
              <w:t>分</w:t>
            </w:r>
          </w:p>
          <w:p w:rsidR="00D63165" w:rsidRDefault="00D63165" w:rsidP="00740C2B">
            <w:pPr>
              <w:widowControl/>
              <w:jc w:val="center"/>
            </w:pPr>
          </w:p>
        </w:tc>
      </w:tr>
      <w:tr w:rsidR="00D63165" w:rsidTr="00740C2B">
        <w:tc>
          <w:tcPr>
            <w:tcW w:w="1809" w:type="dxa"/>
            <w:vAlign w:val="center"/>
          </w:tcPr>
          <w:p w:rsidR="00D63165" w:rsidRDefault="00D63165" w:rsidP="00740C2B">
            <w:pPr>
              <w:widowControl/>
            </w:pPr>
            <w:r>
              <w:rPr>
                <w:rFonts w:hint="eastAsia"/>
              </w:rPr>
              <w:t>WMS-R</w:t>
            </w:r>
          </w:p>
        </w:tc>
        <w:tc>
          <w:tcPr>
            <w:tcW w:w="5387" w:type="dxa"/>
            <w:vAlign w:val="center"/>
          </w:tcPr>
          <w:p w:rsidR="00D63165" w:rsidRDefault="00D63165" w:rsidP="00740C2B">
            <w:pPr>
              <w:widowControl/>
            </w:pPr>
            <w:r>
              <w:rPr>
                <w:rFonts w:hint="eastAsia"/>
              </w:rPr>
              <w:t>日本版</w:t>
            </w:r>
            <w:r>
              <w:rPr>
                <w:rFonts w:hint="eastAsia"/>
              </w:rPr>
              <w:t xml:space="preserve"> </w:t>
            </w:r>
            <w:r>
              <w:rPr>
                <w:rFonts w:hint="eastAsia"/>
              </w:rPr>
              <w:t>ウエクスラー記憶検査。</w:t>
            </w:r>
          </w:p>
          <w:p w:rsidR="00D63165" w:rsidRPr="00D63165" w:rsidRDefault="00D63165" w:rsidP="00740C2B">
            <w:pPr>
              <w:widowControl/>
            </w:pPr>
            <w:r>
              <w:rPr>
                <w:rFonts w:hint="eastAsia"/>
              </w:rPr>
              <w:t>短期記憶と長期記憶、言語性記憶と非言語性記憶、即時記憶と遅延記憶など、記憶がもつ様々な側面を総合的に測定する検査。</w:t>
            </w:r>
          </w:p>
        </w:tc>
        <w:tc>
          <w:tcPr>
            <w:tcW w:w="1417" w:type="dxa"/>
            <w:vAlign w:val="center"/>
          </w:tcPr>
          <w:p w:rsidR="00740C2B" w:rsidRDefault="00D63165" w:rsidP="00740C2B">
            <w:pPr>
              <w:widowControl/>
              <w:jc w:val="center"/>
            </w:pPr>
            <w:r>
              <w:rPr>
                <w:rFonts w:hint="eastAsia"/>
              </w:rPr>
              <w:t>16</w:t>
            </w:r>
            <w:r>
              <w:rPr>
                <w:rFonts w:hint="eastAsia"/>
              </w:rPr>
              <w:t>歳</w:t>
            </w:r>
          </w:p>
          <w:p w:rsidR="00740C2B" w:rsidRDefault="00D63165" w:rsidP="00740C2B">
            <w:pPr>
              <w:widowControl/>
              <w:jc w:val="center"/>
            </w:pPr>
            <w:r>
              <w:rPr>
                <w:rFonts w:hint="eastAsia"/>
              </w:rPr>
              <w:t>～</w:t>
            </w:r>
          </w:p>
          <w:p w:rsidR="00D63165" w:rsidRPr="00D63165" w:rsidRDefault="00D63165" w:rsidP="00740C2B">
            <w:pPr>
              <w:widowControl/>
              <w:jc w:val="center"/>
            </w:pPr>
            <w:r>
              <w:rPr>
                <w:rFonts w:hint="eastAsia"/>
              </w:rPr>
              <w:t>74</w:t>
            </w:r>
            <w:r>
              <w:rPr>
                <w:rFonts w:hint="eastAsia"/>
              </w:rPr>
              <w:t>歳</w:t>
            </w:r>
          </w:p>
        </w:tc>
        <w:tc>
          <w:tcPr>
            <w:tcW w:w="1223" w:type="dxa"/>
            <w:vAlign w:val="center"/>
          </w:tcPr>
          <w:p w:rsidR="00D63165" w:rsidRDefault="00D63165" w:rsidP="00740C2B">
            <w:pPr>
              <w:widowControl/>
              <w:jc w:val="center"/>
            </w:pPr>
            <w:r>
              <w:rPr>
                <w:rFonts w:hint="eastAsia"/>
              </w:rPr>
              <w:t>45</w:t>
            </w:r>
            <w:r>
              <w:rPr>
                <w:rFonts w:hint="eastAsia"/>
              </w:rPr>
              <w:t>～</w:t>
            </w:r>
            <w:r>
              <w:rPr>
                <w:rFonts w:hint="eastAsia"/>
              </w:rPr>
              <w:t>60</w:t>
            </w:r>
            <w:r>
              <w:rPr>
                <w:rFonts w:hint="eastAsia"/>
              </w:rPr>
              <w:t>分</w:t>
            </w:r>
          </w:p>
        </w:tc>
      </w:tr>
      <w:tr w:rsidR="00F361C4" w:rsidTr="00740C2B">
        <w:tc>
          <w:tcPr>
            <w:tcW w:w="1809" w:type="dxa"/>
            <w:vAlign w:val="center"/>
          </w:tcPr>
          <w:p w:rsidR="00F361C4" w:rsidRDefault="00F361C4" w:rsidP="00740C2B">
            <w:pPr>
              <w:widowControl/>
            </w:pPr>
            <w:r>
              <w:rPr>
                <w:rFonts w:hint="eastAsia"/>
              </w:rPr>
              <w:t>ASA</w:t>
            </w:r>
          </w:p>
          <w:p w:rsidR="00F361C4" w:rsidRDefault="00F361C4" w:rsidP="00740C2B">
            <w:pPr>
              <w:widowControl/>
            </w:pPr>
            <w:r>
              <w:rPr>
                <w:rFonts w:hint="eastAsia"/>
              </w:rPr>
              <w:t>旭出式社会適応</w:t>
            </w:r>
          </w:p>
          <w:p w:rsidR="00F361C4" w:rsidRDefault="00F361C4" w:rsidP="00740C2B">
            <w:pPr>
              <w:widowControl/>
            </w:pPr>
            <w:r>
              <w:rPr>
                <w:rFonts w:hint="eastAsia"/>
              </w:rPr>
              <w:t>スキル検査</w:t>
            </w:r>
          </w:p>
        </w:tc>
        <w:tc>
          <w:tcPr>
            <w:tcW w:w="5387" w:type="dxa"/>
            <w:vAlign w:val="center"/>
          </w:tcPr>
          <w:p w:rsidR="00F361C4" w:rsidRDefault="00F361C4" w:rsidP="00740C2B">
            <w:pPr>
              <w:widowControl/>
            </w:pPr>
            <w:r>
              <w:rPr>
                <w:rFonts w:hint="eastAsia"/>
              </w:rPr>
              <w:t>社会自立の基礎となる社会適応スキルを評価する検査。</w:t>
            </w:r>
          </w:p>
          <w:p w:rsidR="00F361C4" w:rsidRPr="00F361C4" w:rsidRDefault="00F361C4" w:rsidP="00740C2B">
            <w:pPr>
              <w:widowControl/>
            </w:pPr>
            <w:r>
              <w:rPr>
                <w:rFonts w:hint="eastAsia"/>
              </w:rPr>
              <w:t>子どもの様子をよく知っている人（保護者、担任の先生）が回答する。４つのスキル（言語、日常生活、社会生活、対人関係）について、７段階の相対的位置や相当年齢を測定。</w:t>
            </w:r>
          </w:p>
        </w:tc>
        <w:tc>
          <w:tcPr>
            <w:tcW w:w="1417" w:type="dxa"/>
            <w:vAlign w:val="center"/>
          </w:tcPr>
          <w:p w:rsidR="00D63165" w:rsidRDefault="00D63165" w:rsidP="00740C2B">
            <w:pPr>
              <w:widowControl/>
              <w:jc w:val="center"/>
            </w:pPr>
            <w:r>
              <w:rPr>
                <w:rFonts w:hint="eastAsia"/>
              </w:rPr>
              <w:t>幼児</w:t>
            </w:r>
          </w:p>
          <w:p w:rsidR="00D63165" w:rsidRDefault="00D63165" w:rsidP="00740C2B">
            <w:pPr>
              <w:widowControl/>
              <w:jc w:val="center"/>
            </w:pPr>
            <w:r>
              <w:rPr>
                <w:rFonts w:hint="eastAsia"/>
              </w:rPr>
              <w:t>～</w:t>
            </w:r>
          </w:p>
          <w:p w:rsidR="00F361C4" w:rsidRPr="00F361C4" w:rsidRDefault="00D63165" w:rsidP="00740C2B">
            <w:pPr>
              <w:widowControl/>
              <w:jc w:val="center"/>
            </w:pPr>
            <w:r>
              <w:rPr>
                <w:rFonts w:hint="eastAsia"/>
              </w:rPr>
              <w:t>高校生</w:t>
            </w:r>
          </w:p>
        </w:tc>
        <w:tc>
          <w:tcPr>
            <w:tcW w:w="1223" w:type="dxa"/>
            <w:vAlign w:val="center"/>
          </w:tcPr>
          <w:p w:rsidR="00F361C4" w:rsidRDefault="00D63165" w:rsidP="00740C2B">
            <w:pPr>
              <w:widowControl/>
              <w:jc w:val="center"/>
            </w:pPr>
            <w:r>
              <w:rPr>
                <w:rFonts w:hint="eastAsia"/>
              </w:rPr>
              <w:t>20</w:t>
            </w:r>
            <w:r>
              <w:rPr>
                <w:rFonts w:hint="eastAsia"/>
              </w:rPr>
              <w:t>～</w:t>
            </w:r>
            <w:r>
              <w:rPr>
                <w:rFonts w:hint="eastAsia"/>
              </w:rPr>
              <w:t>30</w:t>
            </w:r>
            <w:r>
              <w:rPr>
                <w:rFonts w:hint="eastAsia"/>
              </w:rPr>
              <w:t>分</w:t>
            </w:r>
          </w:p>
        </w:tc>
      </w:tr>
    </w:tbl>
    <w:p w:rsidR="00D85D87" w:rsidRPr="00D85D87" w:rsidRDefault="00D85D87" w:rsidP="005343B5"/>
    <w:p w:rsidR="00D85D87" w:rsidRDefault="005343B5" w:rsidP="005343B5">
      <w:pPr>
        <w:ind w:firstLineChars="100" w:firstLine="210"/>
      </w:pPr>
      <w:r>
        <w:rPr>
          <w:rFonts w:hint="eastAsia"/>
        </w:rPr>
        <w:t>知能検査に対しては、以下のような批判がなされることもある。</w:t>
      </w:r>
    </w:p>
    <w:p w:rsidR="005343B5" w:rsidRDefault="005343B5" w:rsidP="005343B5">
      <w:pPr>
        <w:ind w:firstLineChars="100" w:firstLine="210"/>
      </w:pPr>
    </w:p>
    <w:p w:rsidR="005343B5" w:rsidRDefault="005343B5" w:rsidP="005343B5">
      <w:pPr>
        <w:ind w:firstLineChars="100" w:firstLine="210"/>
      </w:pPr>
      <w:r>
        <w:rPr>
          <w:rFonts w:hint="eastAsia"/>
        </w:rPr>
        <w:t>●知能は、人間の脳の働きの一部でしかなく、想像力、社会性、芸術センスなどは含まれない。</w:t>
      </w:r>
    </w:p>
    <w:p w:rsidR="005343B5" w:rsidRDefault="005343B5" w:rsidP="005343B5">
      <w:pPr>
        <w:ind w:firstLineChars="100" w:firstLine="210"/>
      </w:pPr>
      <w:r>
        <w:rPr>
          <w:rFonts w:hint="eastAsia"/>
        </w:rPr>
        <w:t>●知能検査は、標準化された一種類のテストであるので、練習効果が高い。</w:t>
      </w:r>
    </w:p>
    <w:p w:rsidR="005343B5" w:rsidRDefault="005343B5" w:rsidP="005343B5">
      <w:pPr>
        <w:ind w:firstLineChars="100" w:firstLine="210"/>
      </w:pPr>
      <w:r>
        <w:rPr>
          <w:rFonts w:hint="eastAsia"/>
        </w:rPr>
        <w:t>●人種や富裕度によって得点が違ってくる。</w:t>
      </w:r>
    </w:p>
    <w:p w:rsidR="005343B5" w:rsidRDefault="005343B5" w:rsidP="005343B5">
      <w:pPr>
        <w:ind w:firstLineChars="100" w:firstLine="210"/>
      </w:pPr>
      <w:r>
        <w:rPr>
          <w:rFonts w:hint="eastAsia"/>
        </w:rPr>
        <w:t>●知能指数が正常でも、対人関係で大きな問題を抱えるケースがある。</w:t>
      </w:r>
    </w:p>
    <w:p w:rsidR="005343B5" w:rsidRDefault="005343B5" w:rsidP="005343B5">
      <w:pPr>
        <w:ind w:firstLineChars="100" w:firstLine="210"/>
      </w:pPr>
    </w:p>
    <w:p w:rsidR="005343B5" w:rsidRDefault="005343B5" w:rsidP="005343B5">
      <w:pPr>
        <w:ind w:firstLineChars="100" w:firstLine="210"/>
      </w:pPr>
      <w:r>
        <w:rPr>
          <w:rFonts w:hint="eastAsia"/>
        </w:rPr>
        <w:t>各テストの特性、測定できる内容についてよく検討し、それぞれのテストの限界をよく認識した上で、こうした検査を実施</w:t>
      </w:r>
      <w:r w:rsidR="0074648C">
        <w:rPr>
          <w:rFonts w:hint="eastAsia"/>
        </w:rPr>
        <w:t>すべきである。</w:t>
      </w:r>
    </w:p>
    <w:p w:rsidR="0074648C" w:rsidRDefault="0074648C">
      <w:pPr>
        <w:widowControl/>
        <w:jc w:val="left"/>
      </w:pPr>
      <w:r>
        <w:br w:type="page"/>
      </w:r>
    </w:p>
    <w:p w:rsidR="0074648C" w:rsidRDefault="00873B2A" w:rsidP="00873B2A">
      <w:pPr>
        <w:pStyle w:val="2"/>
        <w:rPr>
          <w:sz w:val="24"/>
        </w:rPr>
      </w:pPr>
      <w:bookmarkStart w:id="100" w:name="_Toc413670486"/>
      <w:r>
        <w:rPr>
          <w:rFonts w:hint="eastAsia"/>
          <w:sz w:val="24"/>
        </w:rPr>
        <w:lastRenderedPageBreak/>
        <w:t>２．</w:t>
      </w:r>
      <w:r w:rsidR="0074648C" w:rsidRPr="0074648C">
        <w:rPr>
          <w:sz w:val="24"/>
        </w:rPr>
        <w:t>WISC-IV</w:t>
      </w:r>
      <w:r w:rsidR="00C90BA4">
        <w:rPr>
          <w:rFonts w:hint="eastAsia"/>
          <w:sz w:val="24"/>
        </w:rPr>
        <w:t xml:space="preserve"> </w:t>
      </w:r>
      <w:r w:rsidR="00C90BA4">
        <w:rPr>
          <w:rFonts w:hint="eastAsia"/>
          <w:sz w:val="24"/>
        </w:rPr>
        <w:t>（</w:t>
      </w:r>
      <w:r w:rsidR="00C90BA4" w:rsidRPr="00C90BA4">
        <w:rPr>
          <w:sz w:val="24"/>
        </w:rPr>
        <w:t xml:space="preserve">Wechsler </w:t>
      </w:r>
      <w:r w:rsidR="00C90BA4">
        <w:rPr>
          <w:sz w:val="24"/>
        </w:rPr>
        <w:t>Intelligence Scale for Children</w:t>
      </w:r>
      <w:r w:rsidR="00C90BA4">
        <w:rPr>
          <w:rFonts w:hint="eastAsia"/>
          <w:sz w:val="24"/>
        </w:rPr>
        <w:t xml:space="preserve"> </w:t>
      </w:r>
      <w:r w:rsidR="00C90BA4">
        <w:rPr>
          <w:rFonts w:hint="eastAsia"/>
          <w:sz w:val="24"/>
        </w:rPr>
        <w:t>～</w:t>
      </w:r>
      <w:r w:rsidR="00C90BA4">
        <w:rPr>
          <w:rFonts w:hint="eastAsia"/>
          <w:sz w:val="24"/>
        </w:rPr>
        <w:t xml:space="preserve"> </w:t>
      </w:r>
      <w:r w:rsidR="00C90BA4" w:rsidRPr="00C90BA4">
        <w:rPr>
          <w:sz w:val="24"/>
        </w:rPr>
        <w:t>Fourth Edition</w:t>
      </w:r>
      <w:r w:rsidR="00C90BA4">
        <w:rPr>
          <w:rFonts w:hint="eastAsia"/>
          <w:sz w:val="24"/>
        </w:rPr>
        <w:t>）</w:t>
      </w:r>
      <w:bookmarkEnd w:id="100"/>
    </w:p>
    <w:p w:rsidR="0074648C" w:rsidRDefault="0074648C" w:rsidP="0074648C">
      <w:pPr>
        <w:ind w:firstLineChars="100" w:firstLine="210"/>
      </w:pPr>
    </w:p>
    <w:p w:rsidR="00C90BA4" w:rsidRDefault="00C90BA4" w:rsidP="00C90BA4">
      <w:pPr>
        <w:ind w:firstLineChars="100" w:firstLine="240"/>
      </w:pPr>
      <w:r w:rsidRPr="0074648C">
        <w:rPr>
          <w:sz w:val="24"/>
        </w:rPr>
        <w:t>WISC-IV</w:t>
      </w:r>
      <w:r>
        <w:rPr>
          <w:rFonts w:hint="eastAsia"/>
        </w:rPr>
        <w:t xml:space="preserve"> </w:t>
      </w:r>
      <w:r>
        <w:rPr>
          <w:rFonts w:hint="eastAsia"/>
        </w:rPr>
        <w:t>は、</w:t>
      </w:r>
      <w:r>
        <w:rPr>
          <w:rFonts w:hint="eastAsia"/>
        </w:rPr>
        <w:t>1949</w:t>
      </w:r>
      <w:r>
        <w:rPr>
          <w:rFonts w:hint="eastAsia"/>
        </w:rPr>
        <w:t>年に</w:t>
      </w:r>
      <w:r>
        <w:rPr>
          <w:rFonts w:hint="eastAsia"/>
        </w:rPr>
        <w:t xml:space="preserve">David Wechsler </w:t>
      </w:r>
      <w:r>
        <w:rPr>
          <w:rFonts w:hint="eastAsia"/>
        </w:rPr>
        <w:t>によって作成されたウェクスラー児童用知能検査</w:t>
      </w:r>
      <w:r>
        <w:rPr>
          <w:rFonts w:hint="eastAsia"/>
        </w:rPr>
        <w:t>WISC</w:t>
      </w:r>
      <w:r>
        <w:rPr>
          <w:rFonts w:hint="eastAsia"/>
        </w:rPr>
        <w:t>の最新版。</w:t>
      </w:r>
      <w:r w:rsidR="0050264C">
        <w:rPr>
          <w:rFonts w:hint="eastAsia"/>
        </w:rPr>
        <w:t>5</w:t>
      </w:r>
      <w:r w:rsidR="0050264C">
        <w:rPr>
          <w:rFonts w:hint="eastAsia"/>
        </w:rPr>
        <w:t>歳</w:t>
      </w:r>
      <w:r w:rsidR="0050264C">
        <w:rPr>
          <w:rFonts w:hint="eastAsia"/>
        </w:rPr>
        <w:t>0</w:t>
      </w:r>
      <w:r w:rsidR="0050264C">
        <w:rPr>
          <w:rFonts w:hint="eastAsia"/>
        </w:rPr>
        <w:t>ヶ月～</w:t>
      </w:r>
      <w:r w:rsidR="0050264C">
        <w:rPr>
          <w:rFonts w:hint="eastAsia"/>
        </w:rPr>
        <w:t>16</w:t>
      </w:r>
      <w:r w:rsidR="0050264C">
        <w:rPr>
          <w:rFonts w:hint="eastAsia"/>
        </w:rPr>
        <w:t>歳</w:t>
      </w:r>
      <w:r w:rsidR="0050264C">
        <w:rPr>
          <w:rFonts w:hint="eastAsia"/>
        </w:rPr>
        <w:t>11</w:t>
      </w:r>
      <w:r w:rsidR="0050264C">
        <w:rPr>
          <w:rFonts w:hint="eastAsia"/>
        </w:rPr>
        <w:t>ヶ月を対象とした児童用の知能検査である。</w:t>
      </w:r>
    </w:p>
    <w:p w:rsidR="0050264C" w:rsidRDefault="00C90BA4" w:rsidP="0074648C">
      <w:pPr>
        <w:ind w:firstLineChars="100" w:firstLine="210"/>
      </w:pPr>
      <w:r>
        <w:rPr>
          <w:rFonts w:hint="eastAsia"/>
        </w:rPr>
        <w:t>検査の所要時間は、</w:t>
      </w:r>
      <w:r>
        <w:rPr>
          <w:rFonts w:hint="eastAsia"/>
        </w:rPr>
        <w:t>60</w:t>
      </w:r>
      <w:r>
        <w:rPr>
          <w:rFonts w:hint="eastAsia"/>
        </w:rPr>
        <w:t>～</w:t>
      </w:r>
      <w:r>
        <w:rPr>
          <w:rFonts w:hint="eastAsia"/>
        </w:rPr>
        <w:t>90</w:t>
      </w:r>
      <w:r>
        <w:rPr>
          <w:rFonts w:hint="eastAsia"/>
        </w:rPr>
        <w:t>分。</w:t>
      </w:r>
      <w:r w:rsidR="0050264C">
        <w:rPr>
          <w:rFonts w:hint="eastAsia"/>
        </w:rPr>
        <w:t>検査の内容を下表にまとめる。</w:t>
      </w:r>
    </w:p>
    <w:p w:rsidR="00F550AC" w:rsidRDefault="00F550AC" w:rsidP="0074648C">
      <w:pPr>
        <w:ind w:firstLineChars="100" w:firstLine="210"/>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2268"/>
        <w:gridCol w:w="1134"/>
        <w:gridCol w:w="4483"/>
      </w:tblGrid>
      <w:tr w:rsidR="00F626C0" w:rsidRPr="00F550AC" w:rsidTr="005F2070">
        <w:tc>
          <w:tcPr>
            <w:tcW w:w="1951" w:type="dxa"/>
            <w:tcBorders>
              <w:bottom w:val="double" w:sz="4" w:space="0" w:color="auto"/>
            </w:tcBorders>
            <w:shd w:val="clear" w:color="auto" w:fill="D9D9D9" w:themeFill="background1" w:themeFillShade="D9"/>
          </w:tcPr>
          <w:p w:rsidR="00F626C0" w:rsidRPr="00F550AC" w:rsidRDefault="00F626C0" w:rsidP="00F550AC">
            <w:pPr>
              <w:spacing w:line="0" w:lineRule="atLeast"/>
              <w:jc w:val="center"/>
              <w:rPr>
                <w:rFonts w:ascii="ＭＳ Ｐゴシック" w:eastAsia="ＭＳ Ｐゴシック" w:hAnsi="ＭＳ Ｐゴシック"/>
                <w:b/>
                <w:szCs w:val="21"/>
              </w:rPr>
            </w:pPr>
            <w:r w:rsidRPr="00F550AC">
              <w:rPr>
                <w:rFonts w:ascii="ＭＳ Ｐゴシック" w:eastAsia="ＭＳ Ｐゴシック" w:hAnsi="ＭＳ Ｐゴシック" w:hint="eastAsia"/>
                <w:b/>
                <w:szCs w:val="21"/>
              </w:rPr>
              <w:t>指標</w:t>
            </w:r>
          </w:p>
        </w:tc>
        <w:tc>
          <w:tcPr>
            <w:tcW w:w="2268" w:type="dxa"/>
            <w:tcBorders>
              <w:bottom w:val="double" w:sz="4" w:space="0" w:color="auto"/>
            </w:tcBorders>
            <w:shd w:val="clear" w:color="auto" w:fill="D9D9D9" w:themeFill="background1" w:themeFillShade="D9"/>
          </w:tcPr>
          <w:p w:rsidR="00F626C0" w:rsidRPr="00F550AC" w:rsidRDefault="00F550AC" w:rsidP="00F550AC">
            <w:pPr>
              <w:spacing w:line="0" w:lineRule="atLeast"/>
              <w:jc w:val="center"/>
              <w:rPr>
                <w:rFonts w:ascii="ＭＳ Ｐゴシック" w:eastAsia="ＭＳ Ｐゴシック" w:hAnsi="ＭＳ Ｐゴシック"/>
                <w:b/>
                <w:szCs w:val="21"/>
              </w:rPr>
            </w:pPr>
            <w:r w:rsidRPr="00F550AC">
              <w:rPr>
                <w:rFonts w:ascii="ＭＳ Ｐゴシック" w:eastAsia="ＭＳ Ｐゴシック" w:hAnsi="ＭＳ Ｐゴシック" w:hint="eastAsia"/>
                <w:b/>
                <w:szCs w:val="21"/>
              </w:rPr>
              <w:t>説明</w:t>
            </w:r>
          </w:p>
        </w:tc>
        <w:tc>
          <w:tcPr>
            <w:tcW w:w="1134" w:type="dxa"/>
            <w:tcBorders>
              <w:bottom w:val="double" w:sz="4" w:space="0" w:color="auto"/>
            </w:tcBorders>
            <w:shd w:val="clear" w:color="auto" w:fill="D9D9D9" w:themeFill="background1" w:themeFillShade="D9"/>
          </w:tcPr>
          <w:p w:rsidR="00F626C0" w:rsidRPr="00F550AC" w:rsidRDefault="00F626C0" w:rsidP="00873B2A">
            <w:pPr>
              <w:spacing w:line="0" w:lineRule="atLeast"/>
              <w:jc w:val="center"/>
              <w:rPr>
                <w:rFonts w:ascii="ＭＳ Ｐゴシック" w:eastAsia="ＭＳ Ｐゴシック" w:hAnsi="ＭＳ Ｐゴシック"/>
                <w:b/>
                <w:szCs w:val="21"/>
              </w:rPr>
            </w:pPr>
            <w:r w:rsidRPr="00F550AC">
              <w:rPr>
                <w:rFonts w:ascii="ＭＳ Ｐゴシック" w:eastAsia="ＭＳ Ｐゴシック" w:hAnsi="ＭＳ Ｐゴシック" w:hint="eastAsia"/>
                <w:b/>
                <w:szCs w:val="21"/>
              </w:rPr>
              <w:t>下位検査</w:t>
            </w:r>
          </w:p>
        </w:tc>
        <w:tc>
          <w:tcPr>
            <w:tcW w:w="4483" w:type="dxa"/>
            <w:tcBorders>
              <w:bottom w:val="double" w:sz="4" w:space="0" w:color="auto"/>
            </w:tcBorders>
            <w:shd w:val="clear" w:color="auto" w:fill="D9D9D9" w:themeFill="background1" w:themeFillShade="D9"/>
          </w:tcPr>
          <w:p w:rsidR="00F626C0" w:rsidRPr="00F550AC" w:rsidRDefault="00F550AC" w:rsidP="00F550AC">
            <w:pPr>
              <w:spacing w:line="0" w:lineRule="atLeast"/>
              <w:jc w:val="center"/>
              <w:rPr>
                <w:rFonts w:ascii="ＭＳ Ｐゴシック" w:eastAsia="ＭＳ Ｐゴシック" w:hAnsi="ＭＳ Ｐゴシック"/>
                <w:b/>
                <w:szCs w:val="21"/>
              </w:rPr>
            </w:pPr>
            <w:r w:rsidRPr="00F550AC">
              <w:rPr>
                <w:rFonts w:ascii="ＭＳ Ｐゴシック" w:eastAsia="ＭＳ Ｐゴシック" w:hAnsi="ＭＳ Ｐゴシック" w:hint="eastAsia"/>
                <w:b/>
                <w:szCs w:val="21"/>
              </w:rPr>
              <w:t>説明</w:t>
            </w:r>
          </w:p>
        </w:tc>
      </w:tr>
      <w:tr w:rsidR="00F626C0" w:rsidRPr="00F550AC" w:rsidTr="00F550AC">
        <w:trPr>
          <w:trHeight w:val="328"/>
        </w:trPr>
        <w:tc>
          <w:tcPr>
            <w:tcW w:w="1951" w:type="dxa"/>
            <w:vMerge w:val="restart"/>
            <w:tcBorders>
              <w:top w:val="double" w:sz="4" w:space="0" w:color="auto"/>
            </w:tcBorders>
          </w:tcPr>
          <w:p w:rsidR="00F626C0" w:rsidRPr="00F550AC" w:rsidRDefault="00F626C0" w:rsidP="00505E21">
            <w:pPr>
              <w:spacing w:line="0" w:lineRule="atLeast"/>
              <w:rPr>
                <w:szCs w:val="21"/>
              </w:rPr>
            </w:pPr>
            <w:r w:rsidRPr="00F550AC">
              <w:rPr>
                <w:rFonts w:hint="eastAsia"/>
                <w:szCs w:val="21"/>
              </w:rPr>
              <w:t>VCI</w:t>
            </w:r>
          </w:p>
          <w:p w:rsidR="00F626C0" w:rsidRPr="00F550AC" w:rsidRDefault="00F626C0" w:rsidP="00505E21">
            <w:pPr>
              <w:spacing w:line="0" w:lineRule="atLeast"/>
              <w:rPr>
                <w:szCs w:val="21"/>
              </w:rPr>
            </w:pPr>
            <w:r w:rsidRPr="00F550AC">
              <w:rPr>
                <w:rFonts w:hint="eastAsia"/>
                <w:szCs w:val="21"/>
              </w:rPr>
              <w:t xml:space="preserve"> Verbal</w:t>
            </w:r>
          </w:p>
          <w:p w:rsidR="00F626C0" w:rsidRPr="00F550AC" w:rsidRDefault="00F626C0" w:rsidP="00505E21">
            <w:pPr>
              <w:spacing w:line="0" w:lineRule="atLeast"/>
              <w:rPr>
                <w:szCs w:val="21"/>
              </w:rPr>
            </w:pPr>
            <w:r w:rsidRPr="00F550AC">
              <w:rPr>
                <w:rFonts w:hint="eastAsia"/>
                <w:szCs w:val="21"/>
              </w:rPr>
              <w:t xml:space="preserve">  Comprehension</w:t>
            </w:r>
          </w:p>
          <w:p w:rsidR="00F626C0" w:rsidRPr="00F550AC" w:rsidRDefault="00F626C0" w:rsidP="00505E21">
            <w:pPr>
              <w:spacing w:line="0" w:lineRule="atLeast"/>
              <w:rPr>
                <w:szCs w:val="21"/>
              </w:rPr>
            </w:pPr>
            <w:r w:rsidRPr="00F550AC">
              <w:rPr>
                <w:rFonts w:hint="eastAsia"/>
                <w:szCs w:val="21"/>
              </w:rPr>
              <w:t xml:space="preserve">   Index </w:t>
            </w:r>
          </w:p>
          <w:p w:rsidR="00F626C0" w:rsidRPr="00F550AC" w:rsidRDefault="00F626C0" w:rsidP="00505E21">
            <w:pPr>
              <w:spacing w:line="0" w:lineRule="atLeast"/>
              <w:rPr>
                <w:szCs w:val="21"/>
              </w:rPr>
            </w:pPr>
            <w:r w:rsidRPr="00F550AC">
              <w:rPr>
                <w:rFonts w:hint="eastAsia"/>
                <w:szCs w:val="21"/>
              </w:rPr>
              <w:t>（言語理解指標）</w:t>
            </w:r>
          </w:p>
        </w:tc>
        <w:tc>
          <w:tcPr>
            <w:tcW w:w="2268" w:type="dxa"/>
            <w:vMerge w:val="restart"/>
            <w:tcBorders>
              <w:top w:val="double" w:sz="4" w:space="0" w:color="auto"/>
            </w:tcBorders>
          </w:tcPr>
          <w:p w:rsidR="00F626C0" w:rsidRPr="00F550AC" w:rsidRDefault="00F626C0" w:rsidP="00505E21">
            <w:pPr>
              <w:spacing w:line="0" w:lineRule="atLeast"/>
              <w:rPr>
                <w:szCs w:val="21"/>
              </w:rPr>
            </w:pPr>
            <w:r w:rsidRPr="00F550AC">
              <w:rPr>
                <w:rFonts w:hint="eastAsia"/>
                <w:szCs w:val="21"/>
              </w:rPr>
              <w:t>言語概念形成、</w:t>
            </w:r>
          </w:p>
          <w:p w:rsidR="00F626C0" w:rsidRPr="00F550AC" w:rsidRDefault="00F626C0" w:rsidP="00505E21">
            <w:pPr>
              <w:spacing w:line="0" w:lineRule="atLeast"/>
              <w:rPr>
                <w:szCs w:val="21"/>
              </w:rPr>
            </w:pPr>
            <w:r w:rsidRPr="00F550AC">
              <w:rPr>
                <w:rFonts w:hint="eastAsia"/>
                <w:szCs w:val="21"/>
              </w:rPr>
              <w:t>言語推理能力、</w:t>
            </w:r>
          </w:p>
          <w:p w:rsidR="00F626C0" w:rsidRPr="00F550AC" w:rsidRDefault="00F626C0" w:rsidP="00505E21">
            <w:pPr>
              <w:spacing w:line="0" w:lineRule="atLeast"/>
              <w:rPr>
                <w:szCs w:val="21"/>
              </w:rPr>
            </w:pPr>
            <w:r w:rsidRPr="00F550AC">
              <w:rPr>
                <w:rFonts w:hint="eastAsia"/>
                <w:szCs w:val="21"/>
              </w:rPr>
              <w:t>言語習得知識を測定</w:t>
            </w:r>
          </w:p>
        </w:tc>
        <w:tc>
          <w:tcPr>
            <w:tcW w:w="1134" w:type="dxa"/>
            <w:tcBorders>
              <w:top w:val="double" w:sz="4" w:space="0" w:color="auto"/>
            </w:tcBorders>
            <w:vAlign w:val="center"/>
          </w:tcPr>
          <w:p w:rsidR="00F626C0" w:rsidRPr="00F550AC" w:rsidRDefault="00F626C0" w:rsidP="00873B2A">
            <w:pPr>
              <w:spacing w:line="0" w:lineRule="atLeast"/>
              <w:jc w:val="center"/>
              <w:rPr>
                <w:szCs w:val="21"/>
              </w:rPr>
            </w:pPr>
            <w:r w:rsidRPr="00F550AC">
              <w:rPr>
                <w:rFonts w:hint="eastAsia"/>
                <w:szCs w:val="21"/>
              </w:rPr>
              <w:t>類似</w:t>
            </w:r>
          </w:p>
        </w:tc>
        <w:tc>
          <w:tcPr>
            <w:tcW w:w="4483" w:type="dxa"/>
            <w:tcBorders>
              <w:top w:val="double" w:sz="4" w:space="0" w:color="auto"/>
            </w:tcBorders>
          </w:tcPr>
          <w:p w:rsidR="00F626C0" w:rsidRPr="00F550AC" w:rsidRDefault="00505E21" w:rsidP="00505E21">
            <w:pPr>
              <w:spacing w:line="0" w:lineRule="atLeast"/>
              <w:rPr>
                <w:szCs w:val="21"/>
              </w:rPr>
            </w:pPr>
            <w:r w:rsidRPr="00F550AC">
              <w:rPr>
                <w:rFonts w:hint="eastAsia"/>
                <w:szCs w:val="21"/>
              </w:rPr>
              <w:t>共通のもの、共通の概念をもつ２つの言葉を口頭で提示し、それらのものや概念がどのように類似しているかを答えさせる</w:t>
            </w:r>
          </w:p>
        </w:tc>
      </w:tr>
      <w:tr w:rsidR="00F626C0" w:rsidRPr="00F550AC" w:rsidTr="00F550AC">
        <w:trPr>
          <w:trHeight w:val="258"/>
        </w:trPr>
        <w:tc>
          <w:tcPr>
            <w:tcW w:w="1951" w:type="dxa"/>
            <w:vMerge/>
          </w:tcPr>
          <w:p w:rsidR="00F626C0" w:rsidRPr="00F550AC" w:rsidRDefault="00F626C0" w:rsidP="00505E21">
            <w:pPr>
              <w:spacing w:line="0" w:lineRule="atLeast"/>
              <w:rPr>
                <w:szCs w:val="21"/>
              </w:rPr>
            </w:pPr>
          </w:p>
        </w:tc>
        <w:tc>
          <w:tcPr>
            <w:tcW w:w="2268" w:type="dxa"/>
            <w:vMerge/>
          </w:tcPr>
          <w:p w:rsidR="00F626C0" w:rsidRPr="00F550AC" w:rsidRDefault="00F626C0" w:rsidP="00505E21">
            <w:pPr>
              <w:spacing w:line="0" w:lineRule="atLeast"/>
              <w:rPr>
                <w:szCs w:val="21"/>
              </w:rPr>
            </w:pPr>
          </w:p>
        </w:tc>
        <w:tc>
          <w:tcPr>
            <w:tcW w:w="1134" w:type="dxa"/>
            <w:vAlign w:val="center"/>
          </w:tcPr>
          <w:p w:rsidR="00F626C0" w:rsidRPr="00F550AC" w:rsidRDefault="00F626C0" w:rsidP="00873B2A">
            <w:pPr>
              <w:spacing w:line="0" w:lineRule="atLeast"/>
              <w:jc w:val="center"/>
              <w:rPr>
                <w:szCs w:val="21"/>
              </w:rPr>
            </w:pPr>
            <w:r w:rsidRPr="00F550AC">
              <w:rPr>
                <w:rFonts w:hint="eastAsia"/>
                <w:szCs w:val="21"/>
              </w:rPr>
              <w:t>単語</w:t>
            </w:r>
          </w:p>
        </w:tc>
        <w:tc>
          <w:tcPr>
            <w:tcW w:w="4483" w:type="dxa"/>
          </w:tcPr>
          <w:p w:rsidR="00F626C0" w:rsidRPr="00F550AC" w:rsidRDefault="00505E21" w:rsidP="00505E21">
            <w:pPr>
              <w:spacing w:line="0" w:lineRule="atLeast"/>
              <w:rPr>
                <w:szCs w:val="21"/>
              </w:rPr>
            </w:pPr>
            <w:r w:rsidRPr="00F550AC">
              <w:rPr>
                <w:rFonts w:hint="eastAsia"/>
                <w:szCs w:val="21"/>
              </w:rPr>
              <w:t>絵の課題では問題冊子の絵を提示してその名称を答えさせる。語の課題では単語を読み上げてその意味を答えさせる</w:t>
            </w:r>
          </w:p>
        </w:tc>
      </w:tr>
      <w:tr w:rsidR="00F626C0" w:rsidRPr="00F550AC" w:rsidTr="00F550AC">
        <w:trPr>
          <w:trHeight w:val="288"/>
        </w:trPr>
        <w:tc>
          <w:tcPr>
            <w:tcW w:w="1951" w:type="dxa"/>
            <w:vMerge/>
          </w:tcPr>
          <w:p w:rsidR="00F626C0" w:rsidRPr="00F550AC" w:rsidRDefault="00F626C0" w:rsidP="00505E21">
            <w:pPr>
              <w:spacing w:line="0" w:lineRule="atLeast"/>
              <w:rPr>
                <w:szCs w:val="21"/>
              </w:rPr>
            </w:pPr>
          </w:p>
        </w:tc>
        <w:tc>
          <w:tcPr>
            <w:tcW w:w="2268" w:type="dxa"/>
            <w:vMerge/>
          </w:tcPr>
          <w:p w:rsidR="00F626C0" w:rsidRPr="00F550AC" w:rsidRDefault="00F626C0" w:rsidP="00505E21">
            <w:pPr>
              <w:spacing w:line="0" w:lineRule="atLeast"/>
              <w:rPr>
                <w:szCs w:val="21"/>
              </w:rPr>
            </w:pPr>
          </w:p>
        </w:tc>
        <w:tc>
          <w:tcPr>
            <w:tcW w:w="1134" w:type="dxa"/>
            <w:vAlign w:val="center"/>
          </w:tcPr>
          <w:p w:rsidR="00F626C0" w:rsidRPr="00F550AC" w:rsidRDefault="00F626C0" w:rsidP="00873B2A">
            <w:pPr>
              <w:spacing w:line="0" w:lineRule="atLeast"/>
              <w:jc w:val="center"/>
              <w:rPr>
                <w:szCs w:val="21"/>
              </w:rPr>
            </w:pPr>
            <w:r w:rsidRPr="00F550AC">
              <w:rPr>
                <w:rFonts w:hint="eastAsia"/>
                <w:szCs w:val="21"/>
              </w:rPr>
              <w:t>理解</w:t>
            </w:r>
          </w:p>
        </w:tc>
        <w:tc>
          <w:tcPr>
            <w:tcW w:w="4483" w:type="dxa"/>
          </w:tcPr>
          <w:p w:rsidR="00F626C0" w:rsidRPr="00F550AC" w:rsidRDefault="00505E21" w:rsidP="00505E21">
            <w:pPr>
              <w:spacing w:line="0" w:lineRule="atLeast"/>
              <w:rPr>
                <w:szCs w:val="21"/>
              </w:rPr>
            </w:pPr>
            <w:r w:rsidRPr="00F550AC">
              <w:rPr>
                <w:rFonts w:hint="eastAsia"/>
                <w:szCs w:val="21"/>
              </w:rPr>
              <w:t>日常的な問題の解決や社会的ルールなどについての理解に関する一連の質問をして、それに口頭で答えさせる</w:t>
            </w:r>
          </w:p>
        </w:tc>
      </w:tr>
      <w:tr w:rsidR="00F626C0" w:rsidRPr="00F550AC" w:rsidTr="00F550AC">
        <w:trPr>
          <w:trHeight w:val="50"/>
        </w:trPr>
        <w:tc>
          <w:tcPr>
            <w:tcW w:w="1951" w:type="dxa"/>
            <w:vMerge/>
          </w:tcPr>
          <w:p w:rsidR="00F626C0" w:rsidRPr="00F550AC" w:rsidRDefault="00F626C0" w:rsidP="00505E21">
            <w:pPr>
              <w:spacing w:line="0" w:lineRule="atLeast"/>
              <w:rPr>
                <w:szCs w:val="21"/>
              </w:rPr>
            </w:pPr>
          </w:p>
        </w:tc>
        <w:tc>
          <w:tcPr>
            <w:tcW w:w="2268" w:type="dxa"/>
            <w:vMerge/>
          </w:tcPr>
          <w:p w:rsidR="00F626C0" w:rsidRPr="00F550AC" w:rsidRDefault="00F626C0" w:rsidP="00505E21">
            <w:pPr>
              <w:spacing w:line="0" w:lineRule="atLeast"/>
              <w:rPr>
                <w:szCs w:val="21"/>
              </w:rPr>
            </w:pPr>
          </w:p>
        </w:tc>
        <w:tc>
          <w:tcPr>
            <w:tcW w:w="1134" w:type="dxa"/>
            <w:vAlign w:val="center"/>
          </w:tcPr>
          <w:p w:rsidR="00F626C0" w:rsidRPr="00F550AC" w:rsidRDefault="00F626C0" w:rsidP="00873B2A">
            <w:pPr>
              <w:spacing w:line="0" w:lineRule="atLeast"/>
              <w:jc w:val="center"/>
              <w:rPr>
                <w:szCs w:val="21"/>
              </w:rPr>
            </w:pPr>
            <w:r w:rsidRPr="00F550AC">
              <w:rPr>
                <w:rFonts w:hint="eastAsia"/>
                <w:szCs w:val="21"/>
              </w:rPr>
              <w:t>知識</w:t>
            </w:r>
          </w:p>
        </w:tc>
        <w:tc>
          <w:tcPr>
            <w:tcW w:w="4483" w:type="dxa"/>
          </w:tcPr>
          <w:p w:rsidR="00F626C0" w:rsidRPr="00F550AC" w:rsidRDefault="00505E21" w:rsidP="00505E21">
            <w:pPr>
              <w:spacing w:line="0" w:lineRule="atLeast"/>
              <w:rPr>
                <w:szCs w:val="21"/>
              </w:rPr>
            </w:pPr>
            <w:r w:rsidRPr="00F550AC">
              <w:rPr>
                <w:rFonts w:hint="eastAsia"/>
                <w:szCs w:val="21"/>
              </w:rPr>
              <w:t>一般的な知識に関する質問をして、それに答えさせる</w:t>
            </w:r>
          </w:p>
        </w:tc>
      </w:tr>
      <w:tr w:rsidR="00F626C0" w:rsidRPr="00F550AC" w:rsidTr="00F550AC">
        <w:trPr>
          <w:trHeight w:val="50"/>
        </w:trPr>
        <w:tc>
          <w:tcPr>
            <w:tcW w:w="1951" w:type="dxa"/>
            <w:vMerge/>
          </w:tcPr>
          <w:p w:rsidR="00F626C0" w:rsidRPr="00F550AC" w:rsidRDefault="00F626C0" w:rsidP="00505E21">
            <w:pPr>
              <w:spacing w:line="0" w:lineRule="atLeast"/>
              <w:rPr>
                <w:szCs w:val="21"/>
              </w:rPr>
            </w:pPr>
          </w:p>
        </w:tc>
        <w:tc>
          <w:tcPr>
            <w:tcW w:w="2268" w:type="dxa"/>
            <w:vMerge/>
          </w:tcPr>
          <w:p w:rsidR="00F626C0" w:rsidRPr="00F550AC" w:rsidRDefault="00F626C0" w:rsidP="00505E21">
            <w:pPr>
              <w:spacing w:line="0" w:lineRule="atLeast"/>
              <w:rPr>
                <w:szCs w:val="21"/>
              </w:rPr>
            </w:pPr>
          </w:p>
        </w:tc>
        <w:tc>
          <w:tcPr>
            <w:tcW w:w="1134" w:type="dxa"/>
            <w:vAlign w:val="center"/>
          </w:tcPr>
          <w:p w:rsidR="00F626C0" w:rsidRPr="00F550AC" w:rsidRDefault="00F626C0" w:rsidP="00873B2A">
            <w:pPr>
              <w:spacing w:line="0" w:lineRule="atLeast"/>
              <w:jc w:val="center"/>
              <w:rPr>
                <w:szCs w:val="21"/>
              </w:rPr>
            </w:pPr>
            <w:r w:rsidRPr="00F550AC">
              <w:rPr>
                <w:rFonts w:hint="eastAsia"/>
                <w:szCs w:val="21"/>
              </w:rPr>
              <w:t>語の推理</w:t>
            </w:r>
          </w:p>
        </w:tc>
        <w:tc>
          <w:tcPr>
            <w:tcW w:w="4483" w:type="dxa"/>
          </w:tcPr>
          <w:p w:rsidR="00F626C0" w:rsidRPr="00F550AC" w:rsidRDefault="00505E21" w:rsidP="00505E21">
            <w:pPr>
              <w:spacing w:line="0" w:lineRule="atLeast"/>
              <w:rPr>
                <w:szCs w:val="21"/>
              </w:rPr>
            </w:pPr>
            <w:r w:rsidRPr="00F550AC">
              <w:rPr>
                <w:rFonts w:hint="eastAsia"/>
                <w:szCs w:val="21"/>
              </w:rPr>
              <w:t>いくつかのヒントを与えて、それらに共通する概念を答えさせる</w:t>
            </w:r>
          </w:p>
        </w:tc>
      </w:tr>
      <w:tr w:rsidR="00505E21" w:rsidRPr="00F550AC" w:rsidTr="00F550AC">
        <w:trPr>
          <w:trHeight w:val="218"/>
        </w:trPr>
        <w:tc>
          <w:tcPr>
            <w:tcW w:w="1951" w:type="dxa"/>
            <w:vMerge w:val="restart"/>
          </w:tcPr>
          <w:p w:rsidR="00505E21" w:rsidRPr="00F550AC" w:rsidRDefault="00505E21" w:rsidP="00505E21">
            <w:pPr>
              <w:spacing w:line="0" w:lineRule="atLeast"/>
              <w:rPr>
                <w:szCs w:val="21"/>
              </w:rPr>
            </w:pPr>
            <w:r w:rsidRPr="00F550AC">
              <w:rPr>
                <w:rFonts w:hint="eastAsia"/>
                <w:szCs w:val="21"/>
              </w:rPr>
              <w:t>PRI</w:t>
            </w:r>
          </w:p>
          <w:p w:rsidR="00505E21" w:rsidRPr="00F550AC" w:rsidRDefault="00505E21" w:rsidP="00505E21">
            <w:pPr>
              <w:spacing w:line="0" w:lineRule="atLeast"/>
              <w:rPr>
                <w:szCs w:val="21"/>
              </w:rPr>
            </w:pPr>
            <w:r w:rsidRPr="00F550AC">
              <w:rPr>
                <w:rFonts w:hint="eastAsia"/>
                <w:szCs w:val="21"/>
              </w:rPr>
              <w:t xml:space="preserve"> Pereptual</w:t>
            </w:r>
          </w:p>
          <w:p w:rsidR="00505E21" w:rsidRPr="00F550AC" w:rsidRDefault="00505E21" w:rsidP="00505E21">
            <w:pPr>
              <w:spacing w:line="0" w:lineRule="atLeast"/>
              <w:rPr>
                <w:szCs w:val="21"/>
              </w:rPr>
            </w:pPr>
            <w:r w:rsidRPr="00F550AC">
              <w:rPr>
                <w:rFonts w:hint="eastAsia"/>
                <w:szCs w:val="21"/>
              </w:rPr>
              <w:t xml:space="preserve">  Reasoning</w:t>
            </w:r>
          </w:p>
          <w:p w:rsidR="00505E21" w:rsidRPr="00F550AC" w:rsidRDefault="00505E21" w:rsidP="00505E21">
            <w:pPr>
              <w:spacing w:line="0" w:lineRule="atLeast"/>
              <w:rPr>
                <w:szCs w:val="21"/>
              </w:rPr>
            </w:pPr>
            <w:r w:rsidRPr="00F550AC">
              <w:rPr>
                <w:rFonts w:hint="eastAsia"/>
                <w:szCs w:val="21"/>
              </w:rPr>
              <w:t xml:space="preserve">   Index</w:t>
            </w:r>
          </w:p>
          <w:p w:rsidR="00505E21" w:rsidRPr="00F550AC" w:rsidRDefault="00505E21" w:rsidP="00505E21">
            <w:pPr>
              <w:spacing w:line="0" w:lineRule="atLeast"/>
              <w:rPr>
                <w:szCs w:val="21"/>
              </w:rPr>
            </w:pPr>
            <w:r w:rsidRPr="00F550AC">
              <w:rPr>
                <w:rFonts w:hint="eastAsia"/>
                <w:szCs w:val="21"/>
              </w:rPr>
              <w:t>（知覚推理指標）</w:t>
            </w:r>
          </w:p>
        </w:tc>
        <w:tc>
          <w:tcPr>
            <w:tcW w:w="2268" w:type="dxa"/>
            <w:vMerge w:val="restart"/>
          </w:tcPr>
          <w:p w:rsidR="00F550AC" w:rsidRDefault="00505E21" w:rsidP="009D13CC">
            <w:pPr>
              <w:spacing w:line="0" w:lineRule="atLeast"/>
              <w:rPr>
                <w:szCs w:val="21"/>
              </w:rPr>
            </w:pPr>
            <w:r w:rsidRPr="00F550AC">
              <w:rPr>
                <w:rFonts w:hint="eastAsia"/>
                <w:szCs w:val="21"/>
              </w:rPr>
              <w:t>知覚推理、</w:t>
            </w:r>
          </w:p>
          <w:p w:rsidR="00F550AC" w:rsidRDefault="00505E21" w:rsidP="009D13CC">
            <w:pPr>
              <w:spacing w:line="0" w:lineRule="atLeast"/>
              <w:rPr>
                <w:szCs w:val="21"/>
              </w:rPr>
            </w:pPr>
            <w:r w:rsidRPr="00F550AC">
              <w:rPr>
                <w:rFonts w:hint="eastAsia"/>
                <w:szCs w:val="21"/>
              </w:rPr>
              <w:t>流動性推理、</w:t>
            </w:r>
          </w:p>
          <w:p w:rsidR="00F550AC" w:rsidRDefault="00505E21" w:rsidP="009D13CC">
            <w:pPr>
              <w:spacing w:line="0" w:lineRule="atLeast"/>
              <w:rPr>
                <w:szCs w:val="21"/>
              </w:rPr>
            </w:pPr>
            <w:r w:rsidRPr="00F550AC">
              <w:rPr>
                <w:rFonts w:hint="eastAsia"/>
                <w:szCs w:val="21"/>
              </w:rPr>
              <w:t>空間処理、</w:t>
            </w:r>
          </w:p>
          <w:p w:rsidR="00F550AC" w:rsidRDefault="00505E21" w:rsidP="009D13CC">
            <w:pPr>
              <w:spacing w:line="0" w:lineRule="atLeast"/>
              <w:rPr>
                <w:szCs w:val="21"/>
              </w:rPr>
            </w:pPr>
            <w:r w:rsidRPr="00F550AC">
              <w:rPr>
                <w:rFonts w:hint="eastAsia"/>
                <w:szCs w:val="21"/>
              </w:rPr>
              <w:t>視覚運動統合</w:t>
            </w:r>
          </w:p>
          <w:p w:rsidR="00F550AC" w:rsidRDefault="00F550AC" w:rsidP="009D13CC">
            <w:pPr>
              <w:spacing w:line="0" w:lineRule="atLeast"/>
              <w:rPr>
                <w:szCs w:val="21"/>
              </w:rPr>
            </w:pPr>
          </w:p>
          <w:p w:rsidR="00505E21" w:rsidRPr="00F550AC" w:rsidRDefault="00505E21" w:rsidP="009D13CC">
            <w:pPr>
              <w:spacing w:line="0" w:lineRule="atLeast"/>
              <w:rPr>
                <w:szCs w:val="21"/>
              </w:rPr>
            </w:pPr>
            <w:r w:rsidRPr="00F550AC">
              <w:rPr>
                <w:rFonts w:hint="eastAsia"/>
                <w:szCs w:val="21"/>
              </w:rPr>
              <w:t>を測定</w:t>
            </w:r>
          </w:p>
        </w:tc>
        <w:tc>
          <w:tcPr>
            <w:tcW w:w="1134" w:type="dxa"/>
            <w:vAlign w:val="center"/>
          </w:tcPr>
          <w:p w:rsidR="00505E21" w:rsidRPr="00F550AC" w:rsidRDefault="00505E21" w:rsidP="00873B2A">
            <w:pPr>
              <w:spacing w:line="0" w:lineRule="atLeast"/>
              <w:jc w:val="center"/>
              <w:rPr>
                <w:szCs w:val="21"/>
              </w:rPr>
            </w:pPr>
            <w:r w:rsidRPr="00F550AC">
              <w:rPr>
                <w:rFonts w:hint="eastAsia"/>
                <w:szCs w:val="21"/>
              </w:rPr>
              <w:t>積木模様</w:t>
            </w:r>
          </w:p>
        </w:tc>
        <w:tc>
          <w:tcPr>
            <w:tcW w:w="4483" w:type="dxa"/>
          </w:tcPr>
          <w:p w:rsidR="00505E21" w:rsidRPr="00F550AC" w:rsidRDefault="00505E21" w:rsidP="00505E21">
            <w:pPr>
              <w:spacing w:line="0" w:lineRule="atLeast"/>
              <w:rPr>
                <w:szCs w:val="21"/>
              </w:rPr>
            </w:pPr>
            <w:r w:rsidRPr="00F550AC">
              <w:rPr>
                <w:rFonts w:hint="eastAsia"/>
                <w:szCs w:val="21"/>
              </w:rPr>
              <w:t>積木または図版を提示し、決められた数の積木を用いて制限時間内に同じ模様を作らせる</w:t>
            </w:r>
          </w:p>
        </w:tc>
      </w:tr>
      <w:tr w:rsidR="00505E21" w:rsidRPr="00F550AC" w:rsidTr="00F550AC">
        <w:trPr>
          <w:trHeight w:val="194"/>
        </w:trPr>
        <w:tc>
          <w:tcPr>
            <w:tcW w:w="1951" w:type="dxa"/>
            <w:vMerge/>
          </w:tcPr>
          <w:p w:rsidR="00505E21" w:rsidRPr="00F550AC" w:rsidRDefault="00505E21" w:rsidP="00505E21">
            <w:pPr>
              <w:spacing w:line="0" w:lineRule="atLeast"/>
              <w:rPr>
                <w:szCs w:val="21"/>
              </w:rPr>
            </w:pPr>
          </w:p>
        </w:tc>
        <w:tc>
          <w:tcPr>
            <w:tcW w:w="2268" w:type="dxa"/>
            <w:vMerge/>
          </w:tcPr>
          <w:p w:rsidR="00505E21" w:rsidRPr="00F550AC" w:rsidRDefault="00505E21" w:rsidP="00505E21">
            <w:pPr>
              <w:spacing w:line="0" w:lineRule="atLeast"/>
              <w:rPr>
                <w:szCs w:val="21"/>
              </w:rPr>
            </w:pPr>
          </w:p>
        </w:tc>
        <w:tc>
          <w:tcPr>
            <w:tcW w:w="1134" w:type="dxa"/>
            <w:vAlign w:val="center"/>
          </w:tcPr>
          <w:p w:rsidR="00505E21" w:rsidRPr="00F550AC" w:rsidRDefault="00505E21" w:rsidP="00873B2A">
            <w:pPr>
              <w:spacing w:line="0" w:lineRule="atLeast"/>
              <w:jc w:val="center"/>
              <w:rPr>
                <w:szCs w:val="21"/>
              </w:rPr>
            </w:pPr>
            <w:r w:rsidRPr="00F550AC">
              <w:rPr>
                <w:rFonts w:hint="eastAsia"/>
                <w:szCs w:val="21"/>
              </w:rPr>
              <w:t>絵の概念</w:t>
            </w:r>
          </w:p>
        </w:tc>
        <w:tc>
          <w:tcPr>
            <w:tcW w:w="4483" w:type="dxa"/>
          </w:tcPr>
          <w:p w:rsidR="00505E21" w:rsidRPr="00F550AC" w:rsidRDefault="009D13CC" w:rsidP="00505E21">
            <w:pPr>
              <w:spacing w:line="0" w:lineRule="atLeast"/>
              <w:rPr>
                <w:szCs w:val="21"/>
              </w:rPr>
            </w:pPr>
            <w:r w:rsidRPr="00F550AC">
              <w:rPr>
                <w:rFonts w:hint="eastAsia"/>
                <w:szCs w:val="21"/>
              </w:rPr>
              <w:t>２～３段からなる複数の絵を提示し、それぞれの段から共通の特徴のある絵を一つずつ選ばせる</w:t>
            </w:r>
          </w:p>
        </w:tc>
      </w:tr>
      <w:tr w:rsidR="00505E21" w:rsidRPr="00F550AC" w:rsidTr="00F550AC">
        <w:trPr>
          <w:trHeight w:val="198"/>
        </w:trPr>
        <w:tc>
          <w:tcPr>
            <w:tcW w:w="1951" w:type="dxa"/>
            <w:vMerge/>
          </w:tcPr>
          <w:p w:rsidR="00505E21" w:rsidRPr="00F550AC" w:rsidRDefault="00505E21" w:rsidP="00505E21">
            <w:pPr>
              <w:spacing w:line="0" w:lineRule="atLeast"/>
              <w:rPr>
                <w:szCs w:val="21"/>
              </w:rPr>
            </w:pPr>
          </w:p>
        </w:tc>
        <w:tc>
          <w:tcPr>
            <w:tcW w:w="2268" w:type="dxa"/>
            <w:vMerge/>
          </w:tcPr>
          <w:p w:rsidR="00505E21" w:rsidRPr="00F550AC" w:rsidRDefault="00505E21" w:rsidP="00505E21">
            <w:pPr>
              <w:spacing w:line="0" w:lineRule="atLeast"/>
              <w:rPr>
                <w:szCs w:val="21"/>
              </w:rPr>
            </w:pPr>
          </w:p>
        </w:tc>
        <w:tc>
          <w:tcPr>
            <w:tcW w:w="1134" w:type="dxa"/>
            <w:vAlign w:val="center"/>
          </w:tcPr>
          <w:p w:rsidR="00505E21" w:rsidRPr="00F550AC" w:rsidRDefault="00505E21" w:rsidP="00873B2A">
            <w:pPr>
              <w:spacing w:line="0" w:lineRule="atLeast"/>
              <w:jc w:val="center"/>
              <w:rPr>
                <w:szCs w:val="21"/>
              </w:rPr>
            </w:pPr>
            <w:r w:rsidRPr="00F550AC">
              <w:rPr>
                <w:rFonts w:hint="eastAsia"/>
                <w:szCs w:val="21"/>
              </w:rPr>
              <w:t>行列推理</w:t>
            </w:r>
          </w:p>
        </w:tc>
        <w:tc>
          <w:tcPr>
            <w:tcW w:w="4483" w:type="dxa"/>
          </w:tcPr>
          <w:p w:rsidR="00505E21" w:rsidRPr="00F550AC" w:rsidRDefault="009D13CC" w:rsidP="00505E21">
            <w:pPr>
              <w:spacing w:line="0" w:lineRule="atLeast"/>
              <w:rPr>
                <w:szCs w:val="21"/>
              </w:rPr>
            </w:pPr>
            <w:r w:rsidRPr="00F550AC">
              <w:rPr>
                <w:rFonts w:hint="eastAsia"/>
                <w:szCs w:val="21"/>
              </w:rPr>
              <w:t>一部分が空欄になっている図版を見せて、その下の選択肢から空欄にあてはまるものを選ばせる</w:t>
            </w:r>
          </w:p>
        </w:tc>
      </w:tr>
      <w:tr w:rsidR="00505E21" w:rsidRPr="00F550AC" w:rsidTr="00F550AC">
        <w:trPr>
          <w:trHeight w:val="281"/>
        </w:trPr>
        <w:tc>
          <w:tcPr>
            <w:tcW w:w="1951" w:type="dxa"/>
            <w:vMerge/>
          </w:tcPr>
          <w:p w:rsidR="00505E21" w:rsidRPr="00F550AC" w:rsidRDefault="00505E21" w:rsidP="00505E21">
            <w:pPr>
              <w:spacing w:line="0" w:lineRule="atLeast"/>
              <w:rPr>
                <w:szCs w:val="21"/>
              </w:rPr>
            </w:pPr>
          </w:p>
        </w:tc>
        <w:tc>
          <w:tcPr>
            <w:tcW w:w="2268" w:type="dxa"/>
            <w:vMerge/>
          </w:tcPr>
          <w:p w:rsidR="00505E21" w:rsidRPr="00F550AC" w:rsidRDefault="00505E21" w:rsidP="00505E21">
            <w:pPr>
              <w:spacing w:line="0" w:lineRule="atLeast"/>
              <w:rPr>
                <w:szCs w:val="21"/>
              </w:rPr>
            </w:pPr>
          </w:p>
        </w:tc>
        <w:tc>
          <w:tcPr>
            <w:tcW w:w="1134" w:type="dxa"/>
            <w:vAlign w:val="center"/>
          </w:tcPr>
          <w:p w:rsidR="00505E21" w:rsidRPr="00F550AC" w:rsidRDefault="00505E21" w:rsidP="00873B2A">
            <w:pPr>
              <w:spacing w:line="0" w:lineRule="atLeast"/>
              <w:jc w:val="center"/>
              <w:rPr>
                <w:szCs w:val="21"/>
              </w:rPr>
            </w:pPr>
            <w:r w:rsidRPr="00F550AC">
              <w:rPr>
                <w:rFonts w:hint="eastAsia"/>
                <w:szCs w:val="21"/>
              </w:rPr>
              <w:t>絵の完成</w:t>
            </w:r>
          </w:p>
        </w:tc>
        <w:tc>
          <w:tcPr>
            <w:tcW w:w="4483" w:type="dxa"/>
          </w:tcPr>
          <w:p w:rsidR="00505E21" w:rsidRPr="00F550AC" w:rsidRDefault="009D13CC" w:rsidP="00505E21">
            <w:pPr>
              <w:spacing w:line="0" w:lineRule="atLeast"/>
              <w:rPr>
                <w:szCs w:val="21"/>
              </w:rPr>
            </w:pPr>
            <w:r w:rsidRPr="00F550AC">
              <w:rPr>
                <w:rFonts w:hint="eastAsia"/>
                <w:szCs w:val="21"/>
              </w:rPr>
              <w:t>絵を見せ、その絵の中で欠けている重要な部分を指さしか言葉で答えさせる</w:t>
            </w:r>
          </w:p>
        </w:tc>
      </w:tr>
      <w:tr w:rsidR="009D13CC" w:rsidRPr="00F550AC" w:rsidTr="00F550AC">
        <w:trPr>
          <w:trHeight w:val="239"/>
        </w:trPr>
        <w:tc>
          <w:tcPr>
            <w:tcW w:w="1951" w:type="dxa"/>
            <w:vMerge w:val="restart"/>
          </w:tcPr>
          <w:p w:rsidR="009D13CC" w:rsidRPr="00F550AC" w:rsidRDefault="009D13CC" w:rsidP="00505E21">
            <w:pPr>
              <w:spacing w:line="0" w:lineRule="atLeast"/>
              <w:rPr>
                <w:szCs w:val="21"/>
              </w:rPr>
            </w:pPr>
            <w:r w:rsidRPr="00F550AC">
              <w:rPr>
                <w:rFonts w:hint="eastAsia"/>
                <w:szCs w:val="21"/>
              </w:rPr>
              <w:t>WMI</w:t>
            </w:r>
          </w:p>
          <w:p w:rsidR="009D13CC" w:rsidRPr="00F550AC" w:rsidRDefault="009D13CC" w:rsidP="00505E21">
            <w:pPr>
              <w:spacing w:line="0" w:lineRule="atLeast"/>
              <w:rPr>
                <w:szCs w:val="21"/>
              </w:rPr>
            </w:pPr>
            <w:r w:rsidRPr="00F550AC">
              <w:rPr>
                <w:rFonts w:hint="eastAsia"/>
                <w:szCs w:val="21"/>
              </w:rPr>
              <w:t xml:space="preserve"> Working</w:t>
            </w:r>
          </w:p>
          <w:p w:rsidR="009D13CC" w:rsidRPr="00F550AC" w:rsidRDefault="009D13CC" w:rsidP="00505E21">
            <w:pPr>
              <w:spacing w:line="0" w:lineRule="atLeast"/>
              <w:rPr>
                <w:szCs w:val="21"/>
              </w:rPr>
            </w:pPr>
            <w:r w:rsidRPr="00F550AC">
              <w:rPr>
                <w:rFonts w:hint="eastAsia"/>
                <w:szCs w:val="21"/>
              </w:rPr>
              <w:t xml:space="preserve">  Memory</w:t>
            </w:r>
          </w:p>
          <w:p w:rsidR="009D13CC" w:rsidRPr="00F550AC" w:rsidRDefault="009D13CC" w:rsidP="00505E21">
            <w:pPr>
              <w:spacing w:line="0" w:lineRule="atLeast"/>
              <w:rPr>
                <w:szCs w:val="21"/>
              </w:rPr>
            </w:pPr>
            <w:r w:rsidRPr="00F550AC">
              <w:rPr>
                <w:rFonts w:hint="eastAsia"/>
                <w:szCs w:val="21"/>
              </w:rPr>
              <w:t xml:space="preserve">   Index</w:t>
            </w:r>
          </w:p>
          <w:p w:rsidR="009D13CC" w:rsidRPr="00F550AC" w:rsidRDefault="009D13CC" w:rsidP="00505E21">
            <w:pPr>
              <w:spacing w:line="0" w:lineRule="atLeast"/>
              <w:rPr>
                <w:szCs w:val="21"/>
              </w:rPr>
            </w:pPr>
            <w:r w:rsidRPr="00F550AC">
              <w:rPr>
                <w:rFonts w:hint="eastAsia"/>
                <w:szCs w:val="21"/>
              </w:rPr>
              <w:t>（ﾜｰｷﾝｸﾞﾒﾓﾘ指標）</w:t>
            </w:r>
          </w:p>
        </w:tc>
        <w:tc>
          <w:tcPr>
            <w:tcW w:w="2268" w:type="dxa"/>
            <w:vMerge w:val="restart"/>
          </w:tcPr>
          <w:p w:rsidR="009D13CC" w:rsidRPr="00F550AC" w:rsidRDefault="009D13CC" w:rsidP="00505E21">
            <w:pPr>
              <w:spacing w:line="0" w:lineRule="atLeast"/>
              <w:rPr>
                <w:szCs w:val="21"/>
              </w:rPr>
            </w:pPr>
            <w:r w:rsidRPr="00F550AC">
              <w:rPr>
                <w:rFonts w:hint="eastAsia"/>
                <w:szCs w:val="21"/>
              </w:rPr>
              <w:t>情報を記憶に一時的に留め、その情報を使って一定の操作を行い、結果を産出する能力を測定</w:t>
            </w:r>
          </w:p>
        </w:tc>
        <w:tc>
          <w:tcPr>
            <w:tcW w:w="1134" w:type="dxa"/>
            <w:vAlign w:val="center"/>
          </w:tcPr>
          <w:p w:rsidR="009D13CC" w:rsidRPr="00F550AC" w:rsidRDefault="009D13CC" w:rsidP="00873B2A">
            <w:pPr>
              <w:spacing w:line="0" w:lineRule="atLeast"/>
              <w:jc w:val="center"/>
              <w:rPr>
                <w:szCs w:val="21"/>
              </w:rPr>
            </w:pPr>
            <w:r w:rsidRPr="00F550AC">
              <w:rPr>
                <w:rFonts w:hint="eastAsia"/>
                <w:szCs w:val="21"/>
              </w:rPr>
              <w:t>数唱</w:t>
            </w:r>
          </w:p>
        </w:tc>
        <w:tc>
          <w:tcPr>
            <w:tcW w:w="4483" w:type="dxa"/>
          </w:tcPr>
          <w:p w:rsidR="009D13CC" w:rsidRPr="00F550AC" w:rsidRDefault="009D13CC" w:rsidP="00505E21">
            <w:pPr>
              <w:spacing w:line="0" w:lineRule="atLeast"/>
              <w:rPr>
                <w:szCs w:val="21"/>
              </w:rPr>
            </w:pPr>
            <w:r w:rsidRPr="00F550AC">
              <w:rPr>
                <w:rFonts w:hint="eastAsia"/>
                <w:szCs w:val="21"/>
              </w:rPr>
              <w:t>決められた数字を読んで聞かせ、それと同じ順、または逆順でその数字を言わせる</w:t>
            </w:r>
          </w:p>
        </w:tc>
      </w:tr>
      <w:tr w:rsidR="009D13CC" w:rsidRPr="00F550AC" w:rsidTr="00F550AC">
        <w:trPr>
          <w:trHeight w:val="268"/>
        </w:trPr>
        <w:tc>
          <w:tcPr>
            <w:tcW w:w="1951" w:type="dxa"/>
            <w:vMerge/>
          </w:tcPr>
          <w:p w:rsidR="009D13CC" w:rsidRPr="00F550AC" w:rsidRDefault="009D13CC" w:rsidP="00505E21">
            <w:pPr>
              <w:spacing w:line="0" w:lineRule="atLeast"/>
              <w:rPr>
                <w:szCs w:val="21"/>
              </w:rPr>
            </w:pPr>
          </w:p>
        </w:tc>
        <w:tc>
          <w:tcPr>
            <w:tcW w:w="2268" w:type="dxa"/>
            <w:vMerge/>
          </w:tcPr>
          <w:p w:rsidR="009D13CC" w:rsidRPr="00F550AC" w:rsidRDefault="009D13CC" w:rsidP="00505E21">
            <w:pPr>
              <w:spacing w:line="0" w:lineRule="atLeast"/>
              <w:rPr>
                <w:szCs w:val="21"/>
              </w:rPr>
            </w:pPr>
          </w:p>
        </w:tc>
        <w:tc>
          <w:tcPr>
            <w:tcW w:w="1134" w:type="dxa"/>
            <w:vAlign w:val="center"/>
          </w:tcPr>
          <w:p w:rsidR="009D13CC" w:rsidRPr="00F550AC" w:rsidRDefault="009D13CC" w:rsidP="00873B2A">
            <w:pPr>
              <w:spacing w:line="0" w:lineRule="atLeast"/>
              <w:jc w:val="center"/>
              <w:rPr>
                <w:szCs w:val="21"/>
              </w:rPr>
            </w:pPr>
            <w:r w:rsidRPr="00F550AC">
              <w:rPr>
                <w:rFonts w:hint="eastAsia"/>
                <w:szCs w:val="21"/>
              </w:rPr>
              <w:t>語音整列</w:t>
            </w:r>
          </w:p>
        </w:tc>
        <w:tc>
          <w:tcPr>
            <w:tcW w:w="4483" w:type="dxa"/>
          </w:tcPr>
          <w:p w:rsidR="009D13CC" w:rsidRPr="00F550AC" w:rsidRDefault="00CE4E7C" w:rsidP="00505E21">
            <w:pPr>
              <w:spacing w:line="0" w:lineRule="atLeast"/>
              <w:rPr>
                <w:szCs w:val="21"/>
              </w:rPr>
            </w:pPr>
            <w:r w:rsidRPr="00F550AC">
              <w:rPr>
                <w:rFonts w:hint="eastAsia"/>
                <w:szCs w:val="21"/>
              </w:rPr>
              <w:t>一連の数とカナを読んで聞かせ、決められたルールで並び替えさせる</w:t>
            </w:r>
          </w:p>
        </w:tc>
      </w:tr>
      <w:tr w:rsidR="009D13CC" w:rsidRPr="00F550AC" w:rsidTr="00F550AC">
        <w:trPr>
          <w:trHeight w:val="361"/>
        </w:trPr>
        <w:tc>
          <w:tcPr>
            <w:tcW w:w="1951" w:type="dxa"/>
            <w:vMerge/>
          </w:tcPr>
          <w:p w:rsidR="009D13CC" w:rsidRPr="00F550AC" w:rsidRDefault="009D13CC" w:rsidP="00505E21">
            <w:pPr>
              <w:spacing w:line="0" w:lineRule="atLeast"/>
              <w:rPr>
                <w:szCs w:val="21"/>
              </w:rPr>
            </w:pPr>
          </w:p>
        </w:tc>
        <w:tc>
          <w:tcPr>
            <w:tcW w:w="2268" w:type="dxa"/>
            <w:vMerge/>
          </w:tcPr>
          <w:p w:rsidR="009D13CC" w:rsidRPr="00F550AC" w:rsidRDefault="009D13CC" w:rsidP="00505E21">
            <w:pPr>
              <w:spacing w:line="0" w:lineRule="atLeast"/>
              <w:rPr>
                <w:szCs w:val="21"/>
              </w:rPr>
            </w:pPr>
          </w:p>
        </w:tc>
        <w:tc>
          <w:tcPr>
            <w:tcW w:w="1134" w:type="dxa"/>
            <w:vAlign w:val="center"/>
          </w:tcPr>
          <w:p w:rsidR="009D13CC" w:rsidRPr="00F550AC" w:rsidRDefault="009D13CC" w:rsidP="00873B2A">
            <w:pPr>
              <w:spacing w:line="0" w:lineRule="atLeast"/>
              <w:jc w:val="center"/>
              <w:rPr>
                <w:szCs w:val="21"/>
              </w:rPr>
            </w:pPr>
            <w:r w:rsidRPr="00F550AC">
              <w:rPr>
                <w:rFonts w:hint="eastAsia"/>
                <w:szCs w:val="21"/>
              </w:rPr>
              <w:t>算数</w:t>
            </w:r>
          </w:p>
        </w:tc>
        <w:tc>
          <w:tcPr>
            <w:tcW w:w="4483" w:type="dxa"/>
          </w:tcPr>
          <w:p w:rsidR="009D13CC" w:rsidRPr="00F550AC" w:rsidRDefault="00CE4E7C" w:rsidP="00505E21">
            <w:pPr>
              <w:spacing w:line="0" w:lineRule="atLeast"/>
              <w:rPr>
                <w:szCs w:val="21"/>
              </w:rPr>
            </w:pPr>
            <w:r w:rsidRPr="00F550AC">
              <w:rPr>
                <w:rFonts w:hint="eastAsia"/>
                <w:szCs w:val="21"/>
              </w:rPr>
              <w:t>算数の問題を口頭で提示し、暗算で答えさせる</w:t>
            </w:r>
          </w:p>
        </w:tc>
      </w:tr>
      <w:tr w:rsidR="00CE4E7C" w:rsidRPr="00F550AC" w:rsidTr="00F550AC">
        <w:trPr>
          <w:trHeight w:val="258"/>
        </w:trPr>
        <w:tc>
          <w:tcPr>
            <w:tcW w:w="1951" w:type="dxa"/>
            <w:vMerge w:val="restart"/>
          </w:tcPr>
          <w:p w:rsidR="00CE4E7C" w:rsidRPr="00F550AC" w:rsidRDefault="00CE4E7C" w:rsidP="00505E21">
            <w:pPr>
              <w:spacing w:line="0" w:lineRule="atLeast"/>
              <w:rPr>
                <w:szCs w:val="21"/>
              </w:rPr>
            </w:pPr>
            <w:r w:rsidRPr="00F550AC">
              <w:rPr>
                <w:rFonts w:hint="eastAsia"/>
                <w:szCs w:val="21"/>
              </w:rPr>
              <w:t>PSI</w:t>
            </w:r>
          </w:p>
          <w:p w:rsidR="00CE4E7C" w:rsidRPr="00F550AC" w:rsidRDefault="00CE4E7C" w:rsidP="00505E21">
            <w:pPr>
              <w:spacing w:line="0" w:lineRule="atLeast"/>
              <w:rPr>
                <w:szCs w:val="21"/>
              </w:rPr>
            </w:pPr>
            <w:r w:rsidRPr="00F550AC">
              <w:rPr>
                <w:rFonts w:hint="eastAsia"/>
                <w:szCs w:val="21"/>
              </w:rPr>
              <w:t xml:space="preserve"> Processing</w:t>
            </w:r>
          </w:p>
          <w:p w:rsidR="00CE4E7C" w:rsidRPr="00F550AC" w:rsidRDefault="00CE4E7C" w:rsidP="00505E21">
            <w:pPr>
              <w:spacing w:line="0" w:lineRule="atLeast"/>
              <w:rPr>
                <w:szCs w:val="21"/>
              </w:rPr>
            </w:pPr>
            <w:r w:rsidRPr="00F550AC">
              <w:rPr>
                <w:rFonts w:hint="eastAsia"/>
                <w:szCs w:val="21"/>
              </w:rPr>
              <w:t xml:space="preserve">　</w:t>
            </w:r>
            <w:r w:rsidRPr="00F550AC">
              <w:rPr>
                <w:rFonts w:hint="eastAsia"/>
                <w:szCs w:val="21"/>
              </w:rPr>
              <w:t>Speed</w:t>
            </w:r>
          </w:p>
          <w:p w:rsidR="00CE4E7C" w:rsidRPr="00F550AC" w:rsidRDefault="00CE4E7C" w:rsidP="00505E21">
            <w:pPr>
              <w:spacing w:line="0" w:lineRule="atLeast"/>
              <w:rPr>
                <w:szCs w:val="21"/>
              </w:rPr>
            </w:pPr>
            <w:r w:rsidRPr="00F550AC">
              <w:rPr>
                <w:rFonts w:hint="eastAsia"/>
                <w:szCs w:val="21"/>
              </w:rPr>
              <w:t xml:space="preserve">　　</w:t>
            </w:r>
            <w:r w:rsidRPr="00F550AC">
              <w:rPr>
                <w:rFonts w:hint="eastAsia"/>
                <w:szCs w:val="21"/>
              </w:rPr>
              <w:t>Index</w:t>
            </w:r>
          </w:p>
          <w:p w:rsidR="00CE4E7C" w:rsidRPr="00F550AC" w:rsidRDefault="00CE4E7C" w:rsidP="00505E21">
            <w:pPr>
              <w:spacing w:line="0" w:lineRule="atLeast"/>
              <w:rPr>
                <w:szCs w:val="21"/>
              </w:rPr>
            </w:pPr>
            <w:r w:rsidRPr="00F550AC">
              <w:rPr>
                <w:rFonts w:hint="eastAsia"/>
                <w:szCs w:val="21"/>
              </w:rPr>
              <w:t>（処理速度指標）</w:t>
            </w:r>
          </w:p>
        </w:tc>
        <w:tc>
          <w:tcPr>
            <w:tcW w:w="2268" w:type="dxa"/>
            <w:vMerge w:val="restart"/>
          </w:tcPr>
          <w:p w:rsidR="00CE4E7C" w:rsidRPr="00F550AC" w:rsidRDefault="00CE4E7C" w:rsidP="00505E21">
            <w:pPr>
              <w:spacing w:line="0" w:lineRule="atLeast"/>
              <w:rPr>
                <w:szCs w:val="21"/>
              </w:rPr>
            </w:pPr>
            <w:r w:rsidRPr="00F550AC">
              <w:rPr>
                <w:rFonts w:hint="eastAsia"/>
                <w:szCs w:val="21"/>
              </w:rPr>
              <w:t>単純な視覚情報を素早く正確に、順番に処理あるいは識別する能力を測定</w:t>
            </w:r>
          </w:p>
        </w:tc>
        <w:tc>
          <w:tcPr>
            <w:tcW w:w="1134" w:type="dxa"/>
            <w:vAlign w:val="center"/>
          </w:tcPr>
          <w:p w:rsidR="00CE4E7C" w:rsidRPr="00F550AC" w:rsidRDefault="00CE4E7C" w:rsidP="00873B2A">
            <w:pPr>
              <w:spacing w:line="0" w:lineRule="atLeast"/>
              <w:jc w:val="center"/>
              <w:rPr>
                <w:szCs w:val="21"/>
              </w:rPr>
            </w:pPr>
            <w:r w:rsidRPr="00F550AC">
              <w:rPr>
                <w:rFonts w:hint="eastAsia"/>
                <w:szCs w:val="21"/>
              </w:rPr>
              <w:t>符号</w:t>
            </w:r>
          </w:p>
        </w:tc>
        <w:tc>
          <w:tcPr>
            <w:tcW w:w="4483" w:type="dxa"/>
          </w:tcPr>
          <w:p w:rsidR="00CE4E7C" w:rsidRPr="00F550AC" w:rsidRDefault="00CE4E7C" w:rsidP="00505E21">
            <w:pPr>
              <w:spacing w:line="0" w:lineRule="atLeast"/>
              <w:rPr>
                <w:szCs w:val="21"/>
              </w:rPr>
            </w:pPr>
            <w:r w:rsidRPr="00F550AC">
              <w:rPr>
                <w:rFonts w:hint="eastAsia"/>
                <w:szCs w:val="21"/>
              </w:rPr>
              <w:t>幾何図形、または数字と対になっている簡単な記号を書き写させる</w:t>
            </w:r>
          </w:p>
        </w:tc>
      </w:tr>
      <w:tr w:rsidR="00CE4E7C" w:rsidRPr="00F550AC" w:rsidTr="00F550AC">
        <w:trPr>
          <w:trHeight w:val="278"/>
        </w:trPr>
        <w:tc>
          <w:tcPr>
            <w:tcW w:w="1951" w:type="dxa"/>
            <w:vMerge/>
          </w:tcPr>
          <w:p w:rsidR="00CE4E7C" w:rsidRPr="00F550AC" w:rsidRDefault="00CE4E7C" w:rsidP="00505E21">
            <w:pPr>
              <w:spacing w:line="0" w:lineRule="atLeast"/>
              <w:rPr>
                <w:szCs w:val="21"/>
              </w:rPr>
            </w:pPr>
          </w:p>
        </w:tc>
        <w:tc>
          <w:tcPr>
            <w:tcW w:w="2268" w:type="dxa"/>
            <w:vMerge/>
          </w:tcPr>
          <w:p w:rsidR="00CE4E7C" w:rsidRPr="00F550AC" w:rsidRDefault="00CE4E7C" w:rsidP="00505E21">
            <w:pPr>
              <w:spacing w:line="0" w:lineRule="atLeast"/>
              <w:rPr>
                <w:szCs w:val="21"/>
              </w:rPr>
            </w:pPr>
          </w:p>
        </w:tc>
        <w:tc>
          <w:tcPr>
            <w:tcW w:w="1134" w:type="dxa"/>
            <w:vAlign w:val="center"/>
          </w:tcPr>
          <w:p w:rsidR="00CE4E7C" w:rsidRPr="00F550AC" w:rsidRDefault="00CE4E7C" w:rsidP="00873B2A">
            <w:pPr>
              <w:spacing w:line="0" w:lineRule="atLeast"/>
              <w:jc w:val="center"/>
              <w:rPr>
                <w:szCs w:val="21"/>
              </w:rPr>
            </w:pPr>
            <w:r w:rsidRPr="00F550AC">
              <w:rPr>
                <w:rFonts w:hint="eastAsia"/>
                <w:szCs w:val="21"/>
              </w:rPr>
              <w:t>記憶探し</w:t>
            </w:r>
          </w:p>
        </w:tc>
        <w:tc>
          <w:tcPr>
            <w:tcW w:w="4483" w:type="dxa"/>
          </w:tcPr>
          <w:p w:rsidR="00CE4E7C" w:rsidRPr="00F550AC" w:rsidRDefault="00F550AC" w:rsidP="00505E21">
            <w:pPr>
              <w:spacing w:line="0" w:lineRule="atLeast"/>
              <w:rPr>
                <w:szCs w:val="21"/>
              </w:rPr>
            </w:pPr>
            <w:r w:rsidRPr="00F550AC">
              <w:rPr>
                <w:rFonts w:hint="eastAsia"/>
                <w:szCs w:val="21"/>
              </w:rPr>
              <w:t>左側の刺激記号が右側の記号グループの中にあるかどうかを判断させ、「ある」または「ない」に○を付けさせる</w:t>
            </w:r>
          </w:p>
        </w:tc>
      </w:tr>
      <w:tr w:rsidR="00CE4E7C" w:rsidRPr="00F550AC" w:rsidTr="00F550AC">
        <w:trPr>
          <w:trHeight w:val="289"/>
        </w:trPr>
        <w:tc>
          <w:tcPr>
            <w:tcW w:w="1951" w:type="dxa"/>
            <w:vMerge/>
          </w:tcPr>
          <w:p w:rsidR="00CE4E7C" w:rsidRPr="00F550AC" w:rsidRDefault="00CE4E7C" w:rsidP="00505E21">
            <w:pPr>
              <w:spacing w:line="0" w:lineRule="atLeast"/>
              <w:rPr>
                <w:szCs w:val="21"/>
              </w:rPr>
            </w:pPr>
          </w:p>
        </w:tc>
        <w:tc>
          <w:tcPr>
            <w:tcW w:w="2268" w:type="dxa"/>
            <w:vMerge/>
          </w:tcPr>
          <w:p w:rsidR="00CE4E7C" w:rsidRPr="00F550AC" w:rsidRDefault="00CE4E7C" w:rsidP="00505E21">
            <w:pPr>
              <w:spacing w:line="0" w:lineRule="atLeast"/>
              <w:rPr>
                <w:szCs w:val="21"/>
              </w:rPr>
            </w:pPr>
          </w:p>
        </w:tc>
        <w:tc>
          <w:tcPr>
            <w:tcW w:w="1134" w:type="dxa"/>
            <w:vAlign w:val="center"/>
          </w:tcPr>
          <w:p w:rsidR="00CE4E7C" w:rsidRPr="00F550AC" w:rsidRDefault="00CE4E7C" w:rsidP="00873B2A">
            <w:pPr>
              <w:spacing w:line="0" w:lineRule="atLeast"/>
              <w:jc w:val="center"/>
              <w:rPr>
                <w:szCs w:val="21"/>
              </w:rPr>
            </w:pPr>
            <w:r w:rsidRPr="00F550AC">
              <w:rPr>
                <w:rFonts w:hint="eastAsia"/>
                <w:szCs w:val="21"/>
              </w:rPr>
              <w:t>絵の抹消</w:t>
            </w:r>
          </w:p>
        </w:tc>
        <w:tc>
          <w:tcPr>
            <w:tcW w:w="4483" w:type="dxa"/>
          </w:tcPr>
          <w:p w:rsidR="00CE4E7C" w:rsidRPr="00F550AC" w:rsidRDefault="00F550AC" w:rsidP="00F550AC">
            <w:pPr>
              <w:spacing w:line="0" w:lineRule="atLeast"/>
              <w:rPr>
                <w:szCs w:val="21"/>
              </w:rPr>
            </w:pPr>
            <w:r w:rsidRPr="00F550AC">
              <w:rPr>
                <w:rFonts w:hint="eastAsia"/>
                <w:szCs w:val="21"/>
              </w:rPr>
              <w:t>さまざまな</w:t>
            </w:r>
            <w:r>
              <w:rPr>
                <w:rFonts w:hint="eastAsia"/>
                <w:szCs w:val="21"/>
              </w:rPr>
              <w:t>絵</w:t>
            </w:r>
            <w:r w:rsidRPr="00F550AC">
              <w:rPr>
                <w:rFonts w:hint="eastAsia"/>
                <w:szCs w:val="21"/>
              </w:rPr>
              <w:t>の中から特定の種類の絵を探して線を引かせる</w:t>
            </w:r>
          </w:p>
        </w:tc>
      </w:tr>
    </w:tbl>
    <w:p w:rsidR="00C90BA4" w:rsidRDefault="00C90BA4" w:rsidP="00505E21">
      <w:pPr>
        <w:spacing w:line="0" w:lineRule="atLeast"/>
        <w:ind w:firstLineChars="100" w:firstLine="210"/>
      </w:pPr>
    </w:p>
    <w:p w:rsidR="00C90BA4" w:rsidRDefault="004965D6">
      <w:pPr>
        <w:widowControl/>
        <w:jc w:val="left"/>
      </w:pPr>
      <w:r>
        <w:rPr>
          <w:rFonts w:hint="eastAsia"/>
        </w:rPr>
        <w:t xml:space="preserve">　発達障害を抱えた子どもには、各項目のスコアに大きなばらつき（極端な不得意）が認められる。</w:t>
      </w:r>
    </w:p>
    <w:p w:rsidR="004965D6" w:rsidRPr="004965D6" w:rsidRDefault="004965D6">
      <w:pPr>
        <w:widowControl/>
        <w:jc w:val="left"/>
      </w:pPr>
      <w:r>
        <w:rPr>
          <w:rFonts w:hint="eastAsia"/>
        </w:rPr>
        <w:t>子どもの得手、不得手の把握をしておくことが重要である。</w:t>
      </w:r>
    </w:p>
    <w:p w:rsidR="004965D6" w:rsidRDefault="004965D6">
      <w:pPr>
        <w:widowControl/>
        <w:jc w:val="left"/>
      </w:pPr>
    </w:p>
    <w:p w:rsidR="004965D6" w:rsidRDefault="004965D6">
      <w:pPr>
        <w:widowControl/>
        <w:jc w:val="left"/>
      </w:pPr>
    </w:p>
    <w:p w:rsidR="004965D6" w:rsidRDefault="004965D6">
      <w:pPr>
        <w:widowControl/>
        <w:jc w:val="left"/>
      </w:pPr>
    </w:p>
    <w:p w:rsidR="00C90BA4" w:rsidRDefault="00873B2A" w:rsidP="00873B2A">
      <w:pPr>
        <w:pStyle w:val="2"/>
        <w:rPr>
          <w:sz w:val="24"/>
        </w:rPr>
      </w:pPr>
      <w:bookmarkStart w:id="101" w:name="_Toc413670487"/>
      <w:r>
        <w:rPr>
          <w:rFonts w:hint="eastAsia"/>
          <w:sz w:val="24"/>
        </w:rPr>
        <w:lastRenderedPageBreak/>
        <w:t>３．</w:t>
      </w:r>
      <w:r>
        <w:rPr>
          <w:rFonts w:hint="eastAsia"/>
          <w:sz w:val="24"/>
        </w:rPr>
        <w:t>K</w:t>
      </w:r>
      <w:r>
        <w:rPr>
          <w:rFonts w:hint="eastAsia"/>
          <w:sz w:val="24"/>
        </w:rPr>
        <w:t>－</w:t>
      </w:r>
      <w:r>
        <w:rPr>
          <w:rFonts w:hint="eastAsia"/>
          <w:sz w:val="24"/>
        </w:rPr>
        <w:t>ABC -</w:t>
      </w:r>
      <w:r>
        <w:rPr>
          <w:rFonts w:hint="eastAsia"/>
          <w:sz w:val="24"/>
        </w:rPr>
        <w:t>Ⅱ</w:t>
      </w:r>
      <w:bookmarkEnd w:id="101"/>
    </w:p>
    <w:p w:rsidR="00C90BA4" w:rsidRDefault="00C90BA4" w:rsidP="00C90BA4">
      <w:pPr>
        <w:ind w:firstLineChars="100" w:firstLine="210"/>
      </w:pPr>
    </w:p>
    <w:p w:rsidR="00AC416B" w:rsidRDefault="00B375BC" w:rsidP="00B375BC">
      <w:pPr>
        <w:ind w:firstLineChars="100" w:firstLine="240"/>
      </w:pPr>
      <w:r>
        <w:rPr>
          <w:rFonts w:hint="eastAsia"/>
          <w:sz w:val="24"/>
        </w:rPr>
        <w:t>K</w:t>
      </w:r>
      <w:r>
        <w:rPr>
          <w:rFonts w:hint="eastAsia"/>
          <w:sz w:val="24"/>
        </w:rPr>
        <w:t>－</w:t>
      </w:r>
      <w:r>
        <w:rPr>
          <w:rFonts w:hint="eastAsia"/>
          <w:sz w:val="24"/>
        </w:rPr>
        <w:t>ABC -</w:t>
      </w:r>
      <w:r>
        <w:rPr>
          <w:rFonts w:hint="eastAsia"/>
          <w:sz w:val="24"/>
        </w:rPr>
        <w:t>Ⅱ</w:t>
      </w:r>
      <w:r>
        <w:rPr>
          <w:rFonts w:hint="eastAsia"/>
          <w:sz w:val="24"/>
        </w:rPr>
        <w:t xml:space="preserve"> </w:t>
      </w:r>
      <w:r w:rsidR="00C90BA4">
        <w:rPr>
          <w:rFonts w:hint="eastAsia"/>
        </w:rPr>
        <w:t>は、</w:t>
      </w:r>
      <w:r w:rsidR="00AC416B">
        <w:rPr>
          <w:rFonts w:hint="eastAsia"/>
        </w:rPr>
        <w:t>1983</w:t>
      </w:r>
      <w:r w:rsidR="00C90BA4">
        <w:rPr>
          <w:rFonts w:hint="eastAsia"/>
        </w:rPr>
        <w:t>年に</w:t>
      </w:r>
      <w:r w:rsidR="00AC416B">
        <w:rPr>
          <w:rFonts w:hint="eastAsia"/>
        </w:rPr>
        <w:t>Alan S. Kaufman</w:t>
      </w:r>
      <w:r w:rsidR="00C90BA4">
        <w:rPr>
          <w:rFonts w:hint="eastAsia"/>
        </w:rPr>
        <w:t xml:space="preserve"> </w:t>
      </w:r>
      <w:r w:rsidR="00C90BA4">
        <w:rPr>
          <w:rFonts w:hint="eastAsia"/>
        </w:rPr>
        <w:t>によって作成された</w:t>
      </w:r>
      <w:r w:rsidR="00AC416B">
        <w:rPr>
          <w:rFonts w:hint="eastAsia"/>
        </w:rPr>
        <w:t>K-ABC</w:t>
      </w:r>
      <w:r w:rsidR="00C90BA4">
        <w:rPr>
          <w:rFonts w:hint="eastAsia"/>
        </w:rPr>
        <w:t>の最新版。</w:t>
      </w:r>
    </w:p>
    <w:p w:rsidR="00AC416B" w:rsidRDefault="00AC416B" w:rsidP="00AC416B">
      <w:pPr>
        <w:ind w:firstLineChars="100" w:firstLine="210"/>
      </w:pPr>
    </w:p>
    <w:p w:rsidR="00C90BA4" w:rsidRDefault="00AC416B" w:rsidP="00AC416B">
      <w:pPr>
        <w:ind w:firstLineChars="100" w:firstLine="210"/>
      </w:pPr>
      <w:r>
        <w:rPr>
          <w:rFonts w:hint="eastAsia"/>
        </w:rPr>
        <w:t>2</w:t>
      </w:r>
      <w:r w:rsidR="00C90BA4">
        <w:rPr>
          <w:rFonts w:hint="eastAsia"/>
        </w:rPr>
        <w:t>歳</w:t>
      </w:r>
      <w:r>
        <w:rPr>
          <w:rFonts w:hint="eastAsia"/>
        </w:rPr>
        <w:t>6</w:t>
      </w:r>
      <w:r>
        <w:rPr>
          <w:rFonts w:hint="eastAsia"/>
        </w:rPr>
        <w:t>ヶ</w:t>
      </w:r>
      <w:r w:rsidR="00C90BA4">
        <w:rPr>
          <w:rFonts w:hint="eastAsia"/>
        </w:rPr>
        <w:t>月～</w:t>
      </w:r>
      <w:r>
        <w:rPr>
          <w:rFonts w:hint="eastAsia"/>
        </w:rPr>
        <w:t>18</w:t>
      </w:r>
      <w:r w:rsidR="00C90BA4">
        <w:rPr>
          <w:rFonts w:hint="eastAsia"/>
        </w:rPr>
        <w:t>歳</w:t>
      </w:r>
      <w:r w:rsidR="00C90BA4">
        <w:rPr>
          <w:rFonts w:hint="eastAsia"/>
        </w:rPr>
        <w:t>11</w:t>
      </w:r>
      <w:r w:rsidR="00C90BA4">
        <w:rPr>
          <w:rFonts w:hint="eastAsia"/>
        </w:rPr>
        <w:t>ヶ月を対象とした検査である。</w:t>
      </w:r>
    </w:p>
    <w:p w:rsidR="00C90BA4" w:rsidRDefault="00C90BA4" w:rsidP="00C90BA4">
      <w:pPr>
        <w:ind w:firstLineChars="100" w:firstLine="210"/>
      </w:pPr>
      <w:r>
        <w:rPr>
          <w:rFonts w:hint="eastAsia"/>
        </w:rPr>
        <w:t>検査の所要時間は、</w:t>
      </w:r>
      <w:r w:rsidR="00AC416B">
        <w:rPr>
          <w:rFonts w:hint="eastAsia"/>
        </w:rPr>
        <w:t>30</w:t>
      </w:r>
      <w:r>
        <w:rPr>
          <w:rFonts w:hint="eastAsia"/>
        </w:rPr>
        <w:t>分</w:t>
      </w:r>
      <w:r w:rsidR="00AC416B">
        <w:rPr>
          <w:rFonts w:hint="eastAsia"/>
        </w:rPr>
        <w:t>（</w:t>
      </w:r>
      <w:r w:rsidR="00AC416B">
        <w:rPr>
          <w:rFonts w:hint="eastAsia"/>
        </w:rPr>
        <w:t>2</w:t>
      </w:r>
      <w:r w:rsidR="00AC416B">
        <w:rPr>
          <w:rFonts w:hint="eastAsia"/>
        </w:rPr>
        <w:t>歳</w:t>
      </w:r>
      <w:r w:rsidR="00AC416B">
        <w:rPr>
          <w:rFonts w:hint="eastAsia"/>
        </w:rPr>
        <w:t>6</w:t>
      </w:r>
      <w:r w:rsidR="00AC416B">
        <w:rPr>
          <w:rFonts w:hint="eastAsia"/>
        </w:rPr>
        <w:t>ヶ月）から</w:t>
      </w:r>
      <w:r w:rsidR="00AC416B">
        <w:rPr>
          <w:rFonts w:hint="eastAsia"/>
        </w:rPr>
        <w:t>60</w:t>
      </w:r>
      <w:r w:rsidR="00AC416B">
        <w:rPr>
          <w:rFonts w:hint="eastAsia"/>
        </w:rPr>
        <w:t>分（</w:t>
      </w:r>
      <w:r w:rsidR="00AC416B">
        <w:rPr>
          <w:rFonts w:hint="eastAsia"/>
        </w:rPr>
        <w:t>6</w:t>
      </w:r>
      <w:r w:rsidR="00AC416B">
        <w:rPr>
          <w:rFonts w:hint="eastAsia"/>
        </w:rPr>
        <w:t>歳以上）</w:t>
      </w:r>
      <w:r>
        <w:rPr>
          <w:rFonts w:hint="eastAsia"/>
        </w:rPr>
        <w:t>。検査の内容を下表にまとめる。</w:t>
      </w:r>
    </w:p>
    <w:p w:rsidR="004965D6" w:rsidRDefault="004965D6" w:rsidP="00C90BA4">
      <w:pPr>
        <w:ind w:firstLineChars="100" w:firstLine="210"/>
      </w:pPr>
    </w:p>
    <w:tbl>
      <w:tblPr>
        <w:tblStyle w:val="a3"/>
        <w:tblW w:w="97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1681"/>
        <w:gridCol w:w="1579"/>
        <w:gridCol w:w="4536"/>
      </w:tblGrid>
      <w:tr w:rsidR="004965D6" w:rsidTr="005F2070">
        <w:tc>
          <w:tcPr>
            <w:tcW w:w="3632" w:type="dxa"/>
            <w:gridSpan w:val="2"/>
            <w:tcBorders>
              <w:bottom w:val="double" w:sz="4" w:space="0" w:color="auto"/>
            </w:tcBorders>
            <w:shd w:val="clear" w:color="auto" w:fill="D9D9D9" w:themeFill="background1" w:themeFillShade="D9"/>
          </w:tcPr>
          <w:p w:rsidR="004965D6" w:rsidRPr="004965D6" w:rsidRDefault="004965D6" w:rsidP="004965D6">
            <w:pPr>
              <w:spacing w:line="0" w:lineRule="atLeast"/>
              <w:jc w:val="center"/>
              <w:rPr>
                <w:rFonts w:ascii="ＭＳ Ｐゴシック" w:eastAsia="ＭＳ Ｐゴシック" w:hAnsi="ＭＳ Ｐゴシック"/>
                <w:b/>
              </w:rPr>
            </w:pPr>
            <w:r w:rsidRPr="004965D6">
              <w:rPr>
                <w:rFonts w:ascii="ＭＳ Ｐゴシック" w:eastAsia="ＭＳ Ｐゴシック" w:hAnsi="ＭＳ Ｐゴシック" w:hint="eastAsia"/>
                <w:b/>
              </w:rPr>
              <w:t>尺度</w:t>
            </w:r>
          </w:p>
        </w:tc>
        <w:tc>
          <w:tcPr>
            <w:tcW w:w="1579" w:type="dxa"/>
            <w:tcBorders>
              <w:bottom w:val="double" w:sz="4" w:space="0" w:color="auto"/>
            </w:tcBorders>
            <w:shd w:val="clear" w:color="auto" w:fill="D9D9D9" w:themeFill="background1" w:themeFillShade="D9"/>
          </w:tcPr>
          <w:p w:rsidR="004965D6" w:rsidRPr="004965D6" w:rsidRDefault="004965D6" w:rsidP="004965D6">
            <w:pPr>
              <w:spacing w:line="0" w:lineRule="atLeast"/>
              <w:jc w:val="center"/>
              <w:rPr>
                <w:rFonts w:ascii="ＭＳ Ｐゴシック" w:eastAsia="ＭＳ Ｐゴシック" w:hAnsi="ＭＳ Ｐゴシック"/>
                <w:b/>
              </w:rPr>
            </w:pPr>
            <w:r w:rsidRPr="004965D6">
              <w:rPr>
                <w:rFonts w:ascii="ＭＳ Ｐゴシック" w:eastAsia="ＭＳ Ｐゴシック" w:hAnsi="ＭＳ Ｐゴシック" w:hint="eastAsia"/>
                <w:b/>
              </w:rPr>
              <w:t>検査</w:t>
            </w:r>
          </w:p>
        </w:tc>
        <w:tc>
          <w:tcPr>
            <w:tcW w:w="4536" w:type="dxa"/>
            <w:tcBorders>
              <w:bottom w:val="double" w:sz="4" w:space="0" w:color="auto"/>
            </w:tcBorders>
            <w:shd w:val="clear" w:color="auto" w:fill="D9D9D9" w:themeFill="background1" w:themeFillShade="D9"/>
          </w:tcPr>
          <w:p w:rsidR="004965D6" w:rsidRPr="004965D6" w:rsidRDefault="004965D6" w:rsidP="004965D6">
            <w:pPr>
              <w:spacing w:line="0" w:lineRule="atLeast"/>
              <w:jc w:val="center"/>
              <w:rPr>
                <w:rFonts w:ascii="ＭＳ Ｐゴシック" w:eastAsia="ＭＳ Ｐゴシック" w:hAnsi="ＭＳ Ｐゴシック"/>
                <w:b/>
              </w:rPr>
            </w:pPr>
            <w:r w:rsidRPr="004965D6">
              <w:rPr>
                <w:rFonts w:ascii="ＭＳ Ｐゴシック" w:eastAsia="ＭＳ Ｐゴシック" w:hAnsi="ＭＳ Ｐゴシック" w:hint="eastAsia"/>
                <w:b/>
              </w:rPr>
              <w:t>内容</w:t>
            </w:r>
          </w:p>
        </w:tc>
      </w:tr>
      <w:tr w:rsidR="009B1301" w:rsidTr="00873B2A">
        <w:trPr>
          <w:trHeight w:val="258"/>
        </w:trPr>
        <w:tc>
          <w:tcPr>
            <w:tcW w:w="1951" w:type="dxa"/>
            <w:vMerge w:val="restart"/>
            <w:tcBorders>
              <w:top w:val="double" w:sz="4" w:space="0" w:color="auto"/>
            </w:tcBorders>
            <w:vAlign w:val="center"/>
          </w:tcPr>
          <w:p w:rsidR="009B1301" w:rsidRDefault="009B1301" w:rsidP="00873B2A">
            <w:pPr>
              <w:spacing w:line="0" w:lineRule="atLeast"/>
            </w:pPr>
            <w:r>
              <w:rPr>
                <w:rFonts w:hint="eastAsia"/>
              </w:rPr>
              <w:t>【心理尺度】</w:t>
            </w:r>
          </w:p>
          <w:p w:rsidR="009B1301" w:rsidRDefault="009B1301" w:rsidP="00873B2A">
            <w:pPr>
              <w:spacing w:line="0" w:lineRule="atLeast"/>
            </w:pPr>
            <w:r>
              <w:rPr>
                <w:rFonts w:hint="eastAsia"/>
              </w:rPr>
              <w:t>認知処理過程尺度</w:t>
            </w:r>
          </w:p>
          <w:p w:rsidR="009B1301" w:rsidRDefault="009B1301" w:rsidP="00873B2A">
            <w:pPr>
              <w:spacing w:line="0" w:lineRule="atLeast"/>
            </w:pPr>
            <w:r>
              <w:rPr>
                <w:rFonts w:hint="eastAsia"/>
              </w:rPr>
              <w:t xml:space="preserve">Mental </w:t>
            </w:r>
            <w:r>
              <w:rPr>
                <w:rFonts w:hint="eastAsia"/>
              </w:rPr>
              <w:t xml:space="preserve">　　</w:t>
            </w:r>
          </w:p>
          <w:p w:rsidR="009B1301" w:rsidRDefault="009B1301" w:rsidP="00873B2A">
            <w:pPr>
              <w:spacing w:line="0" w:lineRule="atLeast"/>
            </w:pPr>
            <w:r>
              <w:rPr>
                <w:rFonts w:hint="eastAsia"/>
              </w:rPr>
              <w:t xml:space="preserve">　</w:t>
            </w:r>
            <w:r>
              <w:rPr>
                <w:rFonts w:hint="eastAsia"/>
              </w:rPr>
              <w:t>Processing</w:t>
            </w:r>
          </w:p>
          <w:p w:rsidR="009B1301" w:rsidRDefault="009B1301" w:rsidP="00873B2A">
            <w:pPr>
              <w:spacing w:line="0" w:lineRule="atLeast"/>
            </w:pPr>
            <w:r>
              <w:rPr>
                <w:rFonts w:hint="eastAsia"/>
              </w:rPr>
              <w:t xml:space="preserve">　　</w:t>
            </w:r>
            <w:r>
              <w:rPr>
                <w:rFonts w:hint="eastAsia"/>
              </w:rPr>
              <w:t>Scales</w:t>
            </w:r>
          </w:p>
        </w:tc>
        <w:tc>
          <w:tcPr>
            <w:tcW w:w="1681" w:type="dxa"/>
            <w:vMerge w:val="restart"/>
            <w:tcBorders>
              <w:top w:val="double" w:sz="4" w:space="0" w:color="auto"/>
            </w:tcBorders>
            <w:vAlign w:val="center"/>
          </w:tcPr>
          <w:p w:rsidR="009B1301" w:rsidRDefault="009B1301" w:rsidP="00873B2A">
            <w:pPr>
              <w:spacing w:line="0" w:lineRule="atLeast"/>
            </w:pPr>
            <w:r>
              <w:rPr>
                <w:rFonts w:hint="eastAsia"/>
              </w:rPr>
              <w:t>継次処理尺度</w:t>
            </w:r>
          </w:p>
          <w:p w:rsidR="009B1301" w:rsidRDefault="009B1301" w:rsidP="00873B2A">
            <w:pPr>
              <w:spacing w:line="0" w:lineRule="atLeast"/>
            </w:pPr>
            <w:r>
              <w:rPr>
                <w:rFonts w:hint="eastAsia"/>
              </w:rPr>
              <w:t>Sequential</w:t>
            </w:r>
          </w:p>
          <w:p w:rsidR="009B1301" w:rsidRDefault="009B1301" w:rsidP="00873B2A">
            <w:pPr>
              <w:spacing w:line="0" w:lineRule="atLeast"/>
            </w:pPr>
            <w:r>
              <w:rPr>
                <w:rFonts w:hint="eastAsia"/>
              </w:rPr>
              <w:t xml:space="preserve"> Processing</w:t>
            </w:r>
          </w:p>
          <w:p w:rsidR="009B1301" w:rsidRDefault="009B1301" w:rsidP="00873B2A">
            <w:pPr>
              <w:spacing w:line="0" w:lineRule="atLeast"/>
            </w:pPr>
            <w:r>
              <w:rPr>
                <w:rFonts w:hint="eastAsia"/>
              </w:rPr>
              <w:t xml:space="preserve">  Scales</w:t>
            </w:r>
          </w:p>
        </w:tc>
        <w:tc>
          <w:tcPr>
            <w:tcW w:w="1579" w:type="dxa"/>
            <w:tcBorders>
              <w:top w:val="double" w:sz="4" w:space="0" w:color="auto"/>
            </w:tcBorders>
            <w:vAlign w:val="center"/>
          </w:tcPr>
          <w:p w:rsidR="009B1301" w:rsidRDefault="009B1301" w:rsidP="00873B2A">
            <w:pPr>
              <w:spacing w:line="0" w:lineRule="atLeast"/>
              <w:jc w:val="center"/>
            </w:pPr>
            <w:r>
              <w:rPr>
                <w:rFonts w:hint="eastAsia"/>
              </w:rPr>
              <w:t>手の動作</w:t>
            </w:r>
          </w:p>
        </w:tc>
        <w:tc>
          <w:tcPr>
            <w:tcW w:w="4536" w:type="dxa"/>
            <w:tcBorders>
              <w:top w:val="double" w:sz="4" w:space="0" w:color="auto"/>
            </w:tcBorders>
          </w:tcPr>
          <w:p w:rsidR="009B1301" w:rsidRDefault="009B1301" w:rsidP="00505E21">
            <w:pPr>
              <w:spacing w:line="0" w:lineRule="atLeast"/>
            </w:pPr>
            <w:r>
              <w:rPr>
                <w:rFonts w:hint="eastAsia"/>
              </w:rPr>
              <w:t>３種類の手の形（げんこつ、手がたな、手のひら）を一連の動作で見せる。子どもは同じ順序で、その手の動作を繰り返す</w:t>
            </w:r>
            <w:r w:rsidR="009C2912">
              <w:rPr>
                <w:rFonts w:hint="eastAsia"/>
              </w:rPr>
              <w:t>。</w:t>
            </w:r>
          </w:p>
        </w:tc>
      </w:tr>
      <w:tr w:rsidR="009B1301" w:rsidTr="00873B2A">
        <w:trPr>
          <w:trHeight w:val="218"/>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数唱</w:t>
            </w:r>
          </w:p>
        </w:tc>
        <w:tc>
          <w:tcPr>
            <w:tcW w:w="4536" w:type="dxa"/>
          </w:tcPr>
          <w:p w:rsidR="009B1301" w:rsidRDefault="009B1301" w:rsidP="00505E21">
            <w:pPr>
              <w:spacing w:line="0" w:lineRule="atLeast"/>
            </w:pPr>
            <w:r>
              <w:rPr>
                <w:rFonts w:hint="eastAsia"/>
              </w:rPr>
              <w:t>１秒間に１つの速度で一連の数字を言う。子どもは同じ順序でその数字を復唱する</w:t>
            </w:r>
            <w:r w:rsidR="009C2912">
              <w:rPr>
                <w:rFonts w:hint="eastAsia"/>
              </w:rPr>
              <w:t>。</w:t>
            </w:r>
          </w:p>
        </w:tc>
      </w:tr>
      <w:tr w:rsidR="009B1301" w:rsidTr="00873B2A">
        <w:trPr>
          <w:trHeight w:val="566"/>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語の配列</w:t>
            </w:r>
          </w:p>
        </w:tc>
        <w:tc>
          <w:tcPr>
            <w:tcW w:w="4536" w:type="dxa"/>
          </w:tcPr>
          <w:p w:rsidR="009B1301" w:rsidRDefault="009B1301" w:rsidP="00505E21">
            <w:pPr>
              <w:spacing w:line="0" w:lineRule="atLeast"/>
            </w:pPr>
            <w:r>
              <w:rPr>
                <w:rFonts w:hint="eastAsia"/>
              </w:rPr>
              <w:t>子どもに示す影絵の中にある物の名前をいくつか連続的に言う。子どもは検査者が言った通りの順序でその影絵を指さす。</w:t>
            </w:r>
          </w:p>
        </w:tc>
      </w:tr>
      <w:tr w:rsidR="009B1301" w:rsidTr="00873B2A">
        <w:trPr>
          <w:trHeight w:val="268"/>
        </w:trPr>
        <w:tc>
          <w:tcPr>
            <w:tcW w:w="1951" w:type="dxa"/>
            <w:vMerge/>
            <w:vAlign w:val="center"/>
          </w:tcPr>
          <w:p w:rsidR="009B1301" w:rsidRDefault="009B1301" w:rsidP="00873B2A">
            <w:pPr>
              <w:spacing w:line="0" w:lineRule="atLeast"/>
            </w:pPr>
          </w:p>
        </w:tc>
        <w:tc>
          <w:tcPr>
            <w:tcW w:w="1681" w:type="dxa"/>
            <w:vMerge w:val="restart"/>
            <w:vAlign w:val="center"/>
          </w:tcPr>
          <w:p w:rsidR="009B1301" w:rsidRDefault="009B1301" w:rsidP="00873B2A">
            <w:pPr>
              <w:spacing w:line="0" w:lineRule="atLeast"/>
            </w:pPr>
            <w:r>
              <w:rPr>
                <w:rFonts w:hint="eastAsia"/>
              </w:rPr>
              <w:t>同時処理尺度</w:t>
            </w:r>
          </w:p>
          <w:p w:rsidR="009B1301" w:rsidRDefault="009B1301" w:rsidP="00873B2A">
            <w:pPr>
              <w:spacing w:line="0" w:lineRule="atLeast"/>
            </w:pPr>
            <w:r>
              <w:rPr>
                <w:rFonts w:hint="eastAsia"/>
              </w:rPr>
              <w:t>Simultaneous</w:t>
            </w:r>
          </w:p>
          <w:p w:rsidR="009B1301" w:rsidRDefault="009B1301" w:rsidP="00873B2A">
            <w:pPr>
              <w:spacing w:line="0" w:lineRule="atLeast"/>
            </w:pPr>
            <w:r>
              <w:rPr>
                <w:rFonts w:hint="eastAsia"/>
              </w:rPr>
              <w:t xml:space="preserve"> Processing</w:t>
            </w:r>
          </w:p>
          <w:p w:rsidR="009B1301" w:rsidRDefault="009B1301" w:rsidP="00873B2A">
            <w:pPr>
              <w:spacing w:line="0" w:lineRule="atLeast"/>
            </w:pPr>
            <w:r>
              <w:rPr>
                <w:rFonts w:hint="eastAsia"/>
              </w:rPr>
              <w:t xml:space="preserve">  Scales</w:t>
            </w:r>
          </w:p>
        </w:tc>
        <w:tc>
          <w:tcPr>
            <w:tcW w:w="1579" w:type="dxa"/>
            <w:vAlign w:val="center"/>
          </w:tcPr>
          <w:p w:rsidR="009B1301" w:rsidRDefault="009B1301" w:rsidP="00873B2A">
            <w:pPr>
              <w:spacing w:line="0" w:lineRule="atLeast"/>
              <w:jc w:val="center"/>
            </w:pPr>
            <w:r>
              <w:rPr>
                <w:rFonts w:hint="eastAsia"/>
              </w:rPr>
              <w:t>魔法の窓</w:t>
            </w:r>
          </w:p>
        </w:tc>
        <w:tc>
          <w:tcPr>
            <w:tcW w:w="4536" w:type="dxa"/>
          </w:tcPr>
          <w:p w:rsidR="009B1301" w:rsidRDefault="009C2912" w:rsidP="00505E21">
            <w:pPr>
              <w:spacing w:line="0" w:lineRule="atLeast"/>
            </w:pPr>
            <w:r>
              <w:rPr>
                <w:rFonts w:hint="eastAsia"/>
              </w:rPr>
              <w:t>円盤を回転させ、小さな窓から一つの絵を部分的・連続的に見せる。子どもは、その絵が何であるか答える。</w:t>
            </w:r>
          </w:p>
        </w:tc>
      </w:tr>
      <w:tr w:rsidR="009B1301" w:rsidTr="00873B2A">
        <w:trPr>
          <w:trHeight w:val="258"/>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顔探し</w:t>
            </w:r>
          </w:p>
        </w:tc>
        <w:tc>
          <w:tcPr>
            <w:tcW w:w="4536" w:type="dxa"/>
          </w:tcPr>
          <w:p w:rsidR="009B1301" w:rsidRDefault="009C2912" w:rsidP="00505E21">
            <w:pPr>
              <w:spacing w:line="0" w:lineRule="atLeast"/>
            </w:pPr>
            <w:r>
              <w:rPr>
                <w:rFonts w:hint="eastAsia"/>
              </w:rPr>
              <w:t>一人、または二人の顔写真を見せる。子どもは次ページの集合写真の中から顔写真の人物を見つける。</w:t>
            </w:r>
          </w:p>
        </w:tc>
      </w:tr>
      <w:tr w:rsidR="009B1301" w:rsidTr="00873B2A">
        <w:trPr>
          <w:trHeight w:val="258"/>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絵の統合</w:t>
            </w:r>
          </w:p>
        </w:tc>
        <w:tc>
          <w:tcPr>
            <w:tcW w:w="4536" w:type="dxa"/>
          </w:tcPr>
          <w:p w:rsidR="009B1301" w:rsidRDefault="009C2912" w:rsidP="00505E21">
            <w:pPr>
              <w:spacing w:line="0" w:lineRule="atLeast"/>
            </w:pPr>
            <w:r>
              <w:rPr>
                <w:rFonts w:hint="eastAsia"/>
              </w:rPr>
              <w:t>部分的に欠けているある物の影絵を見せる。子どもは、その影絵が何の絵であるかを答える。</w:t>
            </w:r>
          </w:p>
        </w:tc>
      </w:tr>
      <w:tr w:rsidR="009B1301" w:rsidTr="00873B2A">
        <w:trPr>
          <w:trHeight w:val="258"/>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模様の構成</w:t>
            </w:r>
          </w:p>
        </w:tc>
        <w:tc>
          <w:tcPr>
            <w:tcW w:w="4536" w:type="dxa"/>
          </w:tcPr>
          <w:p w:rsidR="009C2912" w:rsidRDefault="009C2912" w:rsidP="00505E21">
            <w:pPr>
              <w:spacing w:line="0" w:lineRule="atLeast"/>
            </w:pPr>
            <w:r>
              <w:rPr>
                <w:rFonts w:hint="eastAsia"/>
              </w:rPr>
              <w:t>決められた数の三角形チップを子どもに与える。子どもは、その三角形チップを使って掲示された見本と同じ形を作る。</w:t>
            </w:r>
          </w:p>
        </w:tc>
      </w:tr>
      <w:tr w:rsidR="009B1301" w:rsidTr="00873B2A">
        <w:trPr>
          <w:trHeight w:val="258"/>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視覚類推</w:t>
            </w:r>
          </w:p>
        </w:tc>
        <w:tc>
          <w:tcPr>
            <w:tcW w:w="4536" w:type="dxa"/>
          </w:tcPr>
          <w:p w:rsidR="009B1301" w:rsidRDefault="009C2912" w:rsidP="00505E21">
            <w:pPr>
              <w:spacing w:line="0" w:lineRule="atLeast"/>
            </w:pPr>
            <w:r>
              <w:rPr>
                <w:rFonts w:hint="eastAsia"/>
              </w:rPr>
              <w:t>１カ所だけ欠けている４枚の絵（図形）の関係を見せる。子どもは、その部分に当てはまる絵（図形）を選択肢の中から選ぶ。</w:t>
            </w:r>
          </w:p>
        </w:tc>
      </w:tr>
      <w:tr w:rsidR="009B1301" w:rsidTr="00873B2A">
        <w:trPr>
          <w:trHeight w:val="328"/>
        </w:trPr>
        <w:tc>
          <w:tcPr>
            <w:tcW w:w="1951" w:type="dxa"/>
            <w:vMerge/>
            <w:vAlign w:val="center"/>
          </w:tcPr>
          <w:p w:rsidR="009B1301" w:rsidRDefault="009B1301" w:rsidP="00873B2A">
            <w:pPr>
              <w:spacing w:line="0" w:lineRule="atLeast"/>
            </w:pPr>
          </w:p>
        </w:tc>
        <w:tc>
          <w:tcPr>
            <w:tcW w:w="1681" w:type="dxa"/>
            <w:vMerge/>
            <w:vAlign w:val="center"/>
          </w:tcPr>
          <w:p w:rsidR="009B1301" w:rsidRDefault="009B1301" w:rsidP="00873B2A">
            <w:pPr>
              <w:spacing w:line="0" w:lineRule="atLeast"/>
            </w:pPr>
          </w:p>
        </w:tc>
        <w:tc>
          <w:tcPr>
            <w:tcW w:w="1579" w:type="dxa"/>
            <w:vAlign w:val="center"/>
          </w:tcPr>
          <w:p w:rsidR="009B1301" w:rsidRDefault="009B1301" w:rsidP="00873B2A">
            <w:pPr>
              <w:spacing w:line="0" w:lineRule="atLeast"/>
              <w:jc w:val="center"/>
            </w:pPr>
            <w:r>
              <w:rPr>
                <w:rFonts w:hint="eastAsia"/>
              </w:rPr>
              <w:t>位置探し</w:t>
            </w:r>
          </w:p>
        </w:tc>
        <w:tc>
          <w:tcPr>
            <w:tcW w:w="4536" w:type="dxa"/>
          </w:tcPr>
          <w:p w:rsidR="009B1301" w:rsidRDefault="009C2912" w:rsidP="00505E21">
            <w:pPr>
              <w:spacing w:line="0" w:lineRule="atLeast"/>
            </w:pPr>
            <w:r>
              <w:rPr>
                <w:rFonts w:hint="eastAsia"/>
              </w:rPr>
              <w:t>いくつかの絵が描かれているページを見せる。子どもは、次ページのマス目の中から絵のあった位置をすべて指さす。</w:t>
            </w:r>
          </w:p>
        </w:tc>
      </w:tr>
      <w:tr w:rsidR="004965D6" w:rsidTr="00873B2A">
        <w:trPr>
          <w:trHeight w:val="288"/>
        </w:trPr>
        <w:tc>
          <w:tcPr>
            <w:tcW w:w="3632" w:type="dxa"/>
            <w:gridSpan w:val="2"/>
            <w:vMerge w:val="restart"/>
            <w:vAlign w:val="center"/>
          </w:tcPr>
          <w:p w:rsidR="004965D6" w:rsidRDefault="004965D6" w:rsidP="00873B2A">
            <w:pPr>
              <w:spacing w:line="0" w:lineRule="atLeast"/>
            </w:pPr>
            <w:r>
              <w:rPr>
                <w:rFonts w:hint="eastAsia"/>
              </w:rPr>
              <w:t>【教育尺度】</w:t>
            </w:r>
          </w:p>
          <w:p w:rsidR="004965D6" w:rsidRDefault="004965D6" w:rsidP="00873B2A">
            <w:pPr>
              <w:spacing w:line="0" w:lineRule="atLeast"/>
            </w:pPr>
            <w:r>
              <w:rPr>
                <w:rFonts w:hint="eastAsia"/>
              </w:rPr>
              <w:t>修得度尺度</w:t>
            </w:r>
          </w:p>
          <w:p w:rsidR="004965D6" w:rsidRPr="009B1301" w:rsidRDefault="004965D6" w:rsidP="00873B2A">
            <w:pPr>
              <w:spacing w:line="0" w:lineRule="atLeast"/>
            </w:pPr>
            <w:r>
              <w:rPr>
                <w:rFonts w:hint="eastAsia"/>
              </w:rPr>
              <w:t>Achievement  Scales</w:t>
            </w:r>
          </w:p>
        </w:tc>
        <w:tc>
          <w:tcPr>
            <w:tcW w:w="1579" w:type="dxa"/>
            <w:vAlign w:val="center"/>
          </w:tcPr>
          <w:p w:rsidR="004965D6" w:rsidRDefault="004965D6" w:rsidP="00873B2A">
            <w:pPr>
              <w:spacing w:line="0" w:lineRule="atLeast"/>
              <w:jc w:val="center"/>
            </w:pPr>
            <w:r>
              <w:rPr>
                <w:rFonts w:hint="eastAsia"/>
              </w:rPr>
              <w:t>表現語彙</w:t>
            </w:r>
          </w:p>
        </w:tc>
        <w:tc>
          <w:tcPr>
            <w:tcW w:w="4536" w:type="dxa"/>
          </w:tcPr>
          <w:p w:rsidR="004965D6" w:rsidRDefault="004965D6" w:rsidP="00505E21">
            <w:pPr>
              <w:spacing w:line="0" w:lineRule="atLeast"/>
            </w:pPr>
            <w:r>
              <w:rPr>
                <w:rFonts w:hint="eastAsia"/>
              </w:rPr>
              <w:t>身近にある物の写真を見せ、子どもがその名前を答える。</w:t>
            </w:r>
          </w:p>
        </w:tc>
      </w:tr>
      <w:tr w:rsidR="004965D6" w:rsidTr="004965D6">
        <w:trPr>
          <w:trHeight w:val="338"/>
        </w:trPr>
        <w:tc>
          <w:tcPr>
            <w:tcW w:w="3632" w:type="dxa"/>
            <w:gridSpan w:val="2"/>
            <w:vMerge/>
          </w:tcPr>
          <w:p w:rsidR="004965D6" w:rsidRDefault="004965D6" w:rsidP="00505E21">
            <w:pPr>
              <w:spacing w:line="0" w:lineRule="atLeast"/>
            </w:pPr>
          </w:p>
        </w:tc>
        <w:tc>
          <w:tcPr>
            <w:tcW w:w="1579" w:type="dxa"/>
            <w:vAlign w:val="center"/>
          </w:tcPr>
          <w:p w:rsidR="004965D6" w:rsidRDefault="004965D6" w:rsidP="00873B2A">
            <w:pPr>
              <w:spacing w:line="0" w:lineRule="atLeast"/>
              <w:jc w:val="center"/>
            </w:pPr>
            <w:r>
              <w:rPr>
                <w:rFonts w:hint="eastAsia"/>
              </w:rPr>
              <w:t>算数</w:t>
            </w:r>
          </w:p>
        </w:tc>
        <w:tc>
          <w:tcPr>
            <w:tcW w:w="4536" w:type="dxa"/>
          </w:tcPr>
          <w:p w:rsidR="004965D6" w:rsidRDefault="004965D6" w:rsidP="00505E21">
            <w:pPr>
              <w:spacing w:line="0" w:lineRule="atLeast"/>
            </w:pPr>
            <w:r>
              <w:rPr>
                <w:rFonts w:hint="eastAsia"/>
              </w:rPr>
              <w:t>家族で動物園へ行ったストーリーの中で算数の問題に答える。</w:t>
            </w:r>
          </w:p>
        </w:tc>
      </w:tr>
      <w:tr w:rsidR="004965D6" w:rsidTr="004965D6">
        <w:trPr>
          <w:trHeight w:val="268"/>
        </w:trPr>
        <w:tc>
          <w:tcPr>
            <w:tcW w:w="3632" w:type="dxa"/>
            <w:gridSpan w:val="2"/>
            <w:vMerge/>
          </w:tcPr>
          <w:p w:rsidR="004965D6" w:rsidRDefault="004965D6" w:rsidP="00505E21">
            <w:pPr>
              <w:spacing w:line="0" w:lineRule="atLeast"/>
            </w:pPr>
          </w:p>
        </w:tc>
        <w:tc>
          <w:tcPr>
            <w:tcW w:w="1579" w:type="dxa"/>
            <w:vAlign w:val="center"/>
          </w:tcPr>
          <w:p w:rsidR="004965D6" w:rsidRDefault="004965D6" w:rsidP="00873B2A">
            <w:pPr>
              <w:spacing w:line="0" w:lineRule="atLeast"/>
              <w:jc w:val="center"/>
            </w:pPr>
            <w:r>
              <w:rPr>
                <w:rFonts w:hint="eastAsia"/>
              </w:rPr>
              <w:t>なぞなぞ</w:t>
            </w:r>
          </w:p>
        </w:tc>
        <w:tc>
          <w:tcPr>
            <w:tcW w:w="4536" w:type="dxa"/>
          </w:tcPr>
          <w:p w:rsidR="004965D6" w:rsidRDefault="004965D6" w:rsidP="00505E21">
            <w:pPr>
              <w:spacing w:line="0" w:lineRule="atLeast"/>
            </w:pPr>
            <w:r>
              <w:rPr>
                <w:rFonts w:hint="eastAsia"/>
              </w:rPr>
              <w:t>３つのヒントで示させるなぞなぞに答える。</w:t>
            </w:r>
          </w:p>
        </w:tc>
      </w:tr>
      <w:tr w:rsidR="004965D6" w:rsidTr="004965D6">
        <w:trPr>
          <w:trHeight w:val="258"/>
        </w:trPr>
        <w:tc>
          <w:tcPr>
            <w:tcW w:w="3632" w:type="dxa"/>
            <w:gridSpan w:val="2"/>
            <w:vMerge/>
          </w:tcPr>
          <w:p w:rsidR="004965D6" w:rsidRDefault="004965D6" w:rsidP="00505E21">
            <w:pPr>
              <w:spacing w:line="0" w:lineRule="atLeast"/>
            </w:pPr>
          </w:p>
        </w:tc>
        <w:tc>
          <w:tcPr>
            <w:tcW w:w="1579" w:type="dxa"/>
            <w:vAlign w:val="center"/>
          </w:tcPr>
          <w:p w:rsidR="004965D6" w:rsidRDefault="004965D6" w:rsidP="00873B2A">
            <w:pPr>
              <w:spacing w:line="0" w:lineRule="atLeast"/>
              <w:jc w:val="center"/>
            </w:pPr>
            <w:r>
              <w:rPr>
                <w:rFonts w:hint="eastAsia"/>
              </w:rPr>
              <w:t>ことばの読み</w:t>
            </w:r>
          </w:p>
        </w:tc>
        <w:tc>
          <w:tcPr>
            <w:tcW w:w="4536" w:type="dxa"/>
          </w:tcPr>
          <w:p w:rsidR="004965D6" w:rsidRDefault="004965D6" w:rsidP="00505E21">
            <w:pPr>
              <w:spacing w:line="0" w:lineRule="atLeast"/>
            </w:pPr>
            <w:r>
              <w:rPr>
                <w:rFonts w:hint="eastAsia"/>
              </w:rPr>
              <w:t>提示されたひらがな、カタカナ、漢字を声を出して読む。</w:t>
            </w:r>
          </w:p>
        </w:tc>
      </w:tr>
      <w:tr w:rsidR="004965D6" w:rsidTr="004965D6">
        <w:trPr>
          <w:trHeight w:val="288"/>
        </w:trPr>
        <w:tc>
          <w:tcPr>
            <w:tcW w:w="3632" w:type="dxa"/>
            <w:gridSpan w:val="2"/>
            <w:vMerge/>
          </w:tcPr>
          <w:p w:rsidR="004965D6" w:rsidRDefault="004965D6" w:rsidP="00505E21">
            <w:pPr>
              <w:spacing w:line="0" w:lineRule="atLeast"/>
            </w:pPr>
          </w:p>
        </w:tc>
        <w:tc>
          <w:tcPr>
            <w:tcW w:w="1579" w:type="dxa"/>
            <w:vAlign w:val="center"/>
          </w:tcPr>
          <w:p w:rsidR="004965D6" w:rsidRDefault="004965D6" w:rsidP="00873B2A">
            <w:pPr>
              <w:spacing w:line="0" w:lineRule="atLeast"/>
              <w:jc w:val="center"/>
            </w:pPr>
            <w:r>
              <w:rPr>
                <w:rFonts w:hint="eastAsia"/>
              </w:rPr>
              <w:t>文の理解</w:t>
            </w:r>
          </w:p>
        </w:tc>
        <w:tc>
          <w:tcPr>
            <w:tcW w:w="4536" w:type="dxa"/>
          </w:tcPr>
          <w:p w:rsidR="004965D6" w:rsidRDefault="004965D6" w:rsidP="00505E21">
            <w:pPr>
              <w:spacing w:line="0" w:lineRule="atLeast"/>
            </w:pPr>
            <w:r>
              <w:rPr>
                <w:rFonts w:hint="eastAsia"/>
              </w:rPr>
              <w:t>動作を指示する文が示され、子どもはその通りの動作を行う。</w:t>
            </w:r>
          </w:p>
        </w:tc>
      </w:tr>
    </w:tbl>
    <w:p w:rsidR="00AC416B" w:rsidRDefault="00AC416B" w:rsidP="00505E21">
      <w:pPr>
        <w:spacing w:line="0" w:lineRule="atLeast"/>
        <w:ind w:firstLineChars="100" w:firstLine="210"/>
      </w:pPr>
    </w:p>
    <w:p w:rsidR="004965D6" w:rsidRDefault="004965D6" w:rsidP="00505E21">
      <w:pPr>
        <w:spacing w:line="0" w:lineRule="atLeast"/>
        <w:ind w:firstLineChars="100" w:firstLine="210"/>
      </w:pPr>
      <w:r>
        <w:rPr>
          <w:rFonts w:hint="eastAsia"/>
        </w:rPr>
        <w:t>この検査により、継次処理（順を追って処理を行う）が得意なタイプなのか、同時処理（映像記憶を用いて処理を行う）が得意なタイプかを知ることができる。子どもが、どのタイプであるかを見極め、その子に合った説明の仕方を心がけると、学習効果が上がる。</w:t>
      </w:r>
    </w:p>
    <w:p w:rsidR="00A40BFA" w:rsidRDefault="00A40BFA">
      <w:pPr>
        <w:widowControl/>
        <w:jc w:val="left"/>
      </w:pPr>
      <w:r>
        <w:br w:type="page"/>
      </w:r>
    </w:p>
    <w:p w:rsidR="00A40BFA" w:rsidRPr="003C4C86" w:rsidRDefault="00A40BFA" w:rsidP="00A40BFA">
      <w:pPr>
        <w:pStyle w:val="1"/>
        <w:rPr>
          <w:sz w:val="28"/>
        </w:rPr>
      </w:pPr>
      <w:bookmarkStart w:id="102" w:name="_Toc413670488"/>
      <w:r>
        <w:rPr>
          <w:rFonts w:hint="eastAsia"/>
          <w:sz w:val="28"/>
        </w:rPr>
        <w:lastRenderedPageBreak/>
        <w:t>付</w:t>
      </w:r>
      <w:r w:rsidRPr="003C4C86">
        <w:rPr>
          <w:rFonts w:hint="eastAsia"/>
          <w:sz w:val="28"/>
        </w:rPr>
        <w:t>章</w:t>
      </w:r>
      <w:r w:rsidR="001F3F7A">
        <w:rPr>
          <w:rFonts w:hint="eastAsia"/>
          <w:sz w:val="28"/>
        </w:rPr>
        <w:t>２</w:t>
      </w:r>
      <w:r w:rsidRPr="003C4C86">
        <w:rPr>
          <w:rFonts w:hint="eastAsia"/>
          <w:sz w:val="28"/>
        </w:rPr>
        <w:t xml:space="preserve">　</w:t>
      </w:r>
      <w:r w:rsidRPr="00A40BFA">
        <w:rPr>
          <w:rFonts w:hint="eastAsia"/>
          <w:sz w:val="28"/>
        </w:rPr>
        <w:t>発達性協調運動障害</w:t>
      </w:r>
      <w:r w:rsidR="00AF547F">
        <w:rPr>
          <w:rFonts w:hint="eastAsia"/>
          <w:sz w:val="28"/>
        </w:rPr>
        <w:t>の対応</w:t>
      </w:r>
      <w:bookmarkEnd w:id="102"/>
    </w:p>
    <w:p w:rsidR="00AF547F" w:rsidRDefault="00AF547F">
      <w:pPr>
        <w:widowControl/>
        <w:jc w:val="left"/>
      </w:pPr>
      <w:r>
        <w:br w:type="page"/>
      </w:r>
    </w:p>
    <w:p w:rsidR="00A40BFA" w:rsidRDefault="00173CB9" w:rsidP="00173CB9">
      <w:pPr>
        <w:pStyle w:val="2"/>
        <w:rPr>
          <w:sz w:val="24"/>
        </w:rPr>
      </w:pPr>
      <w:bookmarkStart w:id="103" w:name="_Toc413670489"/>
      <w:r>
        <w:rPr>
          <w:rFonts w:hint="eastAsia"/>
          <w:sz w:val="24"/>
        </w:rPr>
        <w:lastRenderedPageBreak/>
        <w:t>１．発達性協調運動障害とは</w:t>
      </w:r>
      <w:bookmarkEnd w:id="103"/>
    </w:p>
    <w:p w:rsidR="00A40BFA" w:rsidRDefault="00A40BFA" w:rsidP="00A40BFA">
      <w:pPr>
        <w:widowControl/>
        <w:ind w:firstLineChars="100" w:firstLine="210"/>
        <w:jc w:val="left"/>
      </w:pPr>
    </w:p>
    <w:p w:rsidR="00A40BFA" w:rsidRDefault="00173CB9" w:rsidP="00505E21">
      <w:pPr>
        <w:spacing w:line="0" w:lineRule="atLeast"/>
        <w:ind w:firstLineChars="100" w:firstLine="210"/>
      </w:pPr>
      <w:r>
        <w:t>字を書こうとしてペンに力を入れすぎて紙を破ってしまう、止まっているサッカーボールを蹴ろうとして空振りする</w:t>
      </w:r>
      <w:r w:rsidR="00A95771">
        <w:rPr>
          <w:rFonts w:hint="eastAsia"/>
        </w:rPr>
        <w:t>・・・</w:t>
      </w:r>
      <w:r>
        <w:t>。こうした極端に不器用な子どもたちは、発達障害の一種、「発達性協調運動障害（ＤＣＤ）」であること</w:t>
      </w:r>
      <w:r>
        <w:rPr>
          <w:rFonts w:hint="eastAsia"/>
        </w:rPr>
        <w:t>が</w:t>
      </w:r>
      <w:r>
        <w:t>多い。</w:t>
      </w:r>
    </w:p>
    <w:p w:rsidR="00173CB9" w:rsidRDefault="00173CB9" w:rsidP="00505E21">
      <w:pPr>
        <w:spacing w:line="0" w:lineRule="atLeast"/>
        <w:ind w:firstLineChars="100" w:firstLine="210"/>
      </w:pPr>
    </w:p>
    <w:p w:rsidR="00173CB9" w:rsidRDefault="00173CB9" w:rsidP="00173CB9">
      <w:pPr>
        <w:spacing w:line="0" w:lineRule="atLeast"/>
        <w:ind w:firstLineChars="100" w:firstLine="210"/>
      </w:pPr>
      <w:r>
        <w:rPr>
          <w:rFonts w:hint="eastAsia"/>
        </w:rPr>
        <w:t>自閉症スペクトラムや</w:t>
      </w:r>
      <w:r>
        <w:rPr>
          <w:rFonts w:hint="eastAsia"/>
        </w:rPr>
        <w:t>ADHD</w:t>
      </w:r>
      <w:r>
        <w:rPr>
          <w:rFonts w:hint="eastAsia"/>
        </w:rPr>
        <w:t>、</w:t>
      </w:r>
      <w:r>
        <w:rPr>
          <w:rFonts w:hint="eastAsia"/>
        </w:rPr>
        <w:t>LD</w:t>
      </w:r>
      <w:r>
        <w:rPr>
          <w:rFonts w:hint="eastAsia"/>
        </w:rPr>
        <w:t>など、他の軽度発達障害との併存が多いが、見過ごされることも多い。</w:t>
      </w:r>
    </w:p>
    <w:p w:rsidR="00173CB9" w:rsidRDefault="00173CB9" w:rsidP="00173CB9">
      <w:pPr>
        <w:spacing w:line="0" w:lineRule="atLeast"/>
        <w:ind w:firstLineChars="100" w:firstLine="210"/>
      </w:pPr>
    </w:p>
    <w:p w:rsidR="00173CB9" w:rsidRDefault="00173CB9" w:rsidP="00173CB9">
      <w:pPr>
        <w:spacing w:line="0" w:lineRule="atLeast"/>
        <w:ind w:firstLineChars="100" w:firstLine="210"/>
      </w:pPr>
      <w:r>
        <w:rPr>
          <w:rFonts w:hint="eastAsia"/>
        </w:rPr>
        <w:t>私が担任した子の中には、プリントされた波線をなぞる課題を満足にこなせない者もいた。鉛筆を一定の筆圧をかけて文字を書くことができない、箸がうまく使えないという場合もあるし、スキップや、両足を踏み切っての跳躍などができないケースもあった。</w:t>
      </w:r>
    </w:p>
    <w:p w:rsidR="00173CB9" w:rsidRDefault="00173CB9" w:rsidP="00173CB9">
      <w:pPr>
        <w:spacing w:line="0" w:lineRule="atLeast"/>
        <w:ind w:firstLineChars="100" w:firstLine="210"/>
      </w:pPr>
    </w:p>
    <w:p w:rsidR="00173CB9" w:rsidRDefault="00173CB9" w:rsidP="00173CB9">
      <w:pPr>
        <w:spacing w:line="0" w:lineRule="atLeast"/>
        <w:ind w:firstLineChars="100" w:firstLine="210"/>
      </w:pPr>
      <w:r>
        <w:rPr>
          <w:rFonts w:hint="eastAsia"/>
        </w:rPr>
        <w:t>加齢と共に、生活に重大な支障をきたす重傷の「不器用」は改善されるが、中学校に入っても紙の角を合わせて半分に折る、蝶結びをするといった、基本的な作業ができない子もいる。</w:t>
      </w:r>
    </w:p>
    <w:p w:rsidR="00173CB9" w:rsidRDefault="00173CB9" w:rsidP="00173CB9">
      <w:pPr>
        <w:spacing w:line="0" w:lineRule="atLeast"/>
        <w:ind w:firstLineChars="100" w:firstLine="210"/>
      </w:pPr>
    </w:p>
    <w:p w:rsidR="007C0C66" w:rsidRDefault="007C0C66" w:rsidP="007C0C66">
      <w:pPr>
        <w:pStyle w:val="2"/>
        <w:rPr>
          <w:sz w:val="24"/>
        </w:rPr>
      </w:pPr>
      <w:bookmarkStart w:id="104" w:name="_Toc413670490"/>
      <w:r>
        <w:rPr>
          <w:rFonts w:hint="eastAsia"/>
          <w:sz w:val="24"/>
        </w:rPr>
        <w:t>２．発達性協調運動障害の困難性</w:t>
      </w:r>
      <w:bookmarkEnd w:id="104"/>
    </w:p>
    <w:p w:rsidR="007C0C66" w:rsidRDefault="007C0C66" w:rsidP="007C0C66">
      <w:pPr>
        <w:spacing w:line="0" w:lineRule="atLeast"/>
        <w:ind w:firstLineChars="100" w:firstLine="210"/>
      </w:pPr>
    </w:p>
    <w:p w:rsidR="007C0C66" w:rsidRDefault="007C0C66" w:rsidP="007C0C66">
      <w:pPr>
        <w:spacing w:line="0" w:lineRule="atLeast"/>
        <w:ind w:firstLineChars="100" w:firstLine="210"/>
      </w:pPr>
      <w:r w:rsidRPr="007C0C66">
        <w:rPr>
          <w:rFonts w:hint="eastAsia"/>
        </w:rPr>
        <w:t>発達性協調運動障害</w:t>
      </w:r>
      <w:r>
        <w:rPr>
          <w:rFonts w:hint="eastAsia"/>
        </w:rPr>
        <w:t>の子どもの不器用さは、想像を絶する。この障害の</w:t>
      </w:r>
      <w:r w:rsidR="00A95771">
        <w:rPr>
          <w:rFonts w:hint="eastAsia"/>
        </w:rPr>
        <w:t>存在</w:t>
      </w:r>
      <w:r>
        <w:rPr>
          <w:rFonts w:hint="eastAsia"/>
        </w:rPr>
        <w:t>を知らない</w:t>
      </w:r>
      <w:r w:rsidR="00A95771">
        <w:rPr>
          <w:rFonts w:hint="eastAsia"/>
        </w:rPr>
        <w:t>健常者である教師は、子どもが、それをなぜできないのか</w:t>
      </w:r>
      <w:r>
        <w:rPr>
          <w:rFonts w:hint="eastAsia"/>
        </w:rPr>
        <w:t>理解に苦しむ</w:t>
      </w:r>
      <w:r w:rsidR="00A95771">
        <w:rPr>
          <w:rFonts w:hint="eastAsia"/>
        </w:rPr>
        <w:t>ことだろう</w:t>
      </w:r>
      <w:r>
        <w:rPr>
          <w:rFonts w:hint="eastAsia"/>
        </w:rPr>
        <w:t>。</w:t>
      </w:r>
    </w:p>
    <w:p w:rsidR="007C0C66" w:rsidRDefault="007C0C66" w:rsidP="007C0C66">
      <w:pPr>
        <w:spacing w:line="0" w:lineRule="atLeast"/>
        <w:ind w:firstLineChars="100" w:firstLine="210"/>
      </w:pPr>
    </w:p>
    <w:p w:rsidR="007C0C66" w:rsidRDefault="00A95771" w:rsidP="007C0C66">
      <w:pPr>
        <w:spacing w:line="0" w:lineRule="atLeast"/>
        <w:ind w:firstLineChars="100" w:firstLine="210"/>
      </w:pPr>
      <w:r>
        <w:rPr>
          <w:rFonts w:hint="eastAsia"/>
        </w:rPr>
        <w:t>極端に不器用な子にとって</w:t>
      </w:r>
      <w:r w:rsidR="007C0C66">
        <w:rPr>
          <w:rFonts w:hint="eastAsia"/>
        </w:rPr>
        <w:t>、その</w:t>
      </w:r>
      <w:r>
        <w:rPr>
          <w:rFonts w:hint="eastAsia"/>
        </w:rPr>
        <w:t>「</w:t>
      </w:r>
      <w:r w:rsidR="007C0C66">
        <w:rPr>
          <w:rFonts w:hint="eastAsia"/>
        </w:rPr>
        <w:t>簡単なこと</w:t>
      </w:r>
      <w:r>
        <w:rPr>
          <w:rFonts w:hint="eastAsia"/>
        </w:rPr>
        <w:t>」は</w:t>
      </w:r>
      <w:r w:rsidR="007C0C66">
        <w:rPr>
          <w:rFonts w:hint="eastAsia"/>
        </w:rPr>
        <w:t>、</w:t>
      </w:r>
      <w:r>
        <w:rPr>
          <w:rFonts w:hint="eastAsia"/>
        </w:rPr>
        <w:t>けっして「</w:t>
      </w:r>
      <w:r w:rsidR="007C0C66">
        <w:rPr>
          <w:rFonts w:hint="eastAsia"/>
        </w:rPr>
        <w:t>簡単</w:t>
      </w:r>
      <w:r>
        <w:rPr>
          <w:rFonts w:hint="eastAsia"/>
        </w:rPr>
        <w:t>」ではない。</w:t>
      </w:r>
      <w:r w:rsidR="007C0C66">
        <w:rPr>
          <w:rFonts w:hint="eastAsia"/>
        </w:rPr>
        <w:t>彼らが抱える困難性を想像するのに、良い方法がある。</w:t>
      </w:r>
    </w:p>
    <w:p w:rsidR="007C0C66" w:rsidRDefault="007C0C66" w:rsidP="007C0C66">
      <w:pPr>
        <w:spacing w:line="0" w:lineRule="atLeast"/>
        <w:ind w:firstLineChars="100" w:firstLine="210"/>
      </w:pPr>
    </w:p>
    <w:p w:rsidR="007C0C66" w:rsidRDefault="00A95771" w:rsidP="007C0C66">
      <w:pPr>
        <w:spacing w:line="0" w:lineRule="atLeast"/>
        <w:ind w:firstLineChars="100" w:firstLine="210"/>
      </w:pPr>
      <w:r>
        <w:rPr>
          <w:rFonts w:hint="eastAsia"/>
        </w:rPr>
        <w:t>たとえば、利き腕でない方の手で</w:t>
      </w:r>
      <w:r w:rsidR="007C0C66">
        <w:rPr>
          <w:rFonts w:hint="eastAsia"/>
        </w:rPr>
        <w:t>箸使って</w:t>
      </w:r>
      <w:r>
        <w:rPr>
          <w:rFonts w:hint="eastAsia"/>
        </w:rPr>
        <w:t>、</w:t>
      </w:r>
      <w:r w:rsidR="007C0C66">
        <w:rPr>
          <w:rFonts w:hint="eastAsia"/>
        </w:rPr>
        <w:t>ツルツルと滑る納豆の粒や、うどん、豆腐を口に運ぶことを想像してみてほしい。それでも、</w:t>
      </w:r>
      <w:r>
        <w:rPr>
          <w:rFonts w:hint="eastAsia"/>
        </w:rPr>
        <w:t>ピンとこない</w:t>
      </w:r>
      <w:r w:rsidR="007C0C66">
        <w:rPr>
          <w:rFonts w:hint="eastAsia"/>
        </w:rPr>
        <w:t>場合は、両手を使わず</w:t>
      </w:r>
      <w:r>
        <w:rPr>
          <w:rFonts w:hint="eastAsia"/>
        </w:rPr>
        <w:t>に</w:t>
      </w:r>
      <w:r w:rsidR="007C0C66">
        <w:rPr>
          <w:rFonts w:hint="eastAsia"/>
        </w:rPr>
        <w:t>靴下</w:t>
      </w:r>
      <w:r w:rsidR="00AF4212">
        <w:rPr>
          <w:rFonts w:hint="eastAsia"/>
        </w:rPr>
        <w:t>をはくことに挑戦している自分の姿を思い浮かべてほしい。</w:t>
      </w:r>
      <w:r w:rsidR="007C0C66">
        <w:rPr>
          <w:rFonts w:hint="eastAsia"/>
        </w:rPr>
        <w:t>また、分厚いスキー手袋を付けて、単行本のページをめくって</w:t>
      </w:r>
      <w:r w:rsidR="00AF4212">
        <w:rPr>
          <w:rFonts w:hint="eastAsia"/>
        </w:rPr>
        <w:t>み</w:t>
      </w:r>
      <w:r w:rsidR="007C0C66">
        <w:rPr>
          <w:rFonts w:hint="eastAsia"/>
        </w:rPr>
        <w:t>てほしい。発達性協調運動障害の子どもたちが抱える</w:t>
      </w:r>
      <w:r w:rsidR="00AF4212">
        <w:rPr>
          <w:rFonts w:hint="eastAsia"/>
        </w:rPr>
        <w:t>困難性とは、そういうものである</w:t>
      </w:r>
      <w:r w:rsidR="007C0C66">
        <w:rPr>
          <w:rFonts w:hint="eastAsia"/>
        </w:rPr>
        <w:t>。</w:t>
      </w:r>
    </w:p>
    <w:p w:rsidR="007C0C66" w:rsidRDefault="007C0C66" w:rsidP="007C0C66">
      <w:pPr>
        <w:spacing w:line="0" w:lineRule="atLeast"/>
        <w:ind w:firstLineChars="100" w:firstLine="210"/>
      </w:pPr>
    </w:p>
    <w:p w:rsidR="007C0C66" w:rsidRPr="007C0C66" w:rsidRDefault="007C0C66" w:rsidP="007C0C66">
      <w:pPr>
        <w:spacing w:line="0" w:lineRule="atLeast"/>
        <w:ind w:firstLineChars="100" w:firstLine="210"/>
      </w:pPr>
    </w:p>
    <w:p w:rsidR="007C0C66" w:rsidRDefault="007C0C66" w:rsidP="007C0C66">
      <w:pPr>
        <w:pStyle w:val="2"/>
        <w:rPr>
          <w:sz w:val="24"/>
        </w:rPr>
      </w:pPr>
      <w:bookmarkStart w:id="105" w:name="_Toc413670491"/>
      <w:r>
        <w:rPr>
          <w:rFonts w:hint="eastAsia"/>
          <w:sz w:val="24"/>
        </w:rPr>
        <w:t>３．発達性協調運動障害の子どもへの指導上の留意点</w:t>
      </w:r>
      <w:bookmarkEnd w:id="105"/>
    </w:p>
    <w:p w:rsidR="00173CB9" w:rsidRDefault="00173CB9" w:rsidP="00173CB9">
      <w:pPr>
        <w:spacing w:line="0" w:lineRule="atLeast"/>
        <w:ind w:firstLineChars="100" w:firstLine="210"/>
      </w:pPr>
    </w:p>
    <w:p w:rsidR="00D748E5" w:rsidRDefault="00AF4212" w:rsidP="00173CB9">
      <w:pPr>
        <w:spacing w:line="0" w:lineRule="atLeast"/>
        <w:ind w:firstLineChars="100" w:firstLine="210"/>
      </w:pPr>
      <w:r>
        <w:rPr>
          <w:rFonts w:hint="eastAsia"/>
        </w:rPr>
        <w:t>たとえば、体育の授業で、この障害を抱える子の動作は、他の健常者からどう見えるだろうか。動きがぎこちなく、非常に</w:t>
      </w:r>
      <w:r w:rsidR="00D748E5">
        <w:rPr>
          <w:rFonts w:hint="eastAsia"/>
        </w:rPr>
        <w:t>滑稽な「身のこなし」は、嘲笑の的になってしまう。それが原因で、運動嫌い、体育嫌いが定着してしまい、運動すること自体に消極的になってしまうことが考えられる。</w:t>
      </w:r>
    </w:p>
    <w:p w:rsidR="00D748E5" w:rsidRDefault="00D748E5" w:rsidP="00173CB9">
      <w:pPr>
        <w:spacing w:line="0" w:lineRule="atLeast"/>
        <w:ind w:firstLineChars="100" w:firstLine="210"/>
      </w:pPr>
    </w:p>
    <w:p w:rsidR="00D748E5" w:rsidRDefault="00D748E5" w:rsidP="00173CB9">
      <w:pPr>
        <w:spacing w:line="0" w:lineRule="atLeast"/>
        <w:ind w:firstLineChars="100" w:firstLine="210"/>
      </w:pPr>
      <w:r>
        <w:rPr>
          <w:rFonts w:hint="eastAsia"/>
        </w:rPr>
        <w:t>みんなに同じ事をやらせる伝統的な体育指導は、</w:t>
      </w:r>
      <w:r w:rsidRPr="00D748E5">
        <w:rPr>
          <w:rFonts w:hint="eastAsia"/>
        </w:rPr>
        <w:t>発達性協調運動障害の子ども</w:t>
      </w:r>
      <w:r>
        <w:rPr>
          <w:rFonts w:hint="eastAsia"/>
        </w:rPr>
        <w:t>たちの困難さを、むしろ高める可能性がある。</w:t>
      </w:r>
    </w:p>
    <w:p w:rsidR="00D748E5" w:rsidRDefault="00D748E5" w:rsidP="00173CB9">
      <w:pPr>
        <w:spacing w:line="0" w:lineRule="atLeast"/>
        <w:ind w:firstLineChars="100" w:firstLine="210"/>
      </w:pPr>
    </w:p>
    <w:p w:rsidR="00D748E5" w:rsidRDefault="00D748E5" w:rsidP="00173CB9">
      <w:pPr>
        <w:spacing w:line="0" w:lineRule="atLeast"/>
        <w:ind w:firstLineChars="100" w:firstLine="210"/>
      </w:pPr>
      <w:r>
        <w:rPr>
          <w:rFonts w:hint="eastAsia"/>
        </w:rPr>
        <w:t>この障害を抱える子は、箸で何かをつまむ、靴紐を結ぶ、といった、健常者が難なくこなす多くの作業を習得するのに、非常に多くの時間が必要であるということを、まず、しっかり認識すべきである。</w:t>
      </w:r>
    </w:p>
    <w:p w:rsidR="00D748E5" w:rsidRDefault="00D748E5" w:rsidP="00173CB9">
      <w:pPr>
        <w:spacing w:line="0" w:lineRule="atLeast"/>
        <w:ind w:firstLineChars="100" w:firstLine="210"/>
      </w:pPr>
    </w:p>
    <w:p w:rsidR="00D748E5" w:rsidRDefault="00D748E5" w:rsidP="00173CB9">
      <w:pPr>
        <w:spacing w:line="0" w:lineRule="atLeast"/>
        <w:ind w:firstLineChars="100" w:firstLine="210"/>
      </w:pPr>
      <w:r>
        <w:rPr>
          <w:rFonts w:hint="eastAsia"/>
        </w:rPr>
        <w:t>私は、靴紐の蝶結びを教え始めて、それが</w:t>
      </w:r>
      <w:r w:rsidR="00AF4212">
        <w:rPr>
          <w:rFonts w:hint="eastAsia"/>
        </w:rPr>
        <w:t>できる</w:t>
      </w:r>
      <w:r>
        <w:rPr>
          <w:rFonts w:hint="eastAsia"/>
        </w:rPr>
        <w:t>まで</w:t>
      </w:r>
      <w:r w:rsidR="00AF4212">
        <w:rPr>
          <w:rFonts w:hint="eastAsia"/>
        </w:rPr>
        <w:t>に</w:t>
      </w:r>
      <w:r>
        <w:rPr>
          <w:rFonts w:hint="eastAsia"/>
        </w:rPr>
        <w:t>６時間を要した。また、</w:t>
      </w:r>
      <w:r>
        <w:rPr>
          <w:rFonts w:hint="eastAsia"/>
        </w:rPr>
        <w:t>A</w:t>
      </w:r>
      <w:r w:rsidR="00AF4212">
        <w:rPr>
          <w:rFonts w:hint="eastAsia"/>
        </w:rPr>
        <w:t>４</w:t>
      </w:r>
      <w:r>
        <w:rPr>
          <w:rFonts w:hint="eastAsia"/>
        </w:rPr>
        <w:t>用紙の角を合わせて半分に折れるようにするのに、２時間もかかった。両足</w:t>
      </w:r>
      <w:r w:rsidR="00AF4212">
        <w:rPr>
          <w:rFonts w:hint="eastAsia"/>
        </w:rPr>
        <w:t>をそろえて</w:t>
      </w:r>
      <w:r>
        <w:rPr>
          <w:rFonts w:hint="eastAsia"/>
        </w:rPr>
        <w:t>垂直跳びができる</w:t>
      </w:r>
      <w:r w:rsidR="00AF4212">
        <w:rPr>
          <w:rFonts w:hint="eastAsia"/>
        </w:rPr>
        <w:t>ようにする</w:t>
      </w:r>
      <w:r>
        <w:rPr>
          <w:rFonts w:hint="eastAsia"/>
        </w:rPr>
        <w:t>までに、１週間かかったこともあった。</w:t>
      </w:r>
    </w:p>
    <w:p w:rsidR="00D748E5" w:rsidRDefault="00D748E5" w:rsidP="00173CB9">
      <w:pPr>
        <w:spacing w:line="0" w:lineRule="atLeast"/>
        <w:ind w:firstLineChars="100" w:firstLine="210"/>
      </w:pPr>
    </w:p>
    <w:p w:rsidR="00776071" w:rsidRDefault="00D748E5" w:rsidP="00D748E5">
      <w:pPr>
        <w:spacing w:line="0" w:lineRule="atLeast"/>
        <w:ind w:firstLineChars="100" w:firstLine="210"/>
      </w:pPr>
      <w:r>
        <w:rPr>
          <w:rFonts w:hint="eastAsia"/>
        </w:rPr>
        <w:t>発達性協調運動障害の子の指導には、時間がかかる。まず、そのことを肝に銘じておこう。ただし、時間をかければ、いつかは必ずできる、ということも覚えておいてほしい。彼らにできないことはない。根気強く、できるまで</w:t>
      </w:r>
      <w:r w:rsidR="00AF547F">
        <w:rPr>
          <w:rFonts w:hint="eastAsia"/>
        </w:rPr>
        <w:t>寄り添うという</w:t>
      </w:r>
      <w:r>
        <w:rPr>
          <w:rFonts w:hint="eastAsia"/>
        </w:rPr>
        <w:t>覚悟が必要である。</w:t>
      </w:r>
    </w:p>
    <w:p w:rsidR="00776071" w:rsidRDefault="00776071">
      <w:pPr>
        <w:widowControl/>
        <w:jc w:val="left"/>
      </w:pPr>
      <w:r>
        <w:br w:type="page"/>
      </w:r>
    </w:p>
    <w:p w:rsidR="00776071" w:rsidRDefault="00776071" w:rsidP="00776071">
      <w:pPr>
        <w:pStyle w:val="2"/>
        <w:rPr>
          <w:sz w:val="24"/>
        </w:rPr>
      </w:pPr>
      <w:bookmarkStart w:id="106" w:name="_Toc413670492"/>
      <w:r>
        <w:rPr>
          <w:rFonts w:hint="eastAsia"/>
          <w:sz w:val="24"/>
        </w:rPr>
        <w:lastRenderedPageBreak/>
        <w:t>４．指導のコツ</w:t>
      </w:r>
      <w:bookmarkEnd w:id="106"/>
    </w:p>
    <w:p w:rsidR="00776071" w:rsidRPr="00776071" w:rsidRDefault="00776071" w:rsidP="00776071"/>
    <w:p w:rsidR="00776071" w:rsidRDefault="00776071" w:rsidP="00776071">
      <w:pPr>
        <w:spacing w:line="0" w:lineRule="atLeast"/>
        <w:ind w:firstLineChars="100" w:firstLine="210"/>
      </w:pPr>
      <w:r>
        <w:rPr>
          <w:rFonts w:hint="eastAsia"/>
        </w:rPr>
        <w:t>発達性協調運動障害の子は、</w:t>
      </w:r>
      <w:r w:rsidRPr="00776071">
        <w:rPr>
          <w:rFonts w:hint="eastAsia"/>
        </w:rPr>
        <w:t>縄跳び、ボール投げといった協調運動</w:t>
      </w:r>
      <w:r>
        <w:rPr>
          <w:rFonts w:hint="eastAsia"/>
        </w:rPr>
        <w:t>、すなわち、複数の動作を組み合わせた運動がとても苦手である。</w:t>
      </w:r>
    </w:p>
    <w:p w:rsidR="00776071" w:rsidRDefault="00776071" w:rsidP="00776071">
      <w:pPr>
        <w:spacing w:line="0" w:lineRule="atLeast"/>
        <w:ind w:firstLineChars="100" w:firstLine="210"/>
      </w:pPr>
    </w:p>
    <w:p w:rsidR="00776071" w:rsidRDefault="00776071" w:rsidP="00776071">
      <w:pPr>
        <w:spacing w:line="0" w:lineRule="atLeast"/>
        <w:ind w:firstLineChars="100" w:firstLine="210"/>
      </w:pPr>
      <w:r>
        <w:rPr>
          <w:rFonts w:hint="eastAsia"/>
        </w:rPr>
        <w:t>そこで、指導する上で重要となるのは、協調運動を構成する単位となる</w:t>
      </w:r>
      <w:r w:rsidR="00AF4212">
        <w:rPr>
          <w:rFonts w:hint="eastAsia"/>
        </w:rPr>
        <w:t>要素</w:t>
      </w:r>
      <w:r>
        <w:rPr>
          <w:rFonts w:hint="eastAsia"/>
        </w:rPr>
        <w:t>運動</w:t>
      </w:r>
      <w:r w:rsidR="00AF4212">
        <w:rPr>
          <w:rFonts w:hint="eastAsia"/>
        </w:rPr>
        <w:t>（要素動作）</w:t>
      </w:r>
      <w:r>
        <w:rPr>
          <w:rFonts w:hint="eastAsia"/>
        </w:rPr>
        <w:t>を、段階を分けて教えていくことである。</w:t>
      </w:r>
    </w:p>
    <w:p w:rsidR="00776071" w:rsidRDefault="00776071" w:rsidP="00776071">
      <w:pPr>
        <w:spacing w:line="0" w:lineRule="atLeast"/>
        <w:ind w:firstLineChars="100" w:firstLine="210"/>
      </w:pPr>
    </w:p>
    <w:p w:rsidR="00776071" w:rsidRDefault="00776071" w:rsidP="00776071">
      <w:pPr>
        <w:spacing w:line="0" w:lineRule="atLeast"/>
        <w:ind w:firstLineChars="100" w:firstLine="210"/>
      </w:pPr>
      <w:r>
        <w:rPr>
          <w:rFonts w:hint="eastAsia"/>
        </w:rPr>
        <w:t>たとえば縄跳びを習得させる場合、いきなり縄を与えて練習させても絶対にできるようにならない。</w:t>
      </w:r>
    </w:p>
    <w:p w:rsidR="00776071" w:rsidRDefault="00776071" w:rsidP="00776071">
      <w:pPr>
        <w:spacing w:line="0" w:lineRule="atLeast"/>
        <w:ind w:firstLineChars="100" w:firstLine="210"/>
      </w:pPr>
    </w:p>
    <w:p w:rsidR="00776071" w:rsidRDefault="00776071" w:rsidP="00776071">
      <w:pPr>
        <w:spacing w:line="0" w:lineRule="atLeast"/>
        <w:ind w:firstLineChars="100" w:firstLine="210"/>
      </w:pPr>
      <w:r>
        <w:rPr>
          <w:rFonts w:hint="eastAsia"/>
        </w:rPr>
        <w:t>そこで、まず、両足で大地を蹴って跳躍させる運動から始める。そもそも両足</w:t>
      </w:r>
      <w:r w:rsidR="00AF4212">
        <w:rPr>
          <w:rFonts w:hint="eastAsia"/>
        </w:rPr>
        <w:t>ふみきり</w:t>
      </w:r>
      <w:r>
        <w:rPr>
          <w:rFonts w:hint="eastAsia"/>
        </w:rPr>
        <w:t>が満足にできないのであれば、縄跳びどころではない。</w:t>
      </w:r>
    </w:p>
    <w:p w:rsidR="00776071" w:rsidRDefault="00776071" w:rsidP="00776071">
      <w:pPr>
        <w:spacing w:line="0" w:lineRule="atLeast"/>
        <w:ind w:firstLineChars="100" w:firstLine="210"/>
      </w:pPr>
    </w:p>
    <w:p w:rsidR="00776071" w:rsidRDefault="00776071" w:rsidP="00776071">
      <w:pPr>
        <w:spacing w:line="0" w:lineRule="atLeast"/>
        <w:ind w:firstLineChars="100" w:firstLine="210"/>
      </w:pPr>
      <w:r>
        <w:rPr>
          <w:rFonts w:hint="eastAsia"/>
        </w:rPr>
        <w:t>私が考案したのは、小型のトランポリンを使ったジャンプ遊びである。もちろん、トランポリンに乗せても、はじめは一度も飛ぶことができない。そこで、子どもの両手を持ってあげて、トランポリンの上で弾ませながら、ジャンプのコツをつかませる。それができるようになったら、今度は片手を</w:t>
      </w:r>
      <w:r w:rsidR="00AF4212">
        <w:rPr>
          <w:rFonts w:hint="eastAsia"/>
        </w:rPr>
        <w:t>離して</w:t>
      </w:r>
      <w:r>
        <w:rPr>
          <w:rFonts w:hint="eastAsia"/>
        </w:rPr>
        <w:t>飛ばせる。それができるようになれば、さらに、トランポリンから、飛び降りさせる、といった要領で跳躍の感覚を体になじませていく。</w:t>
      </w:r>
    </w:p>
    <w:p w:rsidR="00776071" w:rsidRDefault="00776071" w:rsidP="00776071">
      <w:pPr>
        <w:spacing w:line="0" w:lineRule="atLeast"/>
        <w:ind w:firstLineChars="100" w:firstLine="210"/>
      </w:pPr>
    </w:p>
    <w:p w:rsidR="00776071" w:rsidRDefault="00776071" w:rsidP="00776071">
      <w:pPr>
        <w:spacing w:line="0" w:lineRule="atLeast"/>
        <w:ind w:firstLineChars="100" w:firstLine="210"/>
      </w:pPr>
      <w:r>
        <w:rPr>
          <w:rFonts w:hint="eastAsia"/>
        </w:rPr>
        <w:t>さらに、次のステップでは、フラフープを縄跳びの縄のように回転させて両足</w:t>
      </w:r>
      <w:r w:rsidR="00AF4212">
        <w:rPr>
          <w:rFonts w:hint="eastAsia"/>
        </w:rPr>
        <w:t>ふみきり</w:t>
      </w:r>
      <w:r>
        <w:rPr>
          <w:rFonts w:hint="eastAsia"/>
        </w:rPr>
        <w:t>で飛び越えさせる。この際、どうしても足がばらついてしまうので、マジックテープ付きのバンドで足を縛ってみたりも</w:t>
      </w:r>
      <w:r w:rsidR="00AF4212">
        <w:rPr>
          <w:rFonts w:hint="eastAsia"/>
        </w:rPr>
        <w:t>した</w:t>
      </w:r>
      <w:r>
        <w:rPr>
          <w:rFonts w:hint="eastAsia"/>
        </w:rPr>
        <w:t>。</w:t>
      </w:r>
    </w:p>
    <w:p w:rsidR="00776071" w:rsidRPr="00776071" w:rsidRDefault="00776071" w:rsidP="00776071">
      <w:pPr>
        <w:spacing w:line="0" w:lineRule="atLeast"/>
        <w:ind w:firstLineChars="100" w:firstLine="210"/>
      </w:pPr>
    </w:p>
    <w:p w:rsidR="00776071" w:rsidRDefault="00DE2516" w:rsidP="00776071">
      <w:pPr>
        <w:spacing w:line="0" w:lineRule="atLeast"/>
        <w:ind w:firstLineChars="100" w:firstLine="210"/>
      </w:pPr>
      <w:r>
        <w:rPr>
          <w:rFonts w:hint="eastAsia"/>
        </w:rPr>
        <w:t>このように、丁寧に、段階を踏ませながら、基礎的な</w:t>
      </w:r>
      <w:r w:rsidR="00AF4212">
        <w:rPr>
          <w:rFonts w:hint="eastAsia"/>
        </w:rPr>
        <w:t>要素</w:t>
      </w:r>
      <w:r>
        <w:rPr>
          <w:rFonts w:hint="eastAsia"/>
        </w:rPr>
        <w:t>運動に分解して</w:t>
      </w:r>
      <w:r w:rsidR="00AF4212">
        <w:rPr>
          <w:rFonts w:hint="eastAsia"/>
        </w:rPr>
        <w:t>、</w:t>
      </w:r>
      <w:r>
        <w:rPr>
          <w:rFonts w:hint="eastAsia"/>
        </w:rPr>
        <w:t>体の動きを覚えさせていく。少しでもできるようになるたびに、大げさなほど褒めることも忘れてはいけない。</w:t>
      </w:r>
    </w:p>
    <w:p w:rsidR="00DE2516" w:rsidRDefault="00DE2516" w:rsidP="00776071">
      <w:pPr>
        <w:spacing w:line="0" w:lineRule="atLeast"/>
        <w:ind w:firstLineChars="100" w:firstLine="210"/>
      </w:pPr>
    </w:p>
    <w:p w:rsidR="00DE2516" w:rsidRDefault="00DE2516" w:rsidP="00776071">
      <w:pPr>
        <w:spacing w:line="0" w:lineRule="atLeast"/>
        <w:ind w:firstLineChars="100" w:firstLine="210"/>
      </w:pPr>
      <w:r>
        <w:rPr>
          <w:rFonts w:hint="eastAsia"/>
        </w:rPr>
        <w:t>トレーニングさせるというより、遊び感覚で運動をさせる。少しずつ目標を上げ、いつの間にか、できるようになってしまったというのが理想である。</w:t>
      </w:r>
    </w:p>
    <w:p w:rsidR="00DE2516" w:rsidRPr="00DE2516" w:rsidRDefault="00DE2516" w:rsidP="00776071">
      <w:pPr>
        <w:spacing w:line="0" w:lineRule="atLeast"/>
        <w:ind w:firstLineChars="100" w:firstLine="210"/>
      </w:pPr>
    </w:p>
    <w:p w:rsidR="00D748E5" w:rsidRDefault="00DE2516" w:rsidP="00D748E5">
      <w:pPr>
        <w:spacing w:line="0" w:lineRule="atLeast"/>
        <w:ind w:firstLineChars="100" w:firstLine="210"/>
      </w:pPr>
      <w:r>
        <w:rPr>
          <w:rFonts w:hint="eastAsia"/>
        </w:rPr>
        <w:t>子ども</w:t>
      </w:r>
      <w:r w:rsidR="00AF4212">
        <w:rPr>
          <w:rFonts w:hint="eastAsia"/>
        </w:rPr>
        <w:t>の</w:t>
      </w:r>
      <w:r>
        <w:rPr>
          <w:rFonts w:hint="eastAsia"/>
        </w:rPr>
        <w:t>不器用さを克服させるには、その運動、あるいはその作業が、どのような要素の組み合わせでなされるの</w:t>
      </w:r>
      <w:r w:rsidR="00AF4212">
        <w:rPr>
          <w:rFonts w:hint="eastAsia"/>
        </w:rPr>
        <w:t>か</w:t>
      </w:r>
      <w:r>
        <w:rPr>
          <w:rFonts w:hint="eastAsia"/>
        </w:rPr>
        <w:t>、ということをまず、教師自身がしっかり把握することである。そして、その要素の一つ一つを、段階を踏ませながらできるように繰り返し練習させる。</w:t>
      </w:r>
    </w:p>
    <w:p w:rsidR="00DE2516" w:rsidRDefault="00DE2516" w:rsidP="00D748E5">
      <w:pPr>
        <w:spacing w:line="0" w:lineRule="atLeast"/>
        <w:ind w:firstLineChars="100" w:firstLine="210"/>
      </w:pPr>
    </w:p>
    <w:p w:rsidR="00DE2516" w:rsidRDefault="00DE2516" w:rsidP="00D748E5">
      <w:pPr>
        <w:spacing w:line="0" w:lineRule="atLeast"/>
        <w:ind w:firstLineChars="100" w:firstLine="210"/>
      </w:pPr>
      <w:r>
        <w:rPr>
          <w:rFonts w:hint="eastAsia"/>
        </w:rPr>
        <w:t>達成できたときの子どもの笑顔は、まぶしいほど輝いている。</w:t>
      </w:r>
    </w:p>
    <w:p w:rsidR="004C026D" w:rsidRDefault="004C026D" w:rsidP="00D748E5">
      <w:pPr>
        <w:spacing w:line="0" w:lineRule="atLeast"/>
        <w:ind w:firstLineChars="100" w:firstLine="210"/>
      </w:pPr>
    </w:p>
    <w:p w:rsidR="004C026D" w:rsidRDefault="004C026D" w:rsidP="004C026D">
      <w:pPr>
        <w:pStyle w:val="2"/>
        <w:rPr>
          <w:sz w:val="24"/>
        </w:rPr>
      </w:pPr>
      <w:bookmarkStart w:id="107" w:name="_Toc413670493"/>
      <w:r>
        <w:rPr>
          <w:rFonts w:hint="eastAsia"/>
          <w:sz w:val="24"/>
        </w:rPr>
        <w:t>５．これをやってはだめ</w:t>
      </w:r>
      <w:bookmarkEnd w:id="107"/>
    </w:p>
    <w:p w:rsidR="004C026D" w:rsidRDefault="004C026D" w:rsidP="00D748E5">
      <w:pPr>
        <w:spacing w:line="0" w:lineRule="atLeast"/>
        <w:ind w:firstLineChars="100" w:firstLine="210"/>
      </w:pPr>
    </w:p>
    <w:p w:rsidR="004C026D" w:rsidRDefault="004C026D" w:rsidP="00D748E5">
      <w:pPr>
        <w:spacing w:line="0" w:lineRule="atLeast"/>
        <w:ind w:firstLineChars="100" w:firstLine="210"/>
      </w:pPr>
      <w:r>
        <w:rPr>
          <w:rFonts w:hint="eastAsia"/>
        </w:rPr>
        <w:t>たとえば、字をうまく書くことができない子を叱ったり、課題をたくさんやらせたりすることは、合理的配慮でなない。</w:t>
      </w:r>
    </w:p>
    <w:p w:rsidR="004C026D" w:rsidRDefault="004C026D" w:rsidP="00D748E5">
      <w:pPr>
        <w:spacing w:line="0" w:lineRule="atLeast"/>
        <w:ind w:firstLineChars="100" w:firstLine="210"/>
      </w:pPr>
    </w:p>
    <w:p w:rsidR="004C026D" w:rsidRDefault="004C026D" w:rsidP="00D748E5">
      <w:pPr>
        <w:spacing w:line="0" w:lineRule="atLeast"/>
        <w:ind w:firstLineChars="100" w:firstLine="210"/>
      </w:pPr>
      <w:r>
        <w:rPr>
          <w:rFonts w:hint="eastAsia"/>
        </w:rPr>
        <w:t>数をたくさんやらせるのではなく、見本通りに丁寧に書こうね、とか、見本の文字をゆっくりなぞってみよう</w:t>
      </w:r>
      <w:r w:rsidR="008E769D">
        <w:rPr>
          <w:rFonts w:hint="eastAsia"/>
        </w:rPr>
        <w:t>ね、</w:t>
      </w:r>
      <w:r>
        <w:rPr>
          <w:rFonts w:hint="eastAsia"/>
        </w:rPr>
        <w:t>とか、書き順を意識して書いてみよう</w:t>
      </w:r>
      <w:r w:rsidR="008E769D">
        <w:rPr>
          <w:rFonts w:hint="eastAsia"/>
        </w:rPr>
        <w:t>ね、</w:t>
      </w:r>
      <w:r>
        <w:rPr>
          <w:rFonts w:hint="eastAsia"/>
        </w:rPr>
        <w:t>など、要素作業の習得を意識させた指導を心がけてほしい。</w:t>
      </w:r>
    </w:p>
    <w:p w:rsidR="008E769D" w:rsidRDefault="008E769D" w:rsidP="00D748E5">
      <w:pPr>
        <w:spacing w:line="0" w:lineRule="atLeast"/>
        <w:ind w:firstLineChars="100" w:firstLine="210"/>
      </w:pPr>
    </w:p>
    <w:p w:rsidR="008E769D" w:rsidRDefault="008E769D" w:rsidP="00D748E5">
      <w:pPr>
        <w:spacing w:line="0" w:lineRule="atLeast"/>
        <w:ind w:firstLineChars="100" w:firstLine="210"/>
      </w:pPr>
      <w:r>
        <w:rPr>
          <w:rFonts w:hint="eastAsia"/>
        </w:rPr>
        <w:t>そして、これができたら、次に、こんなことも意識してやってみよい、というように、協調の度合いを少しずつ高めていけるように配慮してみてほしい。</w:t>
      </w:r>
    </w:p>
    <w:p w:rsidR="008E769D" w:rsidRDefault="008E769D" w:rsidP="00D748E5">
      <w:pPr>
        <w:spacing w:line="0" w:lineRule="atLeast"/>
        <w:ind w:firstLineChars="100" w:firstLine="210"/>
      </w:pPr>
    </w:p>
    <w:p w:rsidR="008E769D" w:rsidRDefault="008E769D" w:rsidP="00D748E5">
      <w:pPr>
        <w:spacing w:line="0" w:lineRule="atLeast"/>
        <w:ind w:firstLineChars="100" w:firstLine="210"/>
      </w:pPr>
      <w:r>
        <w:rPr>
          <w:rFonts w:hint="eastAsia"/>
        </w:rPr>
        <w:t>作業療法士は、</w:t>
      </w:r>
      <w:r w:rsidR="003B55E3">
        <w:rPr>
          <w:rFonts w:hint="eastAsia"/>
        </w:rPr>
        <w:t>この</w:t>
      </w:r>
      <w:r w:rsidR="0000421B">
        <w:rPr>
          <w:rFonts w:hint="eastAsia"/>
        </w:rPr>
        <w:t>分野</w:t>
      </w:r>
      <w:r>
        <w:rPr>
          <w:rFonts w:hint="eastAsia"/>
        </w:rPr>
        <w:t>の</w:t>
      </w:r>
      <w:r w:rsidR="003B55E3">
        <w:rPr>
          <w:rFonts w:hint="eastAsia"/>
        </w:rPr>
        <w:t>専門家</w:t>
      </w:r>
      <w:r w:rsidR="00AF4212">
        <w:rPr>
          <w:rFonts w:hint="eastAsia"/>
        </w:rPr>
        <w:t>である。資格を取得するかどうかは別として、効果的な指導方法</w:t>
      </w:r>
      <w:r>
        <w:rPr>
          <w:rFonts w:hint="eastAsia"/>
        </w:rPr>
        <w:t>を</w:t>
      </w:r>
      <w:r w:rsidR="00AF4212">
        <w:rPr>
          <w:rFonts w:hint="eastAsia"/>
        </w:rPr>
        <w:t>知る</w:t>
      </w:r>
      <w:r w:rsidR="00277BB3">
        <w:rPr>
          <w:rFonts w:hint="eastAsia"/>
        </w:rPr>
        <w:t>ために</w:t>
      </w:r>
      <w:r>
        <w:rPr>
          <w:rFonts w:hint="eastAsia"/>
        </w:rPr>
        <w:t>、資格</w:t>
      </w:r>
      <w:r w:rsidR="003B55E3">
        <w:rPr>
          <w:rFonts w:hint="eastAsia"/>
        </w:rPr>
        <w:t>取得</w:t>
      </w:r>
      <w:r>
        <w:rPr>
          <w:rFonts w:hint="eastAsia"/>
        </w:rPr>
        <w:t>本などを一読することをお勧めしたい。</w:t>
      </w:r>
    </w:p>
    <w:p w:rsidR="00233D61" w:rsidRDefault="001F3F7A">
      <w:pPr>
        <w:widowControl/>
        <w:jc w:val="left"/>
        <w:rPr>
          <w:rFonts w:asciiTheme="majorHAnsi" w:eastAsiaTheme="majorEastAsia" w:hAnsiTheme="majorHAnsi" w:cstheme="majorBidi"/>
          <w:sz w:val="24"/>
          <w:szCs w:val="24"/>
        </w:rPr>
      </w:pPr>
      <w:r>
        <w:br w:type="page"/>
      </w:r>
      <w:bookmarkStart w:id="108" w:name="_Toc413670494"/>
      <w:r w:rsidR="00233D61">
        <w:lastRenderedPageBreak/>
        <w:br w:type="page"/>
      </w:r>
    </w:p>
    <w:p w:rsidR="001F3F7A" w:rsidRPr="003C4C86" w:rsidRDefault="001F3F7A" w:rsidP="001F3F7A">
      <w:pPr>
        <w:pStyle w:val="1"/>
        <w:rPr>
          <w:sz w:val="28"/>
        </w:rPr>
      </w:pPr>
      <w:r>
        <w:rPr>
          <w:rFonts w:hint="eastAsia"/>
          <w:sz w:val="28"/>
        </w:rPr>
        <w:lastRenderedPageBreak/>
        <w:t>付</w:t>
      </w:r>
      <w:r w:rsidRPr="003C4C86">
        <w:rPr>
          <w:rFonts w:hint="eastAsia"/>
          <w:sz w:val="28"/>
        </w:rPr>
        <w:t>章</w:t>
      </w:r>
      <w:r>
        <w:rPr>
          <w:rFonts w:hint="eastAsia"/>
          <w:sz w:val="28"/>
        </w:rPr>
        <w:t>３</w:t>
      </w:r>
      <w:r w:rsidRPr="003C4C86">
        <w:rPr>
          <w:rFonts w:hint="eastAsia"/>
          <w:sz w:val="28"/>
        </w:rPr>
        <w:t xml:space="preserve">　</w:t>
      </w:r>
      <w:r>
        <w:rPr>
          <w:rFonts w:hint="eastAsia"/>
          <w:sz w:val="28"/>
        </w:rPr>
        <w:t>進学・進路について</w:t>
      </w:r>
      <w:bookmarkEnd w:id="108"/>
    </w:p>
    <w:p w:rsidR="001F3F7A" w:rsidRDefault="001F3F7A" w:rsidP="001F3F7A">
      <w:pPr>
        <w:widowControl/>
        <w:jc w:val="left"/>
      </w:pPr>
      <w:r>
        <w:br w:type="page"/>
      </w:r>
    </w:p>
    <w:p w:rsidR="001F3F7A" w:rsidRDefault="001F3F7A" w:rsidP="00892DB4">
      <w:pPr>
        <w:pStyle w:val="2"/>
        <w:rPr>
          <w:sz w:val="24"/>
        </w:rPr>
      </w:pPr>
      <w:bookmarkStart w:id="109" w:name="_Toc413670495"/>
      <w:r>
        <w:rPr>
          <w:rFonts w:hint="eastAsia"/>
          <w:sz w:val="24"/>
        </w:rPr>
        <w:lastRenderedPageBreak/>
        <w:t>１．</w:t>
      </w:r>
      <w:r w:rsidR="00892DB4">
        <w:rPr>
          <w:rFonts w:hint="eastAsia"/>
          <w:sz w:val="24"/>
        </w:rPr>
        <w:t>特別支援学級の進路指導のポイント</w:t>
      </w:r>
      <w:bookmarkEnd w:id="109"/>
    </w:p>
    <w:p w:rsidR="00892DB4" w:rsidRDefault="00892DB4" w:rsidP="00892DB4"/>
    <w:p w:rsidR="00892DB4" w:rsidRPr="003C4C86" w:rsidRDefault="00892DB4" w:rsidP="00892DB4">
      <w:pPr>
        <w:widowControl/>
        <w:jc w:val="left"/>
        <w:rPr>
          <w:b/>
        </w:rPr>
      </w:pPr>
      <w:r>
        <w:rPr>
          <w:rFonts w:hint="eastAsia"/>
          <w:b/>
        </w:rPr>
        <w:t>（１</w:t>
      </w:r>
      <w:r w:rsidRPr="003C4C86">
        <w:rPr>
          <w:rFonts w:hint="eastAsia"/>
          <w:b/>
        </w:rPr>
        <w:t>）</w:t>
      </w:r>
      <w:r>
        <w:rPr>
          <w:rFonts w:hint="eastAsia"/>
          <w:b/>
        </w:rPr>
        <w:t>日々の生活の中で</w:t>
      </w:r>
    </w:p>
    <w:p w:rsidR="00892DB4" w:rsidRDefault="00892DB4" w:rsidP="00892DB4"/>
    <w:p w:rsidR="00892DB4" w:rsidRDefault="00892DB4" w:rsidP="00892DB4">
      <w:r>
        <w:rPr>
          <w:rFonts w:hint="eastAsia"/>
        </w:rPr>
        <w:t xml:space="preserve">　①　場に応じた挨拶、返事ができるようにする。</w:t>
      </w:r>
    </w:p>
    <w:p w:rsidR="00892DB4" w:rsidRDefault="00892DB4" w:rsidP="00892DB4">
      <w:r>
        <w:rPr>
          <w:rFonts w:hint="eastAsia"/>
        </w:rPr>
        <w:t xml:space="preserve">　②　時間を意識した行動ができるようにする。</w:t>
      </w:r>
    </w:p>
    <w:p w:rsidR="00892DB4" w:rsidRDefault="00892DB4" w:rsidP="00892DB4">
      <w:r>
        <w:rPr>
          <w:rFonts w:hint="eastAsia"/>
        </w:rPr>
        <w:t xml:space="preserve">　③　忘れ物がないようにする。</w:t>
      </w:r>
    </w:p>
    <w:p w:rsidR="00892DB4" w:rsidRDefault="00892DB4" w:rsidP="00892DB4">
      <w:r>
        <w:rPr>
          <w:rFonts w:hint="eastAsia"/>
        </w:rPr>
        <w:t xml:space="preserve">　④　公共の施設や乗り物を利用できるようにする。利用のマナーも身につける。</w:t>
      </w:r>
    </w:p>
    <w:p w:rsidR="00892DB4" w:rsidRDefault="00892DB4" w:rsidP="00892DB4">
      <w:r>
        <w:rPr>
          <w:rFonts w:hint="eastAsia"/>
        </w:rPr>
        <w:t xml:space="preserve">　⑤　総合的な学習の時間や作業学習等を通して、働くことへの意欲、人と協力する力を養う。</w:t>
      </w:r>
    </w:p>
    <w:p w:rsidR="00892DB4" w:rsidRDefault="00892DB4" w:rsidP="00892DB4">
      <w:r>
        <w:rPr>
          <w:rFonts w:hint="eastAsia"/>
        </w:rPr>
        <w:t xml:space="preserve">　⑥　高校や特別支援学校の見学・体験入学、施設や職場の見学・体験学習を通して、進路に対する</w:t>
      </w:r>
    </w:p>
    <w:p w:rsidR="00892DB4" w:rsidRDefault="00892DB4" w:rsidP="00892DB4">
      <w:r>
        <w:rPr>
          <w:rFonts w:hint="eastAsia"/>
        </w:rPr>
        <w:t xml:space="preserve">　　意識を育てる。</w:t>
      </w:r>
    </w:p>
    <w:p w:rsidR="00892DB4" w:rsidRDefault="00892DB4" w:rsidP="00892DB4"/>
    <w:p w:rsidR="00892DB4" w:rsidRPr="003C4C86" w:rsidRDefault="00892DB4" w:rsidP="00892DB4">
      <w:pPr>
        <w:widowControl/>
        <w:jc w:val="left"/>
        <w:rPr>
          <w:b/>
        </w:rPr>
      </w:pPr>
      <w:r>
        <w:rPr>
          <w:rFonts w:hint="eastAsia"/>
          <w:b/>
        </w:rPr>
        <w:t>（２</w:t>
      </w:r>
      <w:r w:rsidRPr="003C4C86">
        <w:rPr>
          <w:rFonts w:hint="eastAsia"/>
          <w:b/>
        </w:rPr>
        <w:t>）</w:t>
      </w:r>
      <w:r>
        <w:rPr>
          <w:rFonts w:hint="eastAsia"/>
          <w:b/>
        </w:rPr>
        <w:t>教員としての心得</w:t>
      </w:r>
    </w:p>
    <w:p w:rsidR="00892DB4" w:rsidRDefault="00892DB4" w:rsidP="00892DB4"/>
    <w:p w:rsidR="00892DB4" w:rsidRDefault="00892DB4" w:rsidP="00892DB4">
      <w:r>
        <w:rPr>
          <w:rFonts w:hint="eastAsia"/>
        </w:rPr>
        <w:t xml:space="preserve">　①　校内での様々な実習、職場体験などを積極的に計画して、実施する。</w:t>
      </w:r>
    </w:p>
    <w:p w:rsidR="00892DB4" w:rsidRDefault="00892DB4" w:rsidP="00892DB4">
      <w:r>
        <w:rPr>
          <w:rFonts w:hint="eastAsia"/>
        </w:rPr>
        <w:t xml:space="preserve">　②　本人・保護者と一緒になって、早期から相談、話し合いを行い、生徒の将来や悩みに耳を傾ける。</w:t>
      </w:r>
    </w:p>
    <w:p w:rsidR="00892DB4" w:rsidRDefault="00892DB4" w:rsidP="00892DB4">
      <w:r>
        <w:rPr>
          <w:rFonts w:hint="eastAsia"/>
        </w:rPr>
        <w:t xml:space="preserve">　③　高校や特別支援学校（高等部等）への進学のための情報を得て、準備や手続きを確実に行う。</w:t>
      </w:r>
    </w:p>
    <w:p w:rsidR="00892DB4" w:rsidRDefault="00892DB4" w:rsidP="00892DB4"/>
    <w:p w:rsidR="00892DB4" w:rsidRPr="003C4C86" w:rsidRDefault="00892DB4" w:rsidP="00892DB4">
      <w:pPr>
        <w:widowControl/>
        <w:jc w:val="left"/>
        <w:rPr>
          <w:b/>
        </w:rPr>
      </w:pPr>
      <w:r>
        <w:rPr>
          <w:rFonts w:hint="eastAsia"/>
          <w:b/>
        </w:rPr>
        <w:t>（３</w:t>
      </w:r>
      <w:r w:rsidRPr="003C4C86">
        <w:rPr>
          <w:rFonts w:hint="eastAsia"/>
          <w:b/>
        </w:rPr>
        <w:t>）</w:t>
      </w:r>
      <w:r>
        <w:rPr>
          <w:rFonts w:hint="eastAsia"/>
          <w:b/>
        </w:rPr>
        <w:t>保護者にお願いすること</w:t>
      </w:r>
    </w:p>
    <w:p w:rsidR="00892DB4" w:rsidRDefault="00892DB4" w:rsidP="00892DB4"/>
    <w:p w:rsidR="00892DB4" w:rsidRDefault="00892DB4" w:rsidP="00892DB4">
      <w:r>
        <w:rPr>
          <w:rFonts w:hint="eastAsia"/>
        </w:rPr>
        <w:t xml:space="preserve">　①　年齢相応に接し、自分でできる</w:t>
      </w:r>
      <w:r w:rsidR="004A0D95">
        <w:rPr>
          <w:rFonts w:hint="eastAsia"/>
        </w:rPr>
        <w:t>ことが増えるように支援していただく。</w:t>
      </w:r>
    </w:p>
    <w:p w:rsidR="00892DB4" w:rsidRDefault="00892DB4" w:rsidP="00892DB4">
      <w:r>
        <w:rPr>
          <w:rFonts w:hint="eastAsia"/>
        </w:rPr>
        <w:t xml:space="preserve">　②　</w:t>
      </w:r>
      <w:r w:rsidR="004A0D95">
        <w:rPr>
          <w:rFonts w:hint="eastAsia"/>
        </w:rPr>
        <w:t>手伝いなど、家庭での役割を決め、できたときに褒めることで自信や責任感を醸成していただく</w:t>
      </w:r>
      <w:r>
        <w:rPr>
          <w:rFonts w:hint="eastAsia"/>
        </w:rPr>
        <w:t>。</w:t>
      </w:r>
    </w:p>
    <w:p w:rsidR="00892DB4" w:rsidRDefault="00892DB4" w:rsidP="00892DB4">
      <w:r>
        <w:rPr>
          <w:rFonts w:hint="eastAsia"/>
        </w:rPr>
        <w:t xml:space="preserve">　③　</w:t>
      </w:r>
      <w:r w:rsidR="004A0D95">
        <w:rPr>
          <w:rFonts w:hint="eastAsia"/>
        </w:rPr>
        <w:t>進路志望調査や面談等により、我が子に合った進路の方向を検討していただく</w:t>
      </w:r>
      <w:r>
        <w:rPr>
          <w:rFonts w:hint="eastAsia"/>
        </w:rPr>
        <w:t>。</w:t>
      </w:r>
    </w:p>
    <w:p w:rsidR="004A0D95" w:rsidRDefault="004A0D95" w:rsidP="00892DB4">
      <w:r>
        <w:rPr>
          <w:rFonts w:hint="eastAsia"/>
        </w:rPr>
        <w:t xml:space="preserve">　④　本人と共に高等学校や特別支援学校（高等部等）の見学、進路相談を積極的に行っていただく。</w:t>
      </w:r>
    </w:p>
    <w:p w:rsidR="004A0D95" w:rsidRDefault="004A0D95" w:rsidP="00892DB4"/>
    <w:p w:rsidR="004A0D95" w:rsidRDefault="004A0D95" w:rsidP="00892DB4"/>
    <w:p w:rsidR="004A0D95" w:rsidRDefault="004A0D95">
      <w:pPr>
        <w:widowControl/>
        <w:jc w:val="left"/>
        <w:rPr>
          <w:rFonts w:asciiTheme="majorHAnsi" w:eastAsiaTheme="majorEastAsia" w:hAnsiTheme="majorHAnsi" w:cstheme="majorBidi"/>
          <w:sz w:val="24"/>
        </w:rPr>
      </w:pPr>
      <w:r>
        <w:rPr>
          <w:sz w:val="24"/>
        </w:rPr>
        <w:br w:type="page"/>
      </w:r>
    </w:p>
    <w:p w:rsidR="004A0D95" w:rsidRDefault="004A0D95" w:rsidP="004A0D95">
      <w:pPr>
        <w:pStyle w:val="2"/>
        <w:rPr>
          <w:sz w:val="24"/>
        </w:rPr>
      </w:pPr>
      <w:bookmarkStart w:id="110" w:name="_Toc413670496"/>
      <w:r>
        <w:rPr>
          <w:rFonts w:hint="eastAsia"/>
          <w:sz w:val="24"/>
        </w:rPr>
        <w:lastRenderedPageBreak/>
        <w:t>２．障害のある生徒の進路先</w:t>
      </w:r>
      <w:bookmarkEnd w:id="110"/>
    </w:p>
    <w:p w:rsidR="004A0D95" w:rsidRDefault="004A0D95" w:rsidP="004A0D95"/>
    <w:p w:rsidR="003B797F" w:rsidRDefault="003B797F" w:rsidP="003B797F">
      <w:r>
        <w:rPr>
          <w:rFonts w:hint="eastAsia"/>
        </w:rPr>
        <w:t xml:space="preserve">　高等学校や特別支援学校では、期日を決めて学校見学や進路相談を行っているほか、個別に学校見学</w:t>
      </w:r>
      <w:r w:rsidR="000101E7">
        <w:rPr>
          <w:rFonts w:hint="eastAsia"/>
        </w:rPr>
        <w:t>や</w:t>
      </w:r>
      <w:r>
        <w:rPr>
          <w:rFonts w:hint="eastAsia"/>
        </w:rPr>
        <w:t>進路相談にも対応している。</w:t>
      </w:r>
    </w:p>
    <w:p w:rsidR="003B797F" w:rsidRDefault="003B797F" w:rsidP="003B797F"/>
    <w:p w:rsidR="003B797F" w:rsidRDefault="003B797F" w:rsidP="003B797F">
      <w:r>
        <w:rPr>
          <w:rFonts w:hint="eastAsia"/>
        </w:rPr>
        <w:t xml:space="preserve">　保護者が個別の見学や相談を希望される場合は、あらかじめ中学校の方から希望する学校に連絡し、期日を確認するようにする。</w:t>
      </w:r>
    </w:p>
    <w:p w:rsidR="003B797F" w:rsidRDefault="003B797F" w:rsidP="004A0D95"/>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526"/>
        <w:gridCol w:w="8310"/>
      </w:tblGrid>
      <w:tr w:rsidR="004A0D95" w:rsidRPr="0014737A" w:rsidTr="005F2070">
        <w:trPr>
          <w:trHeight w:val="339"/>
        </w:trPr>
        <w:tc>
          <w:tcPr>
            <w:tcW w:w="1526" w:type="dxa"/>
            <w:tcBorders>
              <w:bottom w:val="double" w:sz="4" w:space="0" w:color="auto"/>
            </w:tcBorders>
            <w:shd w:val="clear" w:color="auto" w:fill="D9D9D9" w:themeFill="background1" w:themeFillShade="D9"/>
          </w:tcPr>
          <w:p w:rsidR="004A0D95" w:rsidRPr="0014737A" w:rsidRDefault="003B797F" w:rsidP="0014737A">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t>進路</w:t>
            </w:r>
          </w:p>
        </w:tc>
        <w:tc>
          <w:tcPr>
            <w:tcW w:w="8310" w:type="dxa"/>
            <w:tcBorders>
              <w:bottom w:val="double" w:sz="4" w:space="0" w:color="auto"/>
            </w:tcBorders>
            <w:shd w:val="clear" w:color="auto" w:fill="D9D9D9" w:themeFill="background1" w:themeFillShade="D9"/>
          </w:tcPr>
          <w:p w:rsidR="004A0D95" w:rsidRPr="0014737A" w:rsidRDefault="0014737A" w:rsidP="0014737A">
            <w:pPr>
              <w:widowControl/>
              <w:jc w:val="center"/>
              <w:rPr>
                <w:rFonts w:ascii="ＭＳ Ｐゴシック" w:eastAsia="ＭＳ Ｐゴシック" w:hAnsi="ＭＳ Ｐゴシック"/>
                <w:b/>
              </w:rPr>
            </w:pPr>
            <w:r w:rsidRPr="0014737A">
              <w:rPr>
                <w:rFonts w:ascii="ＭＳ Ｐゴシック" w:eastAsia="ＭＳ Ｐゴシック" w:hAnsi="ＭＳ Ｐゴシック" w:hint="eastAsia"/>
                <w:b/>
              </w:rPr>
              <w:t>説明</w:t>
            </w:r>
          </w:p>
        </w:tc>
      </w:tr>
      <w:tr w:rsidR="0014737A" w:rsidTr="005F2070">
        <w:trPr>
          <w:trHeight w:val="738"/>
        </w:trPr>
        <w:tc>
          <w:tcPr>
            <w:tcW w:w="1526" w:type="dxa"/>
            <w:tcBorders>
              <w:top w:val="double" w:sz="4" w:space="0" w:color="auto"/>
            </w:tcBorders>
            <w:vAlign w:val="center"/>
          </w:tcPr>
          <w:p w:rsidR="0014737A" w:rsidRDefault="0014737A" w:rsidP="005F2070">
            <w:pPr>
              <w:jc w:val="center"/>
            </w:pPr>
            <w:r w:rsidRPr="004A0D95">
              <w:rPr>
                <w:rFonts w:hint="eastAsia"/>
              </w:rPr>
              <w:t>高等学校</w:t>
            </w:r>
          </w:p>
          <w:p w:rsidR="0014737A" w:rsidRDefault="0014737A" w:rsidP="005F2070">
            <w:pPr>
              <w:jc w:val="center"/>
            </w:pPr>
            <w:r w:rsidRPr="004A0D95">
              <w:rPr>
                <w:rFonts w:hint="eastAsia"/>
              </w:rPr>
              <w:t>(</w:t>
            </w:r>
            <w:r w:rsidRPr="004A0D95">
              <w:rPr>
                <w:rFonts w:hint="eastAsia"/>
              </w:rPr>
              <w:t>全日制</w:t>
            </w:r>
            <w:r w:rsidRPr="004A0D95">
              <w:rPr>
                <w:rFonts w:hint="eastAsia"/>
              </w:rPr>
              <w:t>)</w:t>
            </w:r>
          </w:p>
        </w:tc>
        <w:tc>
          <w:tcPr>
            <w:tcW w:w="8310" w:type="dxa"/>
            <w:tcBorders>
              <w:top w:val="double" w:sz="4" w:space="0" w:color="auto"/>
            </w:tcBorders>
          </w:tcPr>
          <w:p w:rsidR="005F2070" w:rsidRDefault="0014737A" w:rsidP="004A0D95">
            <w:r>
              <w:rPr>
                <w:rFonts w:hint="eastAsia"/>
              </w:rPr>
              <w:t xml:space="preserve">　全日制高等学校の修業年限は</w:t>
            </w:r>
            <w:r>
              <w:rPr>
                <w:rFonts w:hint="eastAsia"/>
              </w:rPr>
              <w:t>3</w:t>
            </w:r>
            <w:r>
              <w:rPr>
                <w:rFonts w:hint="eastAsia"/>
              </w:rPr>
              <w:t>年で、</w:t>
            </w:r>
            <w:r>
              <w:rPr>
                <w:rFonts w:hint="eastAsia"/>
              </w:rPr>
              <w:t>1</w:t>
            </w:r>
            <w:r>
              <w:rPr>
                <w:rFonts w:hint="eastAsia"/>
              </w:rPr>
              <w:t>日に</w:t>
            </w:r>
            <w:r>
              <w:rPr>
                <w:rFonts w:hint="eastAsia"/>
              </w:rPr>
              <w:t>6</w:t>
            </w:r>
            <w:r>
              <w:rPr>
                <w:rFonts w:hint="eastAsia"/>
              </w:rPr>
              <w:t>時間から</w:t>
            </w:r>
            <w:r>
              <w:rPr>
                <w:rFonts w:hint="eastAsia"/>
              </w:rPr>
              <w:t>7</w:t>
            </w:r>
            <w:r>
              <w:rPr>
                <w:rFonts w:hint="eastAsia"/>
              </w:rPr>
              <w:t>時間程度の授業がある。</w:t>
            </w:r>
          </w:p>
          <w:p w:rsidR="005F2070" w:rsidRDefault="005F2070" w:rsidP="004A0D95"/>
          <w:p w:rsidR="0014737A" w:rsidRDefault="005F2070" w:rsidP="004A0D95">
            <w:r>
              <w:rPr>
                <w:rFonts w:hint="eastAsia"/>
              </w:rPr>
              <w:t xml:space="preserve">　</w:t>
            </w:r>
            <w:r w:rsidR="0014737A">
              <w:rPr>
                <w:rFonts w:hint="eastAsia"/>
              </w:rPr>
              <w:t>学ぶ内容等の違いにより、普通科、専門学科、総合学科に分類される。</w:t>
            </w:r>
          </w:p>
        </w:tc>
      </w:tr>
      <w:tr w:rsidR="0014737A" w:rsidTr="005F2070">
        <w:tc>
          <w:tcPr>
            <w:tcW w:w="1526" w:type="dxa"/>
            <w:vAlign w:val="center"/>
          </w:tcPr>
          <w:p w:rsidR="0014737A" w:rsidRDefault="0014737A" w:rsidP="005F2070">
            <w:pPr>
              <w:jc w:val="center"/>
            </w:pPr>
            <w:r w:rsidRPr="0014737A">
              <w:rPr>
                <w:rFonts w:hint="eastAsia"/>
              </w:rPr>
              <w:t>高等学校</w:t>
            </w:r>
          </w:p>
          <w:p w:rsidR="0014737A" w:rsidRPr="0014737A" w:rsidRDefault="0014737A" w:rsidP="005F2070">
            <w:pPr>
              <w:jc w:val="center"/>
            </w:pPr>
            <w:r w:rsidRPr="0014737A">
              <w:rPr>
                <w:rFonts w:hint="eastAsia"/>
              </w:rPr>
              <w:t>(</w:t>
            </w:r>
            <w:r w:rsidRPr="0014737A">
              <w:rPr>
                <w:rFonts w:hint="eastAsia"/>
              </w:rPr>
              <w:t>定時制</w:t>
            </w:r>
            <w:r w:rsidRPr="0014737A">
              <w:rPr>
                <w:rFonts w:hint="eastAsia"/>
              </w:rPr>
              <w:t>)</w:t>
            </w:r>
          </w:p>
        </w:tc>
        <w:tc>
          <w:tcPr>
            <w:tcW w:w="8310" w:type="dxa"/>
          </w:tcPr>
          <w:p w:rsidR="0014737A" w:rsidRDefault="0014737A" w:rsidP="0014737A">
            <w:r>
              <w:rPr>
                <w:rFonts w:hint="eastAsia"/>
              </w:rPr>
              <w:t xml:space="preserve">　夜間定時制課程と昼間定時制課程とがあり、自分の生活のペースに合わせて学べるようになっている。修業年限は</w:t>
            </w:r>
            <w:r>
              <w:rPr>
                <w:rFonts w:hint="eastAsia"/>
              </w:rPr>
              <w:t>3</w:t>
            </w:r>
            <w:r>
              <w:rPr>
                <w:rFonts w:hint="eastAsia"/>
              </w:rPr>
              <w:t>年以上で、</w:t>
            </w:r>
            <w:r>
              <w:rPr>
                <w:rFonts w:hint="eastAsia"/>
              </w:rPr>
              <w:t>4</w:t>
            </w:r>
            <w:r>
              <w:rPr>
                <w:rFonts w:hint="eastAsia"/>
              </w:rPr>
              <w:t>年間で卒業するのが一般的。</w:t>
            </w:r>
          </w:p>
          <w:p w:rsidR="005F2070" w:rsidRDefault="005F2070" w:rsidP="0014737A"/>
          <w:p w:rsidR="0014737A" w:rsidRDefault="005F2070" w:rsidP="0014737A">
            <w:r>
              <w:rPr>
                <w:rFonts w:hint="eastAsia"/>
              </w:rPr>
              <w:t xml:space="preserve">　</w:t>
            </w:r>
            <w:r w:rsidR="0014737A">
              <w:rPr>
                <w:rFonts w:hint="eastAsia"/>
              </w:rPr>
              <w:t>全日制も定時制も原則学年制で、それぞれの学年で取る単位数が決められており、試験をクリアするなどして一定の単位を取ることによって次の学年に進むことができるようになっている。</w:t>
            </w:r>
          </w:p>
        </w:tc>
      </w:tr>
      <w:tr w:rsidR="0014737A" w:rsidTr="005F2070">
        <w:tc>
          <w:tcPr>
            <w:tcW w:w="1526" w:type="dxa"/>
            <w:vAlign w:val="center"/>
          </w:tcPr>
          <w:p w:rsidR="0014737A" w:rsidRPr="0014737A" w:rsidRDefault="0014737A" w:rsidP="005F2070">
            <w:pPr>
              <w:jc w:val="center"/>
            </w:pPr>
            <w:r w:rsidRPr="0014737A">
              <w:rPr>
                <w:rFonts w:hint="eastAsia"/>
              </w:rPr>
              <w:t>専修学校</w:t>
            </w:r>
          </w:p>
        </w:tc>
        <w:tc>
          <w:tcPr>
            <w:tcW w:w="8310" w:type="dxa"/>
          </w:tcPr>
          <w:p w:rsidR="0014737A" w:rsidRDefault="0014737A" w:rsidP="0014737A">
            <w:r>
              <w:rPr>
                <w:rFonts w:hint="eastAsia"/>
              </w:rPr>
              <w:t xml:space="preserve">　「工業」「農業」「医療」「衛生」「教育・社会福祉」「商業実務」「服飾・家政」「文化・教養」の</w:t>
            </w:r>
            <w:r>
              <w:rPr>
                <w:rFonts w:hint="eastAsia"/>
              </w:rPr>
              <w:t>8</w:t>
            </w:r>
            <w:r>
              <w:rPr>
                <w:rFonts w:hint="eastAsia"/>
              </w:rPr>
              <w:t>つの分野があり、それぞれ実践的な職業教育、専門的な技術教育を行っている。</w:t>
            </w:r>
          </w:p>
          <w:p w:rsidR="005F2070" w:rsidRDefault="005F2070" w:rsidP="0014737A"/>
          <w:p w:rsidR="0014737A" w:rsidRDefault="0014737A" w:rsidP="0014737A">
            <w:r>
              <w:rPr>
                <w:rFonts w:hint="eastAsia"/>
              </w:rPr>
              <w:t xml:space="preserve">　専修学校の高等課程</w:t>
            </w:r>
            <w:r>
              <w:rPr>
                <w:rFonts w:hint="eastAsia"/>
              </w:rPr>
              <w:t>(3</w:t>
            </w:r>
            <w:r>
              <w:rPr>
                <w:rFonts w:hint="eastAsia"/>
              </w:rPr>
              <w:t>年以上</w:t>
            </w:r>
            <w:r>
              <w:rPr>
                <w:rFonts w:hint="eastAsia"/>
              </w:rPr>
              <w:t>)</w:t>
            </w:r>
            <w:r>
              <w:rPr>
                <w:rFonts w:hint="eastAsia"/>
              </w:rPr>
              <w:t>で学びながら、同時に技能連携している通信制高校の単位を取ることにより高等学校卒業資格が取得できる制度もある。</w:t>
            </w:r>
          </w:p>
        </w:tc>
      </w:tr>
      <w:tr w:rsidR="0014737A" w:rsidTr="005F2070">
        <w:tc>
          <w:tcPr>
            <w:tcW w:w="1526" w:type="dxa"/>
            <w:vAlign w:val="center"/>
          </w:tcPr>
          <w:p w:rsidR="0014737A" w:rsidRPr="0014737A" w:rsidRDefault="0014737A" w:rsidP="005F2070">
            <w:pPr>
              <w:jc w:val="center"/>
            </w:pPr>
            <w:r w:rsidRPr="0014737A">
              <w:rPr>
                <w:rFonts w:hint="eastAsia"/>
              </w:rPr>
              <w:t>各種学校</w:t>
            </w:r>
          </w:p>
        </w:tc>
        <w:tc>
          <w:tcPr>
            <w:tcW w:w="8310" w:type="dxa"/>
          </w:tcPr>
          <w:p w:rsidR="0014737A" w:rsidRDefault="0014737A" w:rsidP="0014737A">
            <w:r>
              <w:rPr>
                <w:rFonts w:hint="eastAsia"/>
              </w:rPr>
              <w:t>教養、料理、裁縫などの分野を教育するもので、修業期間は</w:t>
            </w:r>
            <w:r>
              <w:rPr>
                <w:rFonts w:hint="eastAsia"/>
              </w:rPr>
              <w:t>1</w:t>
            </w:r>
            <w:r>
              <w:rPr>
                <w:rFonts w:hint="eastAsia"/>
              </w:rPr>
              <w:t>年以上が原則。</w:t>
            </w:r>
          </w:p>
        </w:tc>
      </w:tr>
    </w:tbl>
    <w:p w:rsidR="004A0D95" w:rsidRDefault="004A0D95" w:rsidP="00892DB4"/>
    <w:p w:rsidR="0014737A" w:rsidRDefault="0014737A" w:rsidP="00892DB4">
      <w:r>
        <w:rPr>
          <w:rFonts w:hint="eastAsia"/>
        </w:rPr>
        <w:t>これらの学校の受験について、以下の点に留意すること。</w:t>
      </w:r>
    </w:p>
    <w:p w:rsidR="0014737A" w:rsidRDefault="0014737A" w:rsidP="00892DB4"/>
    <w:p w:rsidR="0014737A" w:rsidRDefault="0014737A" w:rsidP="0014737A">
      <w:r>
        <w:rPr>
          <w:rFonts w:hint="eastAsia"/>
        </w:rPr>
        <w:t>①</w:t>
      </w:r>
      <w:r w:rsidR="005F2070">
        <w:rPr>
          <w:rFonts w:hint="eastAsia"/>
        </w:rPr>
        <w:t xml:space="preserve">　</w:t>
      </w:r>
      <w:r>
        <w:rPr>
          <w:rFonts w:hint="eastAsia"/>
        </w:rPr>
        <w:t>受験時における配慮等は、中学校から受験する学校へ直接申し出るようにする。</w:t>
      </w:r>
    </w:p>
    <w:p w:rsidR="0014737A" w:rsidRDefault="0014737A" w:rsidP="0014737A"/>
    <w:p w:rsidR="0014737A" w:rsidRDefault="0014737A" w:rsidP="0014737A">
      <w:r>
        <w:rPr>
          <w:rFonts w:hint="eastAsia"/>
        </w:rPr>
        <w:t>②</w:t>
      </w:r>
      <w:r w:rsidR="005F2070">
        <w:rPr>
          <w:rFonts w:hint="eastAsia"/>
        </w:rPr>
        <w:t xml:space="preserve">　</w:t>
      </w:r>
      <w:r>
        <w:rPr>
          <w:rFonts w:hint="eastAsia"/>
        </w:rPr>
        <w:t>特別支援学級在籍生徒の進学の相談や出願・受験については通常の学級と同じ扱いになる。</w:t>
      </w:r>
    </w:p>
    <w:p w:rsidR="0014737A" w:rsidRDefault="0014737A" w:rsidP="0014737A"/>
    <w:p w:rsidR="0014737A" w:rsidRDefault="0014737A" w:rsidP="0014737A">
      <w:r>
        <w:rPr>
          <w:rFonts w:hint="eastAsia"/>
        </w:rPr>
        <w:t>③</w:t>
      </w:r>
      <w:r w:rsidR="005F2070">
        <w:rPr>
          <w:rFonts w:hint="eastAsia"/>
        </w:rPr>
        <w:t xml:space="preserve">　</w:t>
      </w:r>
      <w:r>
        <w:rPr>
          <w:rFonts w:hint="eastAsia"/>
        </w:rPr>
        <w:t>高等養護学校や特別支援学校</w:t>
      </w:r>
      <w:r>
        <w:rPr>
          <w:rFonts w:hint="eastAsia"/>
        </w:rPr>
        <w:t>(</w:t>
      </w:r>
      <w:r>
        <w:rPr>
          <w:rFonts w:hint="eastAsia"/>
        </w:rPr>
        <w:t>校舎を含む</w:t>
      </w:r>
      <w:r>
        <w:rPr>
          <w:rFonts w:hint="eastAsia"/>
        </w:rPr>
        <w:t>)</w:t>
      </w:r>
      <w:r>
        <w:rPr>
          <w:rFonts w:hint="eastAsia"/>
        </w:rPr>
        <w:t>と併願できる場合もある。</w:t>
      </w:r>
    </w:p>
    <w:p w:rsidR="0014737A" w:rsidRDefault="0014737A" w:rsidP="0014737A"/>
    <w:p w:rsidR="0014737A" w:rsidRDefault="0014737A" w:rsidP="0014737A">
      <w:r>
        <w:rPr>
          <w:rFonts w:hint="eastAsia"/>
        </w:rPr>
        <w:t>④</w:t>
      </w:r>
      <w:r w:rsidR="005F2070">
        <w:rPr>
          <w:rFonts w:hint="eastAsia"/>
        </w:rPr>
        <w:t xml:space="preserve">　</w:t>
      </w:r>
      <w:r>
        <w:rPr>
          <w:rFonts w:hint="eastAsia"/>
        </w:rPr>
        <w:t>詳細は、各校の募集要項で確認が必要。</w:t>
      </w:r>
    </w:p>
    <w:p w:rsidR="0014737A" w:rsidRDefault="0014737A" w:rsidP="0014737A"/>
    <w:p w:rsidR="0014737A" w:rsidRDefault="0014737A" w:rsidP="0014737A">
      <w:r>
        <w:rPr>
          <w:rFonts w:hint="eastAsia"/>
        </w:rPr>
        <w:t>⑤</w:t>
      </w:r>
      <w:r w:rsidR="005F2070">
        <w:rPr>
          <w:rFonts w:hint="eastAsia"/>
        </w:rPr>
        <w:t xml:space="preserve">　</w:t>
      </w:r>
      <w:r>
        <w:rPr>
          <w:rFonts w:hint="eastAsia"/>
        </w:rPr>
        <w:t>特別支援学級在籍生徒の評定は、通常の学級における各教科の評価規準を基に評価し評定をつける。</w:t>
      </w:r>
    </w:p>
    <w:p w:rsidR="005F2070" w:rsidRDefault="005F2070">
      <w:pPr>
        <w:widowControl/>
        <w:jc w:val="left"/>
      </w:pPr>
      <w:r>
        <w:br w:type="page"/>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093"/>
        <w:gridCol w:w="7743"/>
      </w:tblGrid>
      <w:tr w:rsidR="005F2070" w:rsidRPr="0014737A" w:rsidTr="00DF4C74">
        <w:trPr>
          <w:trHeight w:val="339"/>
        </w:trPr>
        <w:tc>
          <w:tcPr>
            <w:tcW w:w="2093" w:type="dxa"/>
            <w:tcBorders>
              <w:bottom w:val="double" w:sz="4" w:space="0" w:color="auto"/>
            </w:tcBorders>
            <w:shd w:val="clear" w:color="auto" w:fill="D9D9D9" w:themeFill="background1" w:themeFillShade="D9"/>
          </w:tcPr>
          <w:p w:rsidR="005F2070" w:rsidRPr="0014737A" w:rsidRDefault="00367E6E" w:rsidP="003B797F">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lastRenderedPageBreak/>
              <w:t>進路</w:t>
            </w:r>
          </w:p>
        </w:tc>
        <w:tc>
          <w:tcPr>
            <w:tcW w:w="7743" w:type="dxa"/>
            <w:tcBorders>
              <w:bottom w:val="double" w:sz="4" w:space="0" w:color="auto"/>
            </w:tcBorders>
            <w:shd w:val="clear" w:color="auto" w:fill="D9D9D9" w:themeFill="background1" w:themeFillShade="D9"/>
          </w:tcPr>
          <w:p w:rsidR="005F2070" w:rsidRPr="0014737A" w:rsidRDefault="005F2070" w:rsidP="003B797F">
            <w:pPr>
              <w:widowControl/>
              <w:jc w:val="center"/>
              <w:rPr>
                <w:rFonts w:ascii="ＭＳ Ｐゴシック" w:eastAsia="ＭＳ Ｐゴシック" w:hAnsi="ＭＳ Ｐゴシック"/>
                <w:b/>
              </w:rPr>
            </w:pPr>
            <w:r w:rsidRPr="0014737A">
              <w:rPr>
                <w:rFonts w:ascii="ＭＳ Ｐゴシック" w:eastAsia="ＭＳ Ｐゴシック" w:hAnsi="ＭＳ Ｐゴシック" w:hint="eastAsia"/>
                <w:b/>
              </w:rPr>
              <w:t>説明</w:t>
            </w:r>
          </w:p>
        </w:tc>
      </w:tr>
      <w:tr w:rsidR="005F2070" w:rsidTr="00DF4C74">
        <w:trPr>
          <w:trHeight w:val="738"/>
        </w:trPr>
        <w:tc>
          <w:tcPr>
            <w:tcW w:w="2093" w:type="dxa"/>
            <w:tcBorders>
              <w:top w:val="double" w:sz="4" w:space="0" w:color="auto"/>
              <w:bottom w:val="single" w:sz="6" w:space="0" w:color="000000" w:themeColor="text1"/>
            </w:tcBorders>
            <w:vAlign w:val="center"/>
          </w:tcPr>
          <w:p w:rsidR="005F2070" w:rsidRDefault="005F2070" w:rsidP="00E67C0E">
            <w:pPr>
              <w:spacing w:line="0" w:lineRule="atLeast"/>
              <w:jc w:val="center"/>
            </w:pPr>
            <w:r w:rsidRPr="005F2070">
              <w:rPr>
                <w:rFonts w:hint="eastAsia"/>
              </w:rPr>
              <w:t>公共職業訓練施設</w:t>
            </w:r>
          </w:p>
        </w:tc>
        <w:tc>
          <w:tcPr>
            <w:tcW w:w="7743" w:type="dxa"/>
            <w:tcBorders>
              <w:top w:val="double" w:sz="4" w:space="0" w:color="auto"/>
              <w:bottom w:val="single" w:sz="6" w:space="0" w:color="000000" w:themeColor="text1"/>
            </w:tcBorders>
          </w:tcPr>
          <w:p w:rsidR="005F2070" w:rsidRDefault="005F2070" w:rsidP="00E67C0E">
            <w:pPr>
              <w:spacing w:line="0" w:lineRule="atLeast"/>
            </w:pPr>
            <w:r>
              <w:rPr>
                <w:rFonts w:hint="eastAsia"/>
              </w:rPr>
              <w:t xml:space="preserve">　希望する職種について、必要な知識／技能を習得することができる。</w:t>
            </w:r>
          </w:p>
          <w:p w:rsidR="005F2070" w:rsidRDefault="005F2070" w:rsidP="00E67C0E">
            <w:pPr>
              <w:spacing w:line="0" w:lineRule="atLeast"/>
            </w:pPr>
          </w:p>
          <w:p w:rsidR="005F2070" w:rsidRDefault="005F2070" w:rsidP="00E67C0E">
            <w:pPr>
              <w:spacing w:line="0" w:lineRule="atLeast"/>
            </w:pPr>
            <w:r>
              <w:rPr>
                <w:rFonts w:hint="eastAsia"/>
              </w:rPr>
              <w:t xml:space="preserve">　自己の能力で適応できる職種の中から訓練科目等を決めて、見学会に参加し情報を得るようにする。</w:t>
            </w:r>
          </w:p>
          <w:p w:rsidR="005F2070" w:rsidRDefault="005F2070" w:rsidP="00E67C0E">
            <w:pPr>
              <w:spacing w:line="0" w:lineRule="atLeast"/>
            </w:pPr>
          </w:p>
          <w:p w:rsidR="005F2070" w:rsidRDefault="005F2070" w:rsidP="00E67C0E">
            <w:pPr>
              <w:spacing w:line="0" w:lineRule="atLeast"/>
            </w:pPr>
            <w:r>
              <w:rPr>
                <w:rFonts w:hint="eastAsia"/>
              </w:rPr>
              <w:t xml:space="preserve">　職業訓練校への入校は就職扱いとなるため、出願を含めて入校への手続きは、ハローワークが窓口となる。選考内容については、知的障害者は適性検査と面接で、身体障害者はその他に一般教養テストがある。</w:t>
            </w:r>
          </w:p>
          <w:p w:rsidR="005F2070" w:rsidRDefault="005F2070" w:rsidP="00E67C0E">
            <w:pPr>
              <w:spacing w:line="0" w:lineRule="atLeast"/>
            </w:pPr>
          </w:p>
          <w:p w:rsidR="005F2070" w:rsidRDefault="005F2070" w:rsidP="00E67C0E">
            <w:pPr>
              <w:spacing w:line="0" w:lineRule="atLeast"/>
            </w:pPr>
            <w:r>
              <w:rPr>
                <w:rFonts w:hint="eastAsia"/>
              </w:rPr>
              <w:t xml:space="preserve">　特別支援学校高等部卒業後、この訓練校に入校する生徒もいる。</w:t>
            </w:r>
          </w:p>
          <w:p w:rsidR="005F2070" w:rsidRDefault="005F2070" w:rsidP="00E67C0E">
            <w:pPr>
              <w:spacing w:line="0" w:lineRule="atLeast"/>
            </w:pPr>
          </w:p>
          <w:p w:rsidR="0051025E" w:rsidRDefault="0051025E" w:rsidP="00E67C0E">
            <w:pPr>
              <w:spacing w:line="0" w:lineRule="atLeast"/>
            </w:pPr>
            <w:r>
              <w:rPr>
                <w:rFonts w:hint="eastAsia"/>
              </w:rPr>
              <w:t>【学校例】</w:t>
            </w:r>
          </w:p>
          <w:p w:rsidR="0051025E" w:rsidRDefault="0051025E" w:rsidP="00E67C0E">
            <w:pPr>
              <w:spacing w:line="0" w:lineRule="atLeast"/>
            </w:pPr>
            <w:r>
              <w:rPr>
                <w:rFonts w:hint="eastAsia"/>
              </w:rPr>
              <w:t>春日台職業訓練校</w:t>
            </w:r>
          </w:p>
          <w:p w:rsidR="0051025E" w:rsidRDefault="0051025E" w:rsidP="00E67C0E">
            <w:pPr>
              <w:spacing w:line="0" w:lineRule="atLeast"/>
            </w:pPr>
          </w:p>
          <w:p w:rsidR="00DF4C74" w:rsidRDefault="005F2070" w:rsidP="00E67C0E">
            <w:pPr>
              <w:spacing w:line="0" w:lineRule="atLeast"/>
            </w:pPr>
            <w:r>
              <w:rPr>
                <w:rFonts w:hint="eastAsia"/>
              </w:rPr>
              <w:t xml:space="preserve">　春日台職業訓練校は、知的障害者を対象としており、応募資格は療育手帳</w:t>
            </w:r>
          </w:p>
          <w:p w:rsidR="005F2070" w:rsidRDefault="005F2070" w:rsidP="00E67C0E">
            <w:pPr>
              <w:spacing w:line="0" w:lineRule="atLeast"/>
            </w:pPr>
            <w:r>
              <w:rPr>
                <w:rFonts w:hint="eastAsia"/>
              </w:rPr>
              <w:t>(B</w:t>
            </w:r>
            <w:r>
              <w:rPr>
                <w:rFonts w:hint="eastAsia"/>
              </w:rPr>
              <w:t>または</w:t>
            </w:r>
            <w:r>
              <w:rPr>
                <w:rFonts w:hint="eastAsia"/>
              </w:rPr>
              <w:t>C</w:t>
            </w:r>
            <w:r>
              <w:rPr>
                <w:rFonts w:hint="eastAsia"/>
              </w:rPr>
              <w:t>判定</w:t>
            </w:r>
            <w:r>
              <w:rPr>
                <w:rFonts w:hint="eastAsia"/>
              </w:rPr>
              <w:t>)</w:t>
            </w:r>
            <w:r>
              <w:rPr>
                <w:rFonts w:hint="eastAsia"/>
              </w:rPr>
              <w:t>の取得と、寮生活のできる身辺整理が可能なことが条件となる。</w:t>
            </w:r>
          </w:p>
          <w:p w:rsidR="0051025E" w:rsidRDefault="0051025E" w:rsidP="00E67C0E">
            <w:pPr>
              <w:spacing w:line="0" w:lineRule="atLeast"/>
            </w:pPr>
          </w:p>
        </w:tc>
      </w:tr>
      <w:tr w:rsidR="005F2070" w:rsidTr="00DF4C74">
        <w:trPr>
          <w:trHeight w:val="738"/>
        </w:trPr>
        <w:tc>
          <w:tcPr>
            <w:tcW w:w="2093" w:type="dxa"/>
            <w:tcBorders>
              <w:top w:val="single" w:sz="6" w:space="0" w:color="000000" w:themeColor="text1"/>
              <w:bottom w:val="single" w:sz="6" w:space="0" w:color="000000" w:themeColor="text1"/>
            </w:tcBorders>
            <w:vAlign w:val="center"/>
          </w:tcPr>
          <w:p w:rsidR="005F2070" w:rsidRPr="005F2070" w:rsidRDefault="005F2070" w:rsidP="00E67C0E">
            <w:pPr>
              <w:spacing w:line="0" w:lineRule="atLeast"/>
              <w:jc w:val="center"/>
            </w:pPr>
            <w:r w:rsidRPr="00DF4C74">
              <w:rPr>
                <w:rFonts w:hint="eastAsia"/>
                <w:sz w:val="20"/>
              </w:rPr>
              <w:t>特別支援学校高等部</w:t>
            </w:r>
          </w:p>
        </w:tc>
        <w:tc>
          <w:tcPr>
            <w:tcW w:w="7743" w:type="dxa"/>
            <w:tcBorders>
              <w:top w:val="single" w:sz="6" w:space="0" w:color="000000" w:themeColor="text1"/>
              <w:bottom w:val="single" w:sz="6" w:space="0" w:color="000000" w:themeColor="text1"/>
            </w:tcBorders>
          </w:tcPr>
          <w:p w:rsidR="005F2070" w:rsidRDefault="005F2070" w:rsidP="00E67C0E">
            <w:pPr>
              <w:spacing w:line="0" w:lineRule="atLeast"/>
            </w:pPr>
            <w:r>
              <w:rPr>
                <w:rFonts w:hint="eastAsia"/>
              </w:rPr>
              <w:t xml:space="preserve">　高等学校に準ずる教育を行うとともに、生徒一人一人の教育的二一ズに応じ、自立し、社会参加するために必要な知識、技能を習得できるように学習を進める。</w:t>
            </w:r>
          </w:p>
          <w:p w:rsidR="005F2070" w:rsidRPr="005F2070" w:rsidRDefault="005F2070" w:rsidP="00E67C0E">
            <w:pPr>
              <w:spacing w:line="0" w:lineRule="atLeast"/>
            </w:pPr>
          </w:p>
          <w:p w:rsidR="005F2070" w:rsidRDefault="005F2070" w:rsidP="00E67C0E">
            <w:pPr>
              <w:spacing w:line="0" w:lineRule="atLeast"/>
            </w:pPr>
            <w:r>
              <w:rPr>
                <w:rFonts w:hint="eastAsia"/>
              </w:rPr>
              <w:t xml:space="preserve">　希望者は、毎年行われる学校見学会</w:t>
            </w:r>
            <w:r>
              <w:rPr>
                <w:rFonts w:hint="eastAsia"/>
              </w:rPr>
              <w:t>(</w:t>
            </w:r>
            <w:r>
              <w:rPr>
                <w:rFonts w:hint="eastAsia"/>
              </w:rPr>
              <w:t>体験入学</w:t>
            </w:r>
            <w:r>
              <w:rPr>
                <w:rFonts w:hint="eastAsia"/>
              </w:rPr>
              <w:t>)</w:t>
            </w:r>
            <w:r>
              <w:rPr>
                <w:rFonts w:hint="eastAsia"/>
              </w:rPr>
              <w:t>に参加するようにし、学校と保護者とが必ず教育相談を行う</w:t>
            </w:r>
            <w:r>
              <w:rPr>
                <w:rFonts w:hint="eastAsia"/>
              </w:rPr>
              <w:t>(</w:t>
            </w:r>
            <w:r>
              <w:rPr>
                <w:rFonts w:hint="eastAsia"/>
              </w:rPr>
              <w:t>本目談を受ける）ようにする。</w:t>
            </w:r>
          </w:p>
          <w:p w:rsidR="005F2070" w:rsidRDefault="005F2070" w:rsidP="00E67C0E">
            <w:pPr>
              <w:spacing w:line="0" w:lineRule="atLeast"/>
            </w:pPr>
          </w:p>
          <w:p w:rsidR="005F2070" w:rsidRDefault="00DF4C74" w:rsidP="00E67C0E">
            <w:pPr>
              <w:spacing w:line="0" w:lineRule="atLeast"/>
            </w:pPr>
            <w:r>
              <w:rPr>
                <w:rFonts w:hint="eastAsia"/>
              </w:rPr>
              <w:t xml:space="preserve">　入学者選考の内容は、学力検査、面接、健康診断などがある。</w:t>
            </w:r>
          </w:p>
          <w:p w:rsidR="00DF4C74" w:rsidRDefault="00DF4C74" w:rsidP="00E67C0E">
            <w:pPr>
              <w:spacing w:line="0" w:lineRule="atLeast"/>
            </w:pPr>
          </w:p>
          <w:p w:rsidR="00DF4C74" w:rsidRDefault="00DF4C74" w:rsidP="00E67C0E">
            <w:pPr>
              <w:spacing w:line="0" w:lineRule="atLeast"/>
            </w:pPr>
            <w:r>
              <w:rPr>
                <w:rFonts w:hint="eastAsia"/>
              </w:rPr>
              <w:t xml:space="preserve">　高等養護学校や、特別支援学校の校舎とは出願・受験日が異なるため、これらの合否結果が分かった後で出願することが可能。</w:t>
            </w:r>
          </w:p>
          <w:p w:rsidR="00E67C0E" w:rsidRDefault="00E67C0E" w:rsidP="00E67C0E">
            <w:pPr>
              <w:spacing w:line="0" w:lineRule="atLeast"/>
            </w:pPr>
          </w:p>
          <w:p w:rsidR="00E67C0E" w:rsidRDefault="00E67C0E" w:rsidP="00E67C0E">
            <w:pPr>
              <w:spacing w:line="0" w:lineRule="atLeast"/>
            </w:pPr>
            <w:r>
              <w:rPr>
                <w:rFonts w:hint="eastAsia"/>
              </w:rPr>
              <w:t>【学校例】</w:t>
            </w:r>
          </w:p>
          <w:p w:rsidR="00E67C0E" w:rsidRDefault="00E67C0E" w:rsidP="00E67C0E">
            <w:pPr>
              <w:spacing w:line="0" w:lineRule="atLeast"/>
            </w:pPr>
            <w:r>
              <w:rPr>
                <w:rFonts w:hint="eastAsia"/>
              </w:rPr>
              <w:t>三好養護学校高等部</w:t>
            </w:r>
          </w:p>
          <w:p w:rsidR="00E67C0E" w:rsidRDefault="00E67C0E" w:rsidP="00E67C0E">
            <w:pPr>
              <w:spacing w:line="0" w:lineRule="atLeast"/>
            </w:pPr>
            <w:r>
              <w:rPr>
                <w:rFonts w:hint="eastAsia"/>
              </w:rPr>
              <w:t>安城養護学校高等部</w:t>
            </w:r>
          </w:p>
          <w:p w:rsidR="0051025E" w:rsidRDefault="0051025E" w:rsidP="00E67C0E">
            <w:pPr>
              <w:spacing w:line="0" w:lineRule="atLeast"/>
            </w:pPr>
            <w:r>
              <w:rPr>
                <w:rFonts w:hint="eastAsia"/>
              </w:rPr>
              <w:t>半田養護学校高等部</w:t>
            </w:r>
          </w:p>
          <w:p w:rsidR="00260910" w:rsidRPr="005F2070" w:rsidRDefault="00260910" w:rsidP="00E67C0E">
            <w:pPr>
              <w:spacing w:line="0" w:lineRule="atLeast"/>
            </w:pPr>
          </w:p>
        </w:tc>
      </w:tr>
      <w:tr w:rsidR="00DF4C74" w:rsidTr="00DF4C74">
        <w:trPr>
          <w:trHeight w:val="738"/>
        </w:trPr>
        <w:tc>
          <w:tcPr>
            <w:tcW w:w="2093" w:type="dxa"/>
            <w:tcBorders>
              <w:top w:val="single" w:sz="6" w:space="0" w:color="000000" w:themeColor="text1"/>
            </w:tcBorders>
            <w:vAlign w:val="center"/>
          </w:tcPr>
          <w:p w:rsidR="00DF4C74" w:rsidRDefault="00DF4C74" w:rsidP="00E67C0E">
            <w:pPr>
              <w:spacing w:line="0" w:lineRule="atLeast"/>
              <w:jc w:val="center"/>
            </w:pPr>
            <w:r>
              <w:rPr>
                <w:rFonts w:hint="eastAsia"/>
              </w:rPr>
              <w:t>高等養護学校</w:t>
            </w:r>
          </w:p>
          <w:p w:rsidR="00DF4C74" w:rsidRDefault="00DF4C74" w:rsidP="00E67C0E">
            <w:pPr>
              <w:spacing w:line="0" w:lineRule="atLeast"/>
              <w:jc w:val="center"/>
            </w:pPr>
            <w:r w:rsidRPr="00DF4C74">
              <w:rPr>
                <w:rFonts w:hint="eastAsia"/>
                <w:sz w:val="20"/>
              </w:rPr>
              <w:t>特別支援学校（校舎）</w:t>
            </w:r>
          </w:p>
        </w:tc>
        <w:tc>
          <w:tcPr>
            <w:tcW w:w="7743" w:type="dxa"/>
            <w:tcBorders>
              <w:top w:val="single" w:sz="6" w:space="0" w:color="000000" w:themeColor="text1"/>
            </w:tcBorders>
          </w:tcPr>
          <w:p w:rsidR="00DF4C74" w:rsidRDefault="00DF4C74" w:rsidP="00E67C0E">
            <w:pPr>
              <w:spacing w:line="0" w:lineRule="atLeast"/>
            </w:pPr>
            <w:r>
              <w:rPr>
                <w:rFonts w:hint="eastAsia"/>
              </w:rPr>
              <w:t xml:space="preserve">　生徒一人ひとりの個性を尊重しながら、職業自立に必要な知識・技能・態度を身に付けるように、勤労に関わる体験的な学習を進める。</w:t>
            </w:r>
          </w:p>
          <w:p w:rsidR="00DF4C74" w:rsidRDefault="00DF4C74" w:rsidP="00E67C0E">
            <w:pPr>
              <w:spacing w:line="0" w:lineRule="atLeast"/>
            </w:pPr>
          </w:p>
          <w:p w:rsidR="00DF4C74" w:rsidRDefault="00DF4C74" w:rsidP="00E67C0E">
            <w:pPr>
              <w:spacing w:line="0" w:lineRule="atLeast"/>
            </w:pPr>
            <w:r>
              <w:rPr>
                <w:rFonts w:hint="eastAsia"/>
              </w:rPr>
              <w:t xml:space="preserve">　希望者は、毎年行われる学校説明会</w:t>
            </w:r>
            <w:r>
              <w:rPr>
                <w:rFonts w:hint="eastAsia"/>
              </w:rPr>
              <w:t>(</w:t>
            </w:r>
            <w:r>
              <w:rPr>
                <w:rFonts w:hint="eastAsia"/>
              </w:rPr>
              <w:t>体験入学</w:t>
            </w:r>
            <w:r>
              <w:rPr>
                <w:rFonts w:hint="eastAsia"/>
              </w:rPr>
              <w:t>)</w:t>
            </w:r>
            <w:r>
              <w:rPr>
                <w:rFonts w:hint="eastAsia"/>
              </w:rPr>
              <w:t>に参加するようにし、学校と保護者とが必ず教育相談を行う</w:t>
            </w:r>
            <w:r>
              <w:rPr>
                <w:rFonts w:hint="eastAsia"/>
              </w:rPr>
              <w:t>(</w:t>
            </w:r>
            <w:r>
              <w:rPr>
                <w:rFonts w:hint="eastAsia"/>
              </w:rPr>
              <w:t>相談を受ける</w:t>
            </w:r>
            <w:r>
              <w:rPr>
                <w:rFonts w:hint="eastAsia"/>
              </w:rPr>
              <w:t>)</w:t>
            </w:r>
            <w:r>
              <w:rPr>
                <w:rFonts w:hint="eastAsia"/>
              </w:rPr>
              <w:t>ようにする。</w:t>
            </w:r>
          </w:p>
          <w:p w:rsidR="00DF4C74" w:rsidRPr="00DF4C74" w:rsidRDefault="00DF4C74" w:rsidP="00E67C0E">
            <w:pPr>
              <w:spacing w:line="0" w:lineRule="atLeast"/>
            </w:pPr>
          </w:p>
          <w:p w:rsidR="00DF4C74" w:rsidRDefault="00DF4C74" w:rsidP="00E67C0E">
            <w:pPr>
              <w:spacing w:line="0" w:lineRule="atLeast"/>
            </w:pPr>
            <w:r>
              <w:rPr>
                <w:rFonts w:hint="eastAsia"/>
              </w:rPr>
              <w:t xml:space="preserve">　募集人員には定員があり、受験して不合格になる場合もあるので、その時の進路も相談しておく。</w:t>
            </w:r>
          </w:p>
          <w:p w:rsidR="00DF4C74" w:rsidRDefault="00DF4C74" w:rsidP="00E67C0E">
            <w:pPr>
              <w:spacing w:line="0" w:lineRule="atLeast"/>
            </w:pPr>
          </w:p>
          <w:p w:rsidR="00DF4C74" w:rsidRDefault="00DF4C74" w:rsidP="00E67C0E">
            <w:pPr>
              <w:spacing w:line="0" w:lineRule="atLeast"/>
            </w:pPr>
            <w:r>
              <w:rPr>
                <w:rFonts w:hint="eastAsia"/>
              </w:rPr>
              <w:t xml:space="preserve">　入学者選考の内容は、学力検査、面接、運動能カテスト、作業能カテストなどがある。</w:t>
            </w:r>
          </w:p>
          <w:p w:rsidR="00E67C0E" w:rsidRDefault="00E67C0E" w:rsidP="00E67C0E">
            <w:pPr>
              <w:spacing w:line="0" w:lineRule="atLeast"/>
            </w:pPr>
          </w:p>
          <w:p w:rsidR="00E67C0E" w:rsidRDefault="00E67C0E" w:rsidP="00E67C0E">
            <w:pPr>
              <w:spacing w:line="0" w:lineRule="atLeast"/>
            </w:pPr>
            <w:r>
              <w:rPr>
                <w:rFonts w:hint="eastAsia"/>
              </w:rPr>
              <w:t>【学校例】</w:t>
            </w:r>
          </w:p>
          <w:p w:rsidR="00E67C0E" w:rsidRDefault="00E67C0E" w:rsidP="00E67C0E">
            <w:pPr>
              <w:spacing w:line="0" w:lineRule="atLeast"/>
            </w:pPr>
            <w:r>
              <w:rPr>
                <w:rFonts w:hint="eastAsia"/>
              </w:rPr>
              <w:t>半田養護学校桃花校舎</w:t>
            </w:r>
          </w:p>
          <w:p w:rsidR="00E67C0E" w:rsidRDefault="00E67C0E" w:rsidP="00E67C0E">
            <w:pPr>
              <w:spacing w:line="0" w:lineRule="atLeast"/>
            </w:pPr>
            <w:r>
              <w:rPr>
                <w:rFonts w:hint="eastAsia"/>
              </w:rPr>
              <w:t>豊田高等養護学校</w:t>
            </w:r>
          </w:p>
          <w:p w:rsidR="00E67C0E" w:rsidRDefault="00E67C0E" w:rsidP="00E67C0E">
            <w:pPr>
              <w:spacing w:line="0" w:lineRule="atLeast"/>
            </w:pPr>
            <w:r>
              <w:rPr>
                <w:rFonts w:hint="eastAsia"/>
              </w:rPr>
              <w:t>春日井高等養護学校</w:t>
            </w:r>
          </w:p>
          <w:p w:rsidR="00260910" w:rsidRDefault="00260910" w:rsidP="00E67C0E">
            <w:pPr>
              <w:spacing w:line="0" w:lineRule="atLeast"/>
            </w:pPr>
          </w:p>
        </w:tc>
      </w:tr>
    </w:tbl>
    <w:p w:rsidR="005F2070" w:rsidRPr="005F2070" w:rsidRDefault="005F2070" w:rsidP="00E67C0E">
      <w:pPr>
        <w:spacing w:line="0" w:lineRule="atLeast"/>
      </w:pPr>
    </w:p>
    <w:p w:rsidR="005F2070" w:rsidRDefault="005F2070">
      <w:pPr>
        <w:widowControl/>
        <w:jc w:val="left"/>
      </w:pPr>
      <w:r>
        <w:br w:type="page"/>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093"/>
        <w:gridCol w:w="7743"/>
      </w:tblGrid>
      <w:tr w:rsidR="00DF4C74" w:rsidRPr="0014737A" w:rsidTr="003B797F">
        <w:trPr>
          <w:trHeight w:val="339"/>
        </w:trPr>
        <w:tc>
          <w:tcPr>
            <w:tcW w:w="2093" w:type="dxa"/>
            <w:tcBorders>
              <w:bottom w:val="double" w:sz="4" w:space="0" w:color="auto"/>
            </w:tcBorders>
            <w:shd w:val="clear" w:color="auto" w:fill="D9D9D9" w:themeFill="background1" w:themeFillShade="D9"/>
          </w:tcPr>
          <w:p w:rsidR="00DF4C74" w:rsidRPr="0014737A" w:rsidRDefault="00367E6E" w:rsidP="003B797F">
            <w:pPr>
              <w:widowControl/>
              <w:jc w:val="center"/>
              <w:rPr>
                <w:rFonts w:ascii="ＭＳ Ｐゴシック" w:eastAsia="ＭＳ Ｐゴシック" w:hAnsi="ＭＳ Ｐゴシック"/>
                <w:b/>
              </w:rPr>
            </w:pPr>
            <w:r>
              <w:rPr>
                <w:rFonts w:ascii="ＭＳ Ｐゴシック" w:eastAsia="ＭＳ Ｐゴシック" w:hAnsi="ＭＳ Ｐゴシック" w:hint="eastAsia"/>
                <w:b/>
              </w:rPr>
              <w:lastRenderedPageBreak/>
              <w:t>進路</w:t>
            </w:r>
          </w:p>
        </w:tc>
        <w:tc>
          <w:tcPr>
            <w:tcW w:w="7743" w:type="dxa"/>
            <w:tcBorders>
              <w:bottom w:val="double" w:sz="4" w:space="0" w:color="auto"/>
            </w:tcBorders>
            <w:shd w:val="clear" w:color="auto" w:fill="D9D9D9" w:themeFill="background1" w:themeFillShade="D9"/>
          </w:tcPr>
          <w:p w:rsidR="00DF4C74" w:rsidRPr="0014737A" w:rsidRDefault="00DF4C74" w:rsidP="003B797F">
            <w:pPr>
              <w:widowControl/>
              <w:jc w:val="center"/>
              <w:rPr>
                <w:rFonts w:ascii="ＭＳ Ｐゴシック" w:eastAsia="ＭＳ Ｐゴシック" w:hAnsi="ＭＳ Ｐゴシック"/>
                <w:b/>
              </w:rPr>
            </w:pPr>
            <w:r w:rsidRPr="0014737A">
              <w:rPr>
                <w:rFonts w:ascii="ＭＳ Ｐゴシック" w:eastAsia="ＭＳ Ｐゴシック" w:hAnsi="ＭＳ Ｐゴシック" w:hint="eastAsia"/>
                <w:b/>
              </w:rPr>
              <w:t>説明</w:t>
            </w:r>
          </w:p>
        </w:tc>
      </w:tr>
      <w:tr w:rsidR="00DF4C74" w:rsidTr="003B797F">
        <w:trPr>
          <w:trHeight w:val="738"/>
        </w:trPr>
        <w:tc>
          <w:tcPr>
            <w:tcW w:w="2093" w:type="dxa"/>
            <w:tcBorders>
              <w:top w:val="double" w:sz="4" w:space="0" w:color="auto"/>
              <w:bottom w:val="single" w:sz="6" w:space="0" w:color="000000" w:themeColor="text1"/>
            </w:tcBorders>
            <w:vAlign w:val="center"/>
          </w:tcPr>
          <w:p w:rsidR="00DF4C74" w:rsidRDefault="00DF4C74" w:rsidP="003B797F">
            <w:pPr>
              <w:jc w:val="center"/>
            </w:pPr>
            <w:r>
              <w:rPr>
                <w:rFonts w:hint="eastAsia"/>
              </w:rPr>
              <w:t>福祉施設</w:t>
            </w:r>
          </w:p>
          <w:p w:rsidR="00DF4C74" w:rsidRDefault="00DF4C74" w:rsidP="003B797F">
            <w:pPr>
              <w:jc w:val="center"/>
            </w:pPr>
            <w:r w:rsidRPr="00DF4C74">
              <w:rPr>
                <w:rFonts w:hint="eastAsia"/>
              </w:rPr>
              <w:t>作業所</w:t>
            </w:r>
          </w:p>
          <w:p w:rsidR="00DF4C74" w:rsidRDefault="00DF4C74" w:rsidP="003B797F">
            <w:pPr>
              <w:jc w:val="center"/>
            </w:pPr>
            <w:r w:rsidRPr="00DF4C74">
              <w:rPr>
                <w:rFonts w:hint="eastAsia"/>
              </w:rPr>
              <w:t>授産所</w:t>
            </w:r>
            <w:r>
              <w:rPr>
                <w:rFonts w:hint="eastAsia"/>
              </w:rPr>
              <w:t xml:space="preserve">　</w:t>
            </w:r>
            <w:r w:rsidRPr="00DF4C74">
              <w:rPr>
                <w:rFonts w:hint="eastAsia"/>
              </w:rPr>
              <w:t>等</w:t>
            </w:r>
          </w:p>
        </w:tc>
        <w:tc>
          <w:tcPr>
            <w:tcW w:w="7743" w:type="dxa"/>
            <w:tcBorders>
              <w:top w:val="double" w:sz="4" w:space="0" w:color="auto"/>
              <w:bottom w:val="single" w:sz="6" w:space="0" w:color="000000" w:themeColor="text1"/>
            </w:tcBorders>
          </w:tcPr>
          <w:p w:rsidR="00DF4C74" w:rsidRDefault="00DF4C74" w:rsidP="00DF4C74">
            <w:r>
              <w:rPr>
                <w:rFonts w:hint="eastAsia"/>
              </w:rPr>
              <w:t xml:space="preserve">　障害の状態等に応じた活動や作業を行い、社会生活をはじめ生活への自信をつけることができる。</w:t>
            </w:r>
          </w:p>
          <w:p w:rsidR="00DF4C74" w:rsidRDefault="00DF4C74" w:rsidP="00DF4C74"/>
          <w:p w:rsidR="00DF4C74" w:rsidRDefault="00DF4C74" w:rsidP="00DF4C74">
            <w:r>
              <w:rPr>
                <w:rFonts w:hint="eastAsia"/>
              </w:rPr>
              <w:t xml:space="preserve">　定員いっぱいの施設が多い状況となっているが、入所・通所にかかわらず、障害福祉サービスを利用する場合には、市町村の支給決定が必要となる。</w:t>
            </w:r>
          </w:p>
          <w:p w:rsidR="00DF4C74" w:rsidRDefault="00DF4C74" w:rsidP="00DF4C74"/>
          <w:p w:rsidR="00DF4C74" w:rsidRDefault="00DF4C74" w:rsidP="00DF4C74">
            <w:r>
              <w:rPr>
                <w:rFonts w:hint="eastAsia"/>
              </w:rPr>
              <w:t xml:space="preserve">　</w:t>
            </w:r>
            <w:r>
              <w:rPr>
                <w:rFonts w:hint="eastAsia"/>
              </w:rPr>
              <w:t>18</w:t>
            </w:r>
            <w:r>
              <w:rPr>
                <w:rFonts w:hint="eastAsia"/>
              </w:rPr>
              <w:t>歳未満の場合は児童相談センター等が関わる必要があるので、早めに市町村に相談するようにする。</w:t>
            </w:r>
          </w:p>
          <w:p w:rsidR="00DF4C74" w:rsidRDefault="00DF4C74" w:rsidP="00DF4C74"/>
          <w:p w:rsidR="00DF4C74" w:rsidRDefault="00DF4C74" w:rsidP="00DF4C74">
            <w:r>
              <w:rPr>
                <w:rFonts w:hint="eastAsia"/>
              </w:rPr>
              <w:t xml:space="preserve">　各市町村の福祉担当課には福祉ガイドブックをはじめ、地域の事業所のパンフレットなどが置いてある。</w:t>
            </w:r>
          </w:p>
          <w:p w:rsidR="00DF4C74" w:rsidRDefault="00DF4C74" w:rsidP="00DF4C74"/>
          <w:p w:rsidR="00DF4C74" w:rsidRDefault="00DF4C74" w:rsidP="00367E6E">
            <w:r>
              <w:rPr>
                <w:rFonts w:hint="eastAsia"/>
              </w:rPr>
              <w:t xml:space="preserve">　</w:t>
            </w:r>
            <w:r w:rsidR="00367E6E">
              <w:rPr>
                <w:rFonts w:hint="eastAsia"/>
              </w:rPr>
              <w:t>福祉医療機構の情報サイト</w:t>
            </w:r>
            <w:r>
              <w:rPr>
                <w:rFonts w:hint="eastAsia"/>
              </w:rPr>
              <w:t>WAM NET(</w:t>
            </w:r>
            <w:r w:rsidR="00367E6E">
              <w:rPr>
                <w:rFonts w:hint="eastAsia"/>
              </w:rPr>
              <w:t>ワムネット</w:t>
            </w:r>
            <w:r>
              <w:rPr>
                <w:rFonts w:hint="eastAsia"/>
              </w:rPr>
              <w:t>)</w:t>
            </w:r>
            <w:r>
              <w:rPr>
                <w:rFonts w:hint="eastAsia"/>
              </w:rPr>
              <w:t>で情報収集できる。</w:t>
            </w:r>
          </w:p>
          <w:p w:rsidR="00367E6E" w:rsidRDefault="00367E6E" w:rsidP="00367E6E">
            <w:r>
              <w:rPr>
                <w:rFonts w:hint="eastAsia"/>
              </w:rPr>
              <w:t>（</w:t>
            </w:r>
            <w:r w:rsidRPr="00367E6E">
              <w:t>http://www.wam.go.jp/content/wamnet/pcpub/top/</w:t>
            </w:r>
            <w:r>
              <w:rPr>
                <w:rFonts w:hint="eastAsia"/>
              </w:rPr>
              <w:t>）</w:t>
            </w:r>
          </w:p>
          <w:p w:rsidR="00260910" w:rsidRPr="00367E6E" w:rsidRDefault="00260910" w:rsidP="00367E6E"/>
        </w:tc>
      </w:tr>
      <w:tr w:rsidR="00DF4C74" w:rsidTr="003B797F">
        <w:trPr>
          <w:trHeight w:val="738"/>
        </w:trPr>
        <w:tc>
          <w:tcPr>
            <w:tcW w:w="2093" w:type="dxa"/>
            <w:tcBorders>
              <w:top w:val="single" w:sz="6" w:space="0" w:color="000000" w:themeColor="text1"/>
            </w:tcBorders>
            <w:vAlign w:val="center"/>
          </w:tcPr>
          <w:p w:rsidR="00DF4C74" w:rsidRDefault="00367E6E" w:rsidP="003B797F">
            <w:pPr>
              <w:jc w:val="center"/>
            </w:pPr>
            <w:r>
              <w:rPr>
                <w:rFonts w:hint="eastAsia"/>
              </w:rPr>
              <w:t>就職</w:t>
            </w:r>
          </w:p>
        </w:tc>
        <w:tc>
          <w:tcPr>
            <w:tcW w:w="7743" w:type="dxa"/>
            <w:tcBorders>
              <w:top w:val="single" w:sz="6" w:space="0" w:color="000000" w:themeColor="text1"/>
            </w:tcBorders>
          </w:tcPr>
          <w:p w:rsidR="003B797F" w:rsidRDefault="003B797F" w:rsidP="003B797F">
            <w:r>
              <w:rPr>
                <w:rFonts w:hint="eastAsia"/>
              </w:rPr>
              <w:t xml:space="preserve">　中学校を卒業しての就職は、現状では求人が少なく、求人一覧表から探すのは困難な状況である。</w:t>
            </w:r>
          </w:p>
          <w:p w:rsidR="003B797F" w:rsidRDefault="003B797F" w:rsidP="003B797F"/>
          <w:p w:rsidR="003B797F" w:rsidRDefault="003B797F" w:rsidP="003B797F">
            <w:r>
              <w:rPr>
                <w:rFonts w:hint="eastAsia"/>
              </w:rPr>
              <w:t xml:space="preserve">　保護者と共に企業や事業所を積極的に訪問するなどして、就職先を開拓しなければならない。</w:t>
            </w:r>
          </w:p>
          <w:p w:rsidR="003B797F" w:rsidRDefault="003B797F" w:rsidP="003B797F"/>
          <w:p w:rsidR="003B797F" w:rsidRDefault="003B797F" w:rsidP="003B797F">
            <w:r>
              <w:rPr>
                <w:rFonts w:hint="eastAsia"/>
              </w:rPr>
              <w:t xml:space="preserve">　就職についての具体的な相談は、ハローワークを通して進める。縁故就職の場合でも、ハローワークを通してもらうようにする。</w:t>
            </w:r>
          </w:p>
          <w:p w:rsidR="003B797F" w:rsidRDefault="003B797F" w:rsidP="003B797F"/>
          <w:p w:rsidR="003B797F" w:rsidRDefault="003B797F" w:rsidP="003B797F">
            <w:r>
              <w:rPr>
                <w:rFonts w:hint="eastAsia"/>
              </w:rPr>
              <w:t xml:space="preserve">　職場見学や実習を設定する際には、障害者雇用に理解がある事業所かどうか確かめて行う。</w:t>
            </w:r>
          </w:p>
          <w:p w:rsidR="00260910" w:rsidRPr="003B797F" w:rsidRDefault="00260910" w:rsidP="003B797F"/>
        </w:tc>
      </w:tr>
    </w:tbl>
    <w:p w:rsidR="005F2070" w:rsidRPr="00DF4C74" w:rsidRDefault="005F2070">
      <w:pPr>
        <w:widowControl/>
        <w:jc w:val="left"/>
      </w:pPr>
    </w:p>
    <w:p w:rsidR="003B797F" w:rsidRDefault="003B797F">
      <w:pPr>
        <w:widowControl/>
        <w:jc w:val="left"/>
      </w:pPr>
      <w:r>
        <w:br w:type="page"/>
      </w:r>
    </w:p>
    <w:p w:rsidR="003B797F" w:rsidRDefault="00817743" w:rsidP="003B797F">
      <w:pPr>
        <w:pStyle w:val="2"/>
        <w:rPr>
          <w:sz w:val="24"/>
        </w:rPr>
      </w:pPr>
      <w:bookmarkStart w:id="111" w:name="_Toc413670497"/>
      <w:r>
        <w:rPr>
          <w:rFonts w:hint="eastAsia"/>
          <w:sz w:val="24"/>
        </w:rPr>
        <w:lastRenderedPageBreak/>
        <w:t>３</w:t>
      </w:r>
      <w:r w:rsidR="003B797F">
        <w:rPr>
          <w:rFonts w:hint="eastAsia"/>
          <w:sz w:val="24"/>
        </w:rPr>
        <w:t>．障害者手帳の交付について</w:t>
      </w:r>
      <w:bookmarkEnd w:id="111"/>
    </w:p>
    <w:p w:rsidR="00892DB4" w:rsidRDefault="00892DB4" w:rsidP="005F2070">
      <w:pPr>
        <w:jc w:val="left"/>
      </w:pPr>
    </w:p>
    <w:p w:rsidR="003B797F" w:rsidRDefault="003B797F" w:rsidP="003B797F">
      <w:pPr>
        <w:jc w:val="left"/>
      </w:pPr>
      <w:r>
        <w:rPr>
          <w:rFonts w:hint="eastAsia"/>
        </w:rPr>
        <w:t xml:space="preserve">　障害者手帳は、障害の区分に応じて次のとおり交付される。</w:t>
      </w:r>
    </w:p>
    <w:p w:rsidR="003B797F" w:rsidRDefault="003B797F" w:rsidP="003B797F">
      <w:pPr>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918"/>
        <w:gridCol w:w="4918"/>
      </w:tblGrid>
      <w:tr w:rsidR="003B797F" w:rsidRPr="00C3381D" w:rsidTr="00C3381D">
        <w:tc>
          <w:tcPr>
            <w:tcW w:w="4918" w:type="dxa"/>
            <w:tcBorders>
              <w:bottom w:val="double" w:sz="4" w:space="0" w:color="auto"/>
            </w:tcBorders>
            <w:shd w:val="clear" w:color="auto" w:fill="D9D9D9" w:themeFill="background1" w:themeFillShade="D9"/>
          </w:tcPr>
          <w:p w:rsidR="003B797F" w:rsidRPr="00C3381D" w:rsidRDefault="00C3381D" w:rsidP="00C3381D">
            <w:pPr>
              <w:widowControl/>
              <w:jc w:val="center"/>
              <w:rPr>
                <w:rFonts w:ascii="ＭＳ Ｐゴシック" w:eastAsia="ＭＳ Ｐゴシック" w:hAnsi="ＭＳ Ｐゴシック"/>
                <w:b/>
              </w:rPr>
            </w:pPr>
            <w:r w:rsidRPr="00C3381D">
              <w:rPr>
                <w:rFonts w:ascii="ＭＳ Ｐゴシック" w:eastAsia="ＭＳ Ｐゴシック" w:hAnsi="ＭＳ Ｐゴシック" w:hint="eastAsia"/>
                <w:b/>
              </w:rPr>
              <w:t>手帳</w:t>
            </w:r>
          </w:p>
        </w:tc>
        <w:tc>
          <w:tcPr>
            <w:tcW w:w="4918" w:type="dxa"/>
            <w:tcBorders>
              <w:bottom w:val="double" w:sz="4" w:space="0" w:color="auto"/>
            </w:tcBorders>
            <w:shd w:val="clear" w:color="auto" w:fill="D9D9D9" w:themeFill="background1" w:themeFillShade="D9"/>
          </w:tcPr>
          <w:p w:rsidR="003B797F" w:rsidRPr="00C3381D" w:rsidRDefault="00C3381D" w:rsidP="00C3381D">
            <w:pPr>
              <w:widowControl/>
              <w:jc w:val="center"/>
              <w:rPr>
                <w:rFonts w:ascii="ＭＳ Ｐゴシック" w:eastAsia="ＭＳ Ｐゴシック" w:hAnsi="ＭＳ Ｐゴシック"/>
                <w:b/>
              </w:rPr>
            </w:pPr>
            <w:r w:rsidRPr="00C3381D">
              <w:rPr>
                <w:rFonts w:ascii="ＭＳ Ｐゴシック" w:eastAsia="ＭＳ Ｐゴシック" w:hAnsi="ＭＳ Ｐゴシック" w:hint="eastAsia"/>
                <w:b/>
              </w:rPr>
              <w:t>内容</w:t>
            </w:r>
          </w:p>
        </w:tc>
      </w:tr>
      <w:tr w:rsidR="003B797F" w:rsidTr="00C3381D">
        <w:tc>
          <w:tcPr>
            <w:tcW w:w="4918" w:type="dxa"/>
            <w:tcBorders>
              <w:top w:val="double" w:sz="4" w:space="0" w:color="auto"/>
            </w:tcBorders>
          </w:tcPr>
          <w:p w:rsidR="003B797F" w:rsidRDefault="003B797F" w:rsidP="003B797F">
            <w:pPr>
              <w:jc w:val="left"/>
            </w:pPr>
            <w:r>
              <w:rPr>
                <w:rFonts w:hint="eastAsia"/>
              </w:rPr>
              <w:t>身体障害のある方（身体障害者手帳）</w:t>
            </w:r>
          </w:p>
        </w:tc>
        <w:tc>
          <w:tcPr>
            <w:tcW w:w="4918" w:type="dxa"/>
            <w:tcBorders>
              <w:top w:val="double" w:sz="4" w:space="0" w:color="auto"/>
            </w:tcBorders>
          </w:tcPr>
          <w:p w:rsidR="003B797F" w:rsidRDefault="003B797F" w:rsidP="003B797F">
            <w:pPr>
              <w:jc w:val="left"/>
            </w:pPr>
            <w:r>
              <w:rPr>
                <w:rFonts w:hint="eastAsia"/>
              </w:rPr>
              <w:t>障害の程度に応じて</w:t>
            </w:r>
            <w:r>
              <w:rPr>
                <w:rFonts w:hint="eastAsia"/>
              </w:rPr>
              <w:t>1</w:t>
            </w:r>
            <w:r>
              <w:rPr>
                <w:rFonts w:hint="eastAsia"/>
              </w:rPr>
              <w:t>～</w:t>
            </w:r>
            <w:r>
              <w:rPr>
                <w:rFonts w:hint="eastAsia"/>
              </w:rPr>
              <w:t xml:space="preserve"> 6</w:t>
            </w:r>
            <w:r>
              <w:rPr>
                <w:rFonts w:hint="eastAsia"/>
              </w:rPr>
              <w:t>級を交付</w:t>
            </w:r>
          </w:p>
        </w:tc>
      </w:tr>
      <w:tr w:rsidR="003B797F" w:rsidTr="00C3381D">
        <w:tc>
          <w:tcPr>
            <w:tcW w:w="4918" w:type="dxa"/>
          </w:tcPr>
          <w:p w:rsidR="00E67C0E" w:rsidRDefault="003B797F" w:rsidP="00E67C0E">
            <w:pPr>
              <w:jc w:val="left"/>
            </w:pPr>
            <w:r>
              <w:rPr>
                <w:rFonts w:hint="eastAsia"/>
              </w:rPr>
              <w:t>知的障害のある方</w:t>
            </w:r>
          </w:p>
          <w:p w:rsidR="003B797F" w:rsidRPr="00E67C0E" w:rsidRDefault="00E67C0E" w:rsidP="003B797F">
            <w:pPr>
              <w:jc w:val="left"/>
            </w:pPr>
            <w:r>
              <w:rPr>
                <w:rFonts w:hint="eastAsia"/>
              </w:rPr>
              <w:t>（療育手帳、名古屋市は愛護手帳</w:t>
            </w:r>
            <w:r>
              <w:rPr>
                <w:rFonts w:hint="eastAsia"/>
              </w:rPr>
              <w:t>)</w:t>
            </w:r>
          </w:p>
        </w:tc>
        <w:tc>
          <w:tcPr>
            <w:tcW w:w="4918" w:type="dxa"/>
          </w:tcPr>
          <w:p w:rsidR="00E67C0E" w:rsidRDefault="00E67C0E" w:rsidP="00E67C0E">
            <w:pPr>
              <w:jc w:val="left"/>
            </w:pPr>
            <w:r>
              <w:rPr>
                <w:rFonts w:hint="eastAsia"/>
              </w:rPr>
              <w:t>A</w:t>
            </w:r>
            <w:r>
              <w:rPr>
                <w:rFonts w:hint="eastAsia"/>
              </w:rPr>
              <w:t>判定</w:t>
            </w:r>
            <w:r>
              <w:rPr>
                <w:rFonts w:hint="eastAsia"/>
              </w:rPr>
              <w:t>(1</w:t>
            </w:r>
            <w:r>
              <w:rPr>
                <w:rFonts w:hint="eastAsia"/>
              </w:rPr>
              <w:t>度、</w:t>
            </w:r>
            <w:r>
              <w:rPr>
                <w:rFonts w:hint="eastAsia"/>
              </w:rPr>
              <w:t>2</w:t>
            </w:r>
            <w:r>
              <w:rPr>
                <w:rFonts w:hint="eastAsia"/>
              </w:rPr>
              <w:t>度</w:t>
            </w:r>
            <w:r>
              <w:rPr>
                <w:rFonts w:hint="eastAsia"/>
              </w:rPr>
              <w:t>)</w:t>
            </w:r>
            <w:r>
              <w:rPr>
                <w:rFonts w:hint="eastAsia"/>
              </w:rPr>
              <w:t>は重度</w:t>
            </w:r>
          </w:p>
          <w:p w:rsidR="00E67C0E" w:rsidRDefault="00E67C0E" w:rsidP="00E67C0E">
            <w:pPr>
              <w:jc w:val="left"/>
            </w:pPr>
            <w:r>
              <w:rPr>
                <w:rFonts w:hint="eastAsia"/>
              </w:rPr>
              <w:t>B</w:t>
            </w:r>
            <w:r>
              <w:rPr>
                <w:rFonts w:hint="eastAsia"/>
              </w:rPr>
              <w:t>判定</w:t>
            </w:r>
            <w:r>
              <w:rPr>
                <w:rFonts w:hint="eastAsia"/>
              </w:rPr>
              <w:t>(3</w:t>
            </w:r>
            <w:r>
              <w:rPr>
                <w:rFonts w:hint="eastAsia"/>
              </w:rPr>
              <w:t>度</w:t>
            </w:r>
            <w:r>
              <w:rPr>
                <w:rFonts w:hint="eastAsia"/>
              </w:rPr>
              <w:t>)</w:t>
            </w:r>
            <w:r>
              <w:rPr>
                <w:rFonts w:hint="eastAsia"/>
              </w:rPr>
              <w:t>は中度</w:t>
            </w:r>
          </w:p>
          <w:p w:rsidR="003B797F" w:rsidRDefault="00E67C0E" w:rsidP="003B797F">
            <w:pPr>
              <w:jc w:val="left"/>
            </w:pPr>
            <w:r>
              <w:rPr>
                <w:rFonts w:hint="eastAsia"/>
              </w:rPr>
              <w:t>C</w:t>
            </w:r>
            <w:r>
              <w:rPr>
                <w:rFonts w:hint="eastAsia"/>
              </w:rPr>
              <w:t>判定</w:t>
            </w:r>
            <w:r>
              <w:rPr>
                <w:rFonts w:hint="eastAsia"/>
              </w:rPr>
              <w:t>(4</w:t>
            </w:r>
            <w:r>
              <w:rPr>
                <w:rFonts w:hint="eastAsia"/>
              </w:rPr>
              <w:t>度</w:t>
            </w:r>
            <w:r>
              <w:rPr>
                <w:rFonts w:hint="eastAsia"/>
              </w:rPr>
              <w:t>)</w:t>
            </w:r>
            <w:r>
              <w:rPr>
                <w:rFonts w:hint="eastAsia"/>
              </w:rPr>
              <w:t>は軽度</w:t>
            </w:r>
          </w:p>
        </w:tc>
      </w:tr>
      <w:tr w:rsidR="00E67C0E" w:rsidTr="00C3381D">
        <w:tc>
          <w:tcPr>
            <w:tcW w:w="4918" w:type="dxa"/>
          </w:tcPr>
          <w:p w:rsidR="00E67C0E" w:rsidRDefault="00E67C0E" w:rsidP="00E67C0E">
            <w:pPr>
              <w:jc w:val="left"/>
            </w:pPr>
            <w:r>
              <w:rPr>
                <w:rFonts w:hint="eastAsia"/>
              </w:rPr>
              <w:t>精神障害のある方（精神障害者保健福祉手帳）</w:t>
            </w:r>
          </w:p>
        </w:tc>
        <w:tc>
          <w:tcPr>
            <w:tcW w:w="4918" w:type="dxa"/>
          </w:tcPr>
          <w:p w:rsidR="00E67C0E" w:rsidRDefault="00E67C0E" w:rsidP="00E67C0E">
            <w:pPr>
              <w:jc w:val="left"/>
            </w:pPr>
            <w:r>
              <w:rPr>
                <w:rFonts w:hint="eastAsia"/>
              </w:rPr>
              <w:t>障害の程度に応じて</w:t>
            </w:r>
            <w:r>
              <w:rPr>
                <w:rFonts w:hint="eastAsia"/>
              </w:rPr>
              <w:t>1</w:t>
            </w:r>
            <w:r>
              <w:rPr>
                <w:rFonts w:hint="eastAsia"/>
              </w:rPr>
              <w:t>～</w:t>
            </w:r>
            <w:r>
              <w:rPr>
                <w:rFonts w:hint="eastAsia"/>
              </w:rPr>
              <w:t xml:space="preserve"> 3</w:t>
            </w:r>
            <w:r>
              <w:rPr>
                <w:rFonts w:hint="eastAsia"/>
              </w:rPr>
              <w:t>級を交付</w:t>
            </w:r>
          </w:p>
        </w:tc>
      </w:tr>
    </w:tbl>
    <w:p w:rsidR="003B797F" w:rsidRDefault="003B797F" w:rsidP="003B797F">
      <w:pPr>
        <w:jc w:val="left"/>
      </w:pPr>
    </w:p>
    <w:p w:rsidR="003B797F" w:rsidRDefault="00E67C0E" w:rsidP="003B797F">
      <w:pPr>
        <w:jc w:val="left"/>
      </w:pPr>
      <w:r>
        <w:rPr>
          <w:rFonts w:hint="eastAsia"/>
        </w:rPr>
        <w:t xml:space="preserve">　</w:t>
      </w:r>
      <w:r w:rsidR="003B797F">
        <w:rPr>
          <w:rFonts w:hint="eastAsia"/>
        </w:rPr>
        <w:t>障害者手帳は、各種の福祉サービスを受けるために障害があることを証明するもの</w:t>
      </w:r>
      <w:r>
        <w:rPr>
          <w:rFonts w:hint="eastAsia"/>
        </w:rPr>
        <w:t>だが</w:t>
      </w:r>
      <w:r w:rsidR="003B797F">
        <w:rPr>
          <w:rFonts w:hint="eastAsia"/>
        </w:rPr>
        <w:t>、手帳を取得していなくても福祉サービスを利用できる場合が</w:t>
      </w:r>
      <w:r w:rsidR="002A03D0">
        <w:rPr>
          <w:rFonts w:hint="eastAsia"/>
        </w:rPr>
        <w:t>ある</w:t>
      </w:r>
      <w:r w:rsidR="003B797F">
        <w:rPr>
          <w:rFonts w:hint="eastAsia"/>
        </w:rPr>
        <w:t>。</w:t>
      </w:r>
    </w:p>
    <w:p w:rsidR="00E67C0E" w:rsidRDefault="00E67C0E" w:rsidP="003B797F">
      <w:pPr>
        <w:jc w:val="left"/>
      </w:pPr>
    </w:p>
    <w:p w:rsidR="003B797F" w:rsidRDefault="00E67C0E" w:rsidP="003B797F">
      <w:pPr>
        <w:jc w:val="left"/>
      </w:pPr>
      <w:r>
        <w:rPr>
          <w:rFonts w:hint="eastAsia"/>
        </w:rPr>
        <w:t xml:space="preserve">　</w:t>
      </w:r>
      <w:r w:rsidR="003B797F">
        <w:rPr>
          <w:rFonts w:hint="eastAsia"/>
        </w:rPr>
        <w:t>手帳の交付を受けた人は、就労するときに障害者雇用の対象とな</w:t>
      </w:r>
      <w:r>
        <w:rPr>
          <w:rFonts w:hint="eastAsia"/>
        </w:rPr>
        <w:t>る</w:t>
      </w:r>
      <w:r w:rsidR="003B797F">
        <w:rPr>
          <w:rFonts w:hint="eastAsia"/>
        </w:rPr>
        <w:t>。</w:t>
      </w:r>
    </w:p>
    <w:p w:rsidR="00E67C0E" w:rsidRDefault="00E67C0E" w:rsidP="003B797F">
      <w:pPr>
        <w:jc w:val="left"/>
      </w:pPr>
    </w:p>
    <w:p w:rsidR="003B797F" w:rsidRDefault="00E67C0E" w:rsidP="003B797F">
      <w:pPr>
        <w:jc w:val="left"/>
      </w:pPr>
      <w:r>
        <w:rPr>
          <w:rFonts w:hint="eastAsia"/>
        </w:rPr>
        <w:t xml:space="preserve">　</w:t>
      </w:r>
      <w:r w:rsidR="003B797F">
        <w:rPr>
          <w:rFonts w:hint="eastAsia"/>
        </w:rPr>
        <w:t>特別支援学校に進学する場合の入学の条件としては、手帳の有無は関係</w:t>
      </w:r>
      <w:r>
        <w:rPr>
          <w:rFonts w:hint="eastAsia"/>
        </w:rPr>
        <w:t>ない</w:t>
      </w:r>
      <w:r w:rsidR="003B797F">
        <w:rPr>
          <w:rFonts w:hint="eastAsia"/>
        </w:rPr>
        <w:t>が、手帳を</w:t>
      </w:r>
      <w:r>
        <w:rPr>
          <w:rFonts w:hint="eastAsia"/>
        </w:rPr>
        <w:t>持って</w:t>
      </w:r>
      <w:r w:rsidR="003B797F">
        <w:rPr>
          <w:rFonts w:hint="eastAsia"/>
        </w:rPr>
        <w:t>いると就労時に障害者雇用の対象となるので、入学後に手帳の交付を受ける人は</w:t>
      </w:r>
      <w:r>
        <w:rPr>
          <w:rFonts w:hint="eastAsia"/>
        </w:rPr>
        <w:t>いる</w:t>
      </w:r>
      <w:r w:rsidR="003B797F">
        <w:rPr>
          <w:rFonts w:hint="eastAsia"/>
        </w:rPr>
        <w:t>。</w:t>
      </w:r>
    </w:p>
    <w:p w:rsidR="00E67C0E" w:rsidRPr="00E67C0E" w:rsidRDefault="00E67C0E" w:rsidP="003B797F">
      <w:pPr>
        <w:jc w:val="left"/>
      </w:pPr>
    </w:p>
    <w:p w:rsidR="003B797F" w:rsidRDefault="00E67C0E" w:rsidP="003B797F">
      <w:pPr>
        <w:jc w:val="left"/>
      </w:pPr>
      <w:r>
        <w:rPr>
          <w:rFonts w:hint="eastAsia"/>
        </w:rPr>
        <w:t xml:space="preserve">　</w:t>
      </w:r>
      <w:r w:rsidR="00C3381D">
        <w:rPr>
          <w:rFonts w:hint="eastAsia"/>
        </w:rPr>
        <w:t>手帳の申請窓口は、各市町村役場で行う</w:t>
      </w:r>
      <w:r w:rsidR="003B797F">
        <w:rPr>
          <w:rFonts w:hint="eastAsia"/>
        </w:rPr>
        <w:t>。</w:t>
      </w:r>
      <w:r w:rsidR="002A03D0">
        <w:rPr>
          <w:rFonts w:hint="eastAsia"/>
        </w:rPr>
        <w:t>この窓口では、その後に必要な手続きをガイドしてくれる。</w:t>
      </w:r>
    </w:p>
    <w:p w:rsidR="002A03D0" w:rsidRDefault="002A03D0" w:rsidP="003B797F">
      <w:pPr>
        <w:jc w:val="left"/>
      </w:pPr>
      <w:r>
        <w:rPr>
          <w:rFonts w:hint="eastAsia"/>
        </w:rPr>
        <w:t>各種の検査は、児童相談センターなどの施設や専門の医療機関で行い、医師による診断がなされる。</w:t>
      </w:r>
    </w:p>
    <w:p w:rsidR="00E67C0E" w:rsidRDefault="00E67C0E" w:rsidP="003B797F">
      <w:pPr>
        <w:jc w:val="left"/>
      </w:pPr>
    </w:p>
    <w:p w:rsidR="003B797F" w:rsidRDefault="00E67C0E" w:rsidP="003B797F">
      <w:pPr>
        <w:jc w:val="left"/>
      </w:pPr>
      <w:r>
        <w:rPr>
          <w:rFonts w:hint="eastAsia"/>
        </w:rPr>
        <w:t xml:space="preserve">　</w:t>
      </w:r>
      <w:r w:rsidR="003B797F">
        <w:rPr>
          <w:rFonts w:hint="eastAsia"/>
        </w:rPr>
        <w:t>手帳の交付を受けた後に障害の程度に変更が</w:t>
      </w:r>
      <w:r>
        <w:rPr>
          <w:rFonts w:hint="eastAsia"/>
        </w:rPr>
        <w:t>あった</w:t>
      </w:r>
      <w:r w:rsidR="003B797F">
        <w:rPr>
          <w:rFonts w:hint="eastAsia"/>
        </w:rPr>
        <w:t>場合には、申請</w:t>
      </w:r>
      <w:r>
        <w:rPr>
          <w:rFonts w:hint="eastAsia"/>
        </w:rPr>
        <w:t>日時</w:t>
      </w:r>
      <w:r w:rsidR="003B797F">
        <w:rPr>
          <w:rFonts w:hint="eastAsia"/>
        </w:rPr>
        <w:t>と同様の手続きが必要と</w:t>
      </w:r>
      <w:r>
        <w:rPr>
          <w:rFonts w:hint="eastAsia"/>
        </w:rPr>
        <w:t>なる</w:t>
      </w:r>
      <w:r w:rsidR="003B797F">
        <w:rPr>
          <w:rFonts w:hint="eastAsia"/>
        </w:rPr>
        <w:t>。</w:t>
      </w:r>
    </w:p>
    <w:p w:rsidR="002A03D0" w:rsidRDefault="002A03D0" w:rsidP="003B797F">
      <w:pPr>
        <w:jc w:val="left"/>
      </w:pPr>
    </w:p>
    <w:p w:rsidR="0076216B" w:rsidRDefault="0076216B">
      <w:pPr>
        <w:widowControl/>
        <w:jc w:val="left"/>
        <w:rPr>
          <w:rFonts w:asciiTheme="majorHAnsi" w:eastAsiaTheme="majorEastAsia" w:hAnsiTheme="majorHAnsi" w:cstheme="majorBidi"/>
          <w:sz w:val="24"/>
        </w:rPr>
      </w:pPr>
      <w:r>
        <w:rPr>
          <w:sz w:val="24"/>
        </w:rPr>
        <w:br w:type="page"/>
      </w:r>
    </w:p>
    <w:p w:rsidR="002A03D0" w:rsidRDefault="00817743" w:rsidP="002A03D0">
      <w:pPr>
        <w:pStyle w:val="2"/>
        <w:rPr>
          <w:sz w:val="24"/>
        </w:rPr>
      </w:pPr>
      <w:bookmarkStart w:id="112" w:name="_Toc413670498"/>
      <w:r>
        <w:rPr>
          <w:rFonts w:hint="eastAsia"/>
          <w:sz w:val="24"/>
        </w:rPr>
        <w:lastRenderedPageBreak/>
        <w:t>４</w:t>
      </w:r>
      <w:r w:rsidR="002A03D0">
        <w:rPr>
          <w:rFonts w:hint="eastAsia"/>
          <w:sz w:val="24"/>
        </w:rPr>
        <w:t>．発達障害のある生徒の高校進学率</w:t>
      </w:r>
      <w:bookmarkEnd w:id="112"/>
    </w:p>
    <w:p w:rsidR="002A03D0" w:rsidRDefault="002A03D0" w:rsidP="002A03D0">
      <w:pPr>
        <w:jc w:val="left"/>
      </w:pPr>
    </w:p>
    <w:p w:rsidR="002A03D0" w:rsidRDefault="002A03D0" w:rsidP="002A03D0">
      <w:pPr>
        <w:jc w:val="left"/>
      </w:pPr>
      <w:r>
        <w:rPr>
          <w:rFonts w:hint="eastAsia"/>
        </w:rPr>
        <w:t xml:space="preserve">　平成</w:t>
      </w:r>
      <w:r>
        <w:rPr>
          <w:rFonts w:hint="eastAsia"/>
        </w:rPr>
        <w:t>22</w:t>
      </w:r>
      <w:r>
        <w:rPr>
          <w:rFonts w:hint="eastAsia"/>
        </w:rPr>
        <w:t>年３月の愛知県公立中学校、特別支援学級卒業生の約９割は進学しており、その内訳は特別支援学校が</w:t>
      </w:r>
      <w:r>
        <w:rPr>
          <w:rFonts w:hint="eastAsia"/>
        </w:rPr>
        <w:t>550</w:t>
      </w:r>
      <w:r>
        <w:rPr>
          <w:rFonts w:hint="eastAsia"/>
        </w:rPr>
        <w:t>人、</w:t>
      </w:r>
      <w:r w:rsidR="0076216B">
        <w:rPr>
          <w:rFonts w:hint="eastAsia"/>
        </w:rPr>
        <w:t>高等学校が全日制、定時制・通信制を合わせて</w:t>
      </w:r>
      <w:r w:rsidR="0076216B">
        <w:rPr>
          <w:rFonts w:hint="eastAsia"/>
        </w:rPr>
        <w:t>117</w:t>
      </w:r>
      <w:r w:rsidR="0076216B">
        <w:rPr>
          <w:rFonts w:hint="eastAsia"/>
        </w:rPr>
        <w:t>人となっている。</w:t>
      </w:r>
    </w:p>
    <w:p w:rsidR="0076216B" w:rsidRDefault="0076216B" w:rsidP="002A03D0">
      <w:pPr>
        <w:jc w:val="left"/>
      </w:pPr>
    </w:p>
    <w:p w:rsidR="0076216B" w:rsidRPr="0076216B" w:rsidRDefault="0076216B" w:rsidP="004D578A">
      <w:pPr>
        <w:jc w:val="left"/>
        <w:rPr>
          <w:rFonts w:asciiTheme="majorEastAsia" w:eastAsiaTheme="majorEastAsia" w:hAnsiTheme="majorEastAsia"/>
          <w:b/>
        </w:rPr>
      </w:pPr>
      <w:r w:rsidRPr="0076216B">
        <w:rPr>
          <w:rFonts w:asciiTheme="majorEastAsia" w:eastAsiaTheme="majorEastAsia" w:hAnsiTheme="majorEastAsia" w:hint="eastAsia"/>
          <w:b/>
        </w:rPr>
        <w:t>特別支援学級卒業生の進路状況（平成22年３月　愛知県公立中学校卒業生）</w:t>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67"/>
        <w:gridCol w:w="1543"/>
        <w:gridCol w:w="1843"/>
        <w:gridCol w:w="851"/>
        <w:gridCol w:w="774"/>
        <w:gridCol w:w="927"/>
      </w:tblGrid>
      <w:tr w:rsidR="004D578A" w:rsidTr="004D578A">
        <w:tc>
          <w:tcPr>
            <w:tcW w:w="1967" w:type="dxa"/>
            <w:vMerge w:val="restart"/>
          </w:tcPr>
          <w:p w:rsidR="004D578A" w:rsidRDefault="004D578A" w:rsidP="002A03D0">
            <w:pPr>
              <w:jc w:val="left"/>
            </w:pPr>
            <w:r>
              <w:rPr>
                <w:rFonts w:hint="eastAsia"/>
              </w:rPr>
              <w:t>進学者</w:t>
            </w:r>
          </w:p>
        </w:tc>
        <w:tc>
          <w:tcPr>
            <w:tcW w:w="1543" w:type="dxa"/>
            <w:vMerge w:val="restart"/>
          </w:tcPr>
          <w:p w:rsidR="004D578A" w:rsidRDefault="004D578A" w:rsidP="002A03D0">
            <w:pPr>
              <w:jc w:val="left"/>
            </w:pPr>
            <w:r>
              <w:rPr>
                <w:rFonts w:hint="eastAsia"/>
              </w:rPr>
              <w:t>高等学校</w:t>
            </w:r>
          </w:p>
        </w:tc>
        <w:tc>
          <w:tcPr>
            <w:tcW w:w="1843" w:type="dxa"/>
          </w:tcPr>
          <w:p w:rsidR="004D578A" w:rsidRDefault="004D578A" w:rsidP="002A03D0">
            <w:pPr>
              <w:jc w:val="left"/>
            </w:pPr>
            <w:r>
              <w:rPr>
                <w:rFonts w:hint="eastAsia"/>
              </w:rPr>
              <w:t>全日制</w:t>
            </w:r>
          </w:p>
        </w:tc>
        <w:tc>
          <w:tcPr>
            <w:tcW w:w="851" w:type="dxa"/>
          </w:tcPr>
          <w:p w:rsidR="004D578A" w:rsidRDefault="004D578A" w:rsidP="0076216B">
            <w:pPr>
              <w:jc w:val="right"/>
            </w:pPr>
            <w:r>
              <w:rPr>
                <w:rFonts w:hint="eastAsia"/>
              </w:rPr>
              <w:t>15</w:t>
            </w:r>
          </w:p>
        </w:tc>
        <w:tc>
          <w:tcPr>
            <w:tcW w:w="774" w:type="dxa"/>
            <w:vMerge w:val="restart"/>
            <w:vAlign w:val="bottom"/>
          </w:tcPr>
          <w:p w:rsidR="004D578A" w:rsidRDefault="004D578A" w:rsidP="0076216B">
            <w:pPr>
              <w:jc w:val="right"/>
            </w:pPr>
            <w:r>
              <w:rPr>
                <w:rFonts w:hint="eastAsia"/>
              </w:rPr>
              <w:t>117</w:t>
            </w:r>
          </w:p>
        </w:tc>
        <w:tc>
          <w:tcPr>
            <w:tcW w:w="927" w:type="dxa"/>
            <w:vMerge w:val="restart"/>
            <w:vAlign w:val="bottom"/>
          </w:tcPr>
          <w:p w:rsidR="004D578A" w:rsidRDefault="004D578A" w:rsidP="004D578A">
            <w:pPr>
              <w:jc w:val="right"/>
            </w:pPr>
            <w:r>
              <w:rPr>
                <w:rFonts w:hint="eastAsia"/>
              </w:rPr>
              <w:t>16</w:t>
            </w:r>
            <w:r>
              <w:rPr>
                <w:rFonts w:hint="eastAsia"/>
              </w:rPr>
              <w:t>％</w:t>
            </w:r>
          </w:p>
        </w:tc>
      </w:tr>
      <w:tr w:rsidR="004D578A" w:rsidTr="004D578A">
        <w:tc>
          <w:tcPr>
            <w:tcW w:w="1967" w:type="dxa"/>
            <w:vMerge/>
          </w:tcPr>
          <w:p w:rsidR="004D578A" w:rsidRDefault="004D578A" w:rsidP="002A03D0">
            <w:pPr>
              <w:jc w:val="left"/>
            </w:pPr>
          </w:p>
        </w:tc>
        <w:tc>
          <w:tcPr>
            <w:tcW w:w="1543" w:type="dxa"/>
            <w:vMerge/>
          </w:tcPr>
          <w:p w:rsidR="004D578A" w:rsidRDefault="004D578A" w:rsidP="002A03D0">
            <w:pPr>
              <w:jc w:val="left"/>
            </w:pPr>
          </w:p>
        </w:tc>
        <w:tc>
          <w:tcPr>
            <w:tcW w:w="1843" w:type="dxa"/>
          </w:tcPr>
          <w:p w:rsidR="004D578A" w:rsidRDefault="004D578A" w:rsidP="002A03D0">
            <w:pPr>
              <w:jc w:val="left"/>
            </w:pPr>
            <w:r>
              <w:rPr>
                <w:rFonts w:hint="eastAsia"/>
              </w:rPr>
              <w:t>定時制・通信制</w:t>
            </w:r>
          </w:p>
        </w:tc>
        <w:tc>
          <w:tcPr>
            <w:tcW w:w="851" w:type="dxa"/>
          </w:tcPr>
          <w:p w:rsidR="004D578A" w:rsidRDefault="004D578A" w:rsidP="0076216B">
            <w:pPr>
              <w:jc w:val="right"/>
            </w:pPr>
            <w:r>
              <w:rPr>
                <w:rFonts w:hint="eastAsia"/>
              </w:rPr>
              <w:t>102</w:t>
            </w:r>
          </w:p>
        </w:tc>
        <w:tc>
          <w:tcPr>
            <w:tcW w:w="774" w:type="dxa"/>
            <w:vMerge/>
            <w:vAlign w:val="bottom"/>
          </w:tcPr>
          <w:p w:rsidR="004D578A" w:rsidRDefault="004D578A" w:rsidP="0076216B">
            <w:pPr>
              <w:jc w:val="right"/>
            </w:pPr>
          </w:p>
        </w:tc>
        <w:tc>
          <w:tcPr>
            <w:tcW w:w="927" w:type="dxa"/>
            <w:vMerge/>
            <w:vAlign w:val="bottom"/>
          </w:tcPr>
          <w:p w:rsidR="004D578A" w:rsidRDefault="004D578A" w:rsidP="0076216B">
            <w:pPr>
              <w:jc w:val="right"/>
            </w:pPr>
          </w:p>
        </w:tc>
      </w:tr>
      <w:tr w:rsidR="004D578A" w:rsidTr="004D578A">
        <w:tc>
          <w:tcPr>
            <w:tcW w:w="1967" w:type="dxa"/>
            <w:vMerge/>
          </w:tcPr>
          <w:p w:rsidR="004D578A" w:rsidRDefault="004D578A" w:rsidP="002A03D0">
            <w:pPr>
              <w:jc w:val="left"/>
            </w:pPr>
          </w:p>
        </w:tc>
        <w:tc>
          <w:tcPr>
            <w:tcW w:w="1543" w:type="dxa"/>
            <w:vMerge w:val="restart"/>
          </w:tcPr>
          <w:p w:rsidR="004D578A" w:rsidRDefault="004D578A" w:rsidP="002A03D0">
            <w:pPr>
              <w:jc w:val="left"/>
            </w:pPr>
            <w:r>
              <w:rPr>
                <w:rFonts w:hint="eastAsia"/>
              </w:rPr>
              <w:t>特別支援学校</w:t>
            </w:r>
          </w:p>
        </w:tc>
        <w:tc>
          <w:tcPr>
            <w:tcW w:w="1843" w:type="dxa"/>
          </w:tcPr>
          <w:p w:rsidR="004D578A" w:rsidRDefault="004D578A" w:rsidP="002A03D0">
            <w:pPr>
              <w:jc w:val="left"/>
            </w:pPr>
            <w:r>
              <w:rPr>
                <w:rFonts w:hint="eastAsia"/>
              </w:rPr>
              <w:t>高等部</w:t>
            </w:r>
          </w:p>
        </w:tc>
        <w:tc>
          <w:tcPr>
            <w:tcW w:w="851" w:type="dxa"/>
          </w:tcPr>
          <w:p w:rsidR="004D578A" w:rsidRDefault="004D578A" w:rsidP="0076216B">
            <w:pPr>
              <w:jc w:val="right"/>
            </w:pPr>
            <w:r>
              <w:rPr>
                <w:rFonts w:hint="eastAsia"/>
              </w:rPr>
              <w:t>412</w:t>
            </w:r>
          </w:p>
        </w:tc>
        <w:tc>
          <w:tcPr>
            <w:tcW w:w="774" w:type="dxa"/>
            <w:vMerge w:val="restart"/>
            <w:vAlign w:val="bottom"/>
          </w:tcPr>
          <w:p w:rsidR="004D578A" w:rsidRDefault="004D578A" w:rsidP="0076216B">
            <w:pPr>
              <w:jc w:val="right"/>
            </w:pPr>
            <w:r>
              <w:rPr>
                <w:rFonts w:hint="eastAsia"/>
              </w:rPr>
              <w:t>550</w:t>
            </w:r>
          </w:p>
        </w:tc>
        <w:tc>
          <w:tcPr>
            <w:tcW w:w="927" w:type="dxa"/>
            <w:vMerge w:val="restart"/>
            <w:vAlign w:val="bottom"/>
          </w:tcPr>
          <w:p w:rsidR="004D578A" w:rsidRDefault="004D578A" w:rsidP="004D578A">
            <w:pPr>
              <w:jc w:val="right"/>
            </w:pPr>
            <w:r>
              <w:rPr>
                <w:rFonts w:hint="eastAsia"/>
              </w:rPr>
              <w:t>75</w:t>
            </w:r>
            <w:r>
              <w:rPr>
                <w:rFonts w:hint="eastAsia"/>
              </w:rPr>
              <w:t>％</w:t>
            </w:r>
          </w:p>
        </w:tc>
      </w:tr>
      <w:tr w:rsidR="004D578A" w:rsidTr="004D578A">
        <w:tc>
          <w:tcPr>
            <w:tcW w:w="1967" w:type="dxa"/>
            <w:vMerge/>
          </w:tcPr>
          <w:p w:rsidR="004D578A" w:rsidRDefault="004D578A" w:rsidP="002A03D0">
            <w:pPr>
              <w:jc w:val="left"/>
            </w:pPr>
          </w:p>
        </w:tc>
        <w:tc>
          <w:tcPr>
            <w:tcW w:w="1543" w:type="dxa"/>
            <w:vMerge/>
          </w:tcPr>
          <w:p w:rsidR="004D578A" w:rsidRDefault="004D578A" w:rsidP="002A03D0">
            <w:pPr>
              <w:jc w:val="left"/>
            </w:pPr>
          </w:p>
        </w:tc>
        <w:tc>
          <w:tcPr>
            <w:tcW w:w="1843" w:type="dxa"/>
          </w:tcPr>
          <w:p w:rsidR="004D578A" w:rsidRDefault="004D578A" w:rsidP="002A03D0">
            <w:pPr>
              <w:jc w:val="left"/>
            </w:pPr>
            <w:r>
              <w:rPr>
                <w:rFonts w:hint="eastAsia"/>
              </w:rPr>
              <w:t>校舎</w:t>
            </w:r>
          </w:p>
        </w:tc>
        <w:tc>
          <w:tcPr>
            <w:tcW w:w="851" w:type="dxa"/>
          </w:tcPr>
          <w:p w:rsidR="004D578A" w:rsidRDefault="004D578A" w:rsidP="0076216B">
            <w:pPr>
              <w:jc w:val="right"/>
            </w:pPr>
            <w:r>
              <w:rPr>
                <w:rFonts w:hint="eastAsia"/>
              </w:rPr>
              <w:t>42</w:t>
            </w:r>
          </w:p>
        </w:tc>
        <w:tc>
          <w:tcPr>
            <w:tcW w:w="774" w:type="dxa"/>
            <w:vMerge/>
          </w:tcPr>
          <w:p w:rsidR="004D578A" w:rsidRDefault="004D578A" w:rsidP="0076216B">
            <w:pPr>
              <w:jc w:val="right"/>
            </w:pPr>
          </w:p>
        </w:tc>
        <w:tc>
          <w:tcPr>
            <w:tcW w:w="927" w:type="dxa"/>
            <w:vMerge/>
          </w:tcPr>
          <w:p w:rsidR="004D578A" w:rsidRDefault="004D578A" w:rsidP="0076216B">
            <w:pPr>
              <w:jc w:val="right"/>
            </w:pPr>
          </w:p>
        </w:tc>
      </w:tr>
      <w:tr w:rsidR="004D578A" w:rsidTr="004D578A">
        <w:tc>
          <w:tcPr>
            <w:tcW w:w="1967" w:type="dxa"/>
            <w:vMerge/>
          </w:tcPr>
          <w:p w:rsidR="004D578A" w:rsidRDefault="004D578A" w:rsidP="002A03D0">
            <w:pPr>
              <w:jc w:val="left"/>
            </w:pPr>
          </w:p>
        </w:tc>
        <w:tc>
          <w:tcPr>
            <w:tcW w:w="1543" w:type="dxa"/>
            <w:vMerge/>
          </w:tcPr>
          <w:p w:rsidR="004D578A" w:rsidRDefault="004D578A" w:rsidP="002A03D0">
            <w:pPr>
              <w:jc w:val="left"/>
            </w:pPr>
          </w:p>
        </w:tc>
        <w:tc>
          <w:tcPr>
            <w:tcW w:w="1843" w:type="dxa"/>
          </w:tcPr>
          <w:p w:rsidR="004D578A" w:rsidRDefault="004D578A" w:rsidP="002A03D0">
            <w:pPr>
              <w:jc w:val="left"/>
            </w:pPr>
            <w:r>
              <w:rPr>
                <w:rFonts w:hint="eastAsia"/>
              </w:rPr>
              <w:t>高等養護学校</w:t>
            </w:r>
          </w:p>
        </w:tc>
        <w:tc>
          <w:tcPr>
            <w:tcW w:w="851" w:type="dxa"/>
          </w:tcPr>
          <w:p w:rsidR="004D578A" w:rsidRDefault="004D578A" w:rsidP="0076216B">
            <w:pPr>
              <w:jc w:val="right"/>
            </w:pPr>
            <w:r>
              <w:rPr>
                <w:rFonts w:hint="eastAsia"/>
              </w:rPr>
              <w:t>96</w:t>
            </w:r>
          </w:p>
        </w:tc>
        <w:tc>
          <w:tcPr>
            <w:tcW w:w="774" w:type="dxa"/>
            <w:vMerge/>
          </w:tcPr>
          <w:p w:rsidR="004D578A" w:rsidRDefault="004D578A" w:rsidP="0076216B">
            <w:pPr>
              <w:jc w:val="right"/>
            </w:pPr>
          </w:p>
        </w:tc>
        <w:tc>
          <w:tcPr>
            <w:tcW w:w="927" w:type="dxa"/>
            <w:vMerge/>
          </w:tcPr>
          <w:p w:rsidR="004D578A" w:rsidRDefault="004D578A" w:rsidP="0076216B">
            <w:pPr>
              <w:jc w:val="right"/>
            </w:pPr>
          </w:p>
        </w:tc>
      </w:tr>
      <w:tr w:rsidR="004D578A" w:rsidTr="004D578A">
        <w:tc>
          <w:tcPr>
            <w:tcW w:w="1967" w:type="dxa"/>
            <w:vMerge/>
            <w:tcBorders>
              <w:bottom w:val="single" w:sz="12" w:space="0" w:color="000000" w:themeColor="text1"/>
            </w:tcBorders>
          </w:tcPr>
          <w:p w:rsidR="004D578A" w:rsidRDefault="004D578A" w:rsidP="002A03D0">
            <w:pPr>
              <w:jc w:val="left"/>
            </w:pPr>
          </w:p>
        </w:tc>
        <w:tc>
          <w:tcPr>
            <w:tcW w:w="3386" w:type="dxa"/>
            <w:gridSpan w:val="2"/>
            <w:tcBorders>
              <w:bottom w:val="single" w:sz="12" w:space="0" w:color="000000" w:themeColor="text1"/>
            </w:tcBorders>
          </w:tcPr>
          <w:p w:rsidR="004D578A" w:rsidRDefault="004D578A" w:rsidP="0076216B">
            <w:pPr>
              <w:jc w:val="right"/>
            </w:pPr>
            <w:r>
              <w:rPr>
                <w:rFonts w:hint="eastAsia"/>
              </w:rPr>
              <w:t>計</w:t>
            </w:r>
          </w:p>
        </w:tc>
        <w:tc>
          <w:tcPr>
            <w:tcW w:w="1625" w:type="dxa"/>
            <w:gridSpan w:val="2"/>
            <w:tcBorders>
              <w:bottom w:val="single" w:sz="12" w:space="0" w:color="000000" w:themeColor="text1"/>
            </w:tcBorders>
          </w:tcPr>
          <w:p w:rsidR="004D578A" w:rsidRDefault="004D578A" w:rsidP="0076216B">
            <w:pPr>
              <w:jc w:val="right"/>
            </w:pPr>
            <w:r>
              <w:rPr>
                <w:rFonts w:hint="eastAsia"/>
              </w:rPr>
              <w:t>667</w:t>
            </w:r>
          </w:p>
        </w:tc>
        <w:tc>
          <w:tcPr>
            <w:tcW w:w="927" w:type="dxa"/>
            <w:tcBorders>
              <w:bottom w:val="single" w:sz="12" w:space="0" w:color="000000" w:themeColor="text1"/>
            </w:tcBorders>
          </w:tcPr>
          <w:p w:rsidR="004D578A" w:rsidRDefault="004D578A" w:rsidP="004D578A">
            <w:pPr>
              <w:jc w:val="right"/>
            </w:pPr>
            <w:r>
              <w:rPr>
                <w:rFonts w:hint="eastAsia"/>
              </w:rPr>
              <w:t>91</w:t>
            </w:r>
            <w:r>
              <w:rPr>
                <w:rFonts w:hint="eastAsia"/>
              </w:rPr>
              <w:t>％</w:t>
            </w:r>
          </w:p>
        </w:tc>
      </w:tr>
      <w:tr w:rsidR="004D578A" w:rsidTr="004D578A">
        <w:tc>
          <w:tcPr>
            <w:tcW w:w="1967" w:type="dxa"/>
            <w:vMerge w:val="restart"/>
            <w:tcBorders>
              <w:top w:val="single" w:sz="12" w:space="0" w:color="000000" w:themeColor="text1"/>
            </w:tcBorders>
          </w:tcPr>
          <w:p w:rsidR="004D578A" w:rsidRDefault="004D578A" w:rsidP="002A03D0">
            <w:pPr>
              <w:jc w:val="left"/>
            </w:pPr>
            <w:r>
              <w:rPr>
                <w:rFonts w:hint="eastAsia"/>
              </w:rPr>
              <w:t>教育訓練機関</w:t>
            </w:r>
          </w:p>
        </w:tc>
        <w:tc>
          <w:tcPr>
            <w:tcW w:w="3386" w:type="dxa"/>
            <w:gridSpan w:val="2"/>
            <w:tcBorders>
              <w:top w:val="single" w:sz="12" w:space="0" w:color="000000" w:themeColor="text1"/>
            </w:tcBorders>
          </w:tcPr>
          <w:p w:rsidR="004D578A" w:rsidRDefault="004D578A" w:rsidP="002A03D0">
            <w:pPr>
              <w:jc w:val="left"/>
            </w:pPr>
            <w:r>
              <w:rPr>
                <w:rFonts w:hint="eastAsia"/>
              </w:rPr>
              <w:t>専修学校（一般・高等課程）</w:t>
            </w:r>
          </w:p>
        </w:tc>
        <w:tc>
          <w:tcPr>
            <w:tcW w:w="851" w:type="dxa"/>
            <w:tcBorders>
              <w:top w:val="single" w:sz="12" w:space="0" w:color="000000" w:themeColor="text1"/>
            </w:tcBorders>
          </w:tcPr>
          <w:p w:rsidR="004D578A" w:rsidRDefault="004D578A" w:rsidP="0076216B">
            <w:pPr>
              <w:jc w:val="right"/>
            </w:pPr>
            <w:r>
              <w:rPr>
                <w:rFonts w:hint="eastAsia"/>
              </w:rPr>
              <w:t>1</w:t>
            </w:r>
          </w:p>
        </w:tc>
        <w:tc>
          <w:tcPr>
            <w:tcW w:w="774" w:type="dxa"/>
            <w:vMerge w:val="restart"/>
            <w:tcBorders>
              <w:top w:val="single" w:sz="12" w:space="0" w:color="000000" w:themeColor="text1"/>
            </w:tcBorders>
          </w:tcPr>
          <w:p w:rsidR="004D578A" w:rsidRDefault="004D578A" w:rsidP="0076216B">
            <w:pPr>
              <w:jc w:val="right"/>
            </w:pPr>
          </w:p>
        </w:tc>
        <w:tc>
          <w:tcPr>
            <w:tcW w:w="927" w:type="dxa"/>
            <w:vMerge w:val="restart"/>
            <w:tcBorders>
              <w:top w:val="single" w:sz="12" w:space="0" w:color="000000" w:themeColor="text1"/>
            </w:tcBorders>
          </w:tcPr>
          <w:p w:rsidR="004D578A" w:rsidRDefault="004D578A" w:rsidP="0076216B">
            <w:pPr>
              <w:jc w:val="right"/>
            </w:pPr>
          </w:p>
        </w:tc>
      </w:tr>
      <w:tr w:rsidR="004D578A" w:rsidTr="004D578A">
        <w:tc>
          <w:tcPr>
            <w:tcW w:w="1967" w:type="dxa"/>
            <w:vMerge/>
            <w:tcBorders>
              <w:top w:val="single" w:sz="12" w:space="0" w:color="000000" w:themeColor="text1"/>
            </w:tcBorders>
          </w:tcPr>
          <w:p w:rsidR="004D578A" w:rsidRDefault="004D578A" w:rsidP="002A03D0">
            <w:pPr>
              <w:jc w:val="left"/>
            </w:pPr>
          </w:p>
        </w:tc>
        <w:tc>
          <w:tcPr>
            <w:tcW w:w="3386" w:type="dxa"/>
            <w:gridSpan w:val="2"/>
          </w:tcPr>
          <w:p w:rsidR="004D578A" w:rsidRDefault="004D578A" w:rsidP="002A03D0">
            <w:pPr>
              <w:jc w:val="left"/>
            </w:pPr>
            <w:r>
              <w:rPr>
                <w:rFonts w:hint="eastAsia"/>
              </w:rPr>
              <w:t>各種学校</w:t>
            </w:r>
          </w:p>
        </w:tc>
        <w:tc>
          <w:tcPr>
            <w:tcW w:w="851" w:type="dxa"/>
          </w:tcPr>
          <w:p w:rsidR="004D578A" w:rsidRDefault="004D578A" w:rsidP="0076216B">
            <w:pPr>
              <w:jc w:val="right"/>
            </w:pPr>
            <w:r>
              <w:rPr>
                <w:rFonts w:hint="eastAsia"/>
              </w:rPr>
              <w:t>1</w:t>
            </w:r>
          </w:p>
        </w:tc>
        <w:tc>
          <w:tcPr>
            <w:tcW w:w="774" w:type="dxa"/>
            <w:vMerge/>
            <w:tcBorders>
              <w:top w:val="single" w:sz="12" w:space="0" w:color="000000" w:themeColor="text1"/>
            </w:tcBorders>
          </w:tcPr>
          <w:p w:rsidR="004D578A" w:rsidRDefault="004D578A" w:rsidP="0076216B">
            <w:pPr>
              <w:jc w:val="right"/>
            </w:pPr>
          </w:p>
        </w:tc>
        <w:tc>
          <w:tcPr>
            <w:tcW w:w="927" w:type="dxa"/>
            <w:vMerge/>
            <w:tcBorders>
              <w:top w:val="single" w:sz="12" w:space="0" w:color="000000" w:themeColor="text1"/>
            </w:tcBorders>
          </w:tcPr>
          <w:p w:rsidR="004D578A" w:rsidRDefault="004D578A" w:rsidP="0076216B">
            <w:pPr>
              <w:jc w:val="right"/>
            </w:pPr>
          </w:p>
        </w:tc>
      </w:tr>
      <w:tr w:rsidR="004D578A" w:rsidTr="004D578A">
        <w:tc>
          <w:tcPr>
            <w:tcW w:w="1967" w:type="dxa"/>
            <w:vMerge/>
            <w:tcBorders>
              <w:top w:val="single" w:sz="12" w:space="0" w:color="000000" w:themeColor="text1"/>
            </w:tcBorders>
          </w:tcPr>
          <w:p w:rsidR="004D578A" w:rsidRDefault="004D578A" w:rsidP="002A03D0">
            <w:pPr>
              <w:jc w:val="left"/>
            </w:pPr>
          </w:p>
        </w:tc>
        <w:tc>
          <w:tcPr>
            <w:tcW w:w="3386" w:type="dxa"/>
            <w:gridSpan w:val="2"/>
          </w:tcPr>
          <w:p w:rsidR="004D578A" w:rsidRDefault="004D578A" w:rsidP="002A03D0">
            <w:pPr>
              <w:jc w:val="left"/>
            </w:pPr>
            <w:r>
              <w:rPr>
                <w:rFonts w:hint="eastAsia"/>
              </w:rPr>
              <w:t>公共職業訓練施設等</w:t>
            </w:r>
          </w:p>
        </w:tc>
        <w:tc>
          <w:tcPr>
            <w:tcW w:w="851" w:type="dxa"/>
          </w:tcPr>
          <w:p w:rsidR="004D578A" w:rsidRDefault="004D578A" w:rsidP="0076216B">
            <w:pPr>
              <w:jc w:val="right"/>
            </w:pPr>
            <w:r>
              <w:rPr>
                <w:rFonts w:hint="eastAsia"/>
              </w:rPr>
              <w:t>16</w:t>
            </w:r>
          </w:p>
        </w:tc>
        <w:tc>
          <w:tcPr>
            <w:tcW w:w="774" w:type="dxa"/>
            <w:vMerge/>
            <w:tcBorders>
              <w:top w:val="single" w:sz="12" w:space="0" w:color="000000" w:themeColor="text1"/>
            </w:tcBorders>
            <w:vAlign w:val="bottom"/>
          </w:tcPr>
          <w:p w:rsidR="004D578A" w:rsidRDefault="004D578A" w:rsidP="0076216B">
            <w:pPr>
              <w:jc w:val="right"/>
            </w:pPr>
          </w:p>
        </w:tc>
        <w:tc>
          <w:tcPr>
            <w:tcW w:w="927" w:type="dxa"/>
            <w:vMerge/>
            <w:tcBorders>
              <w:top w:val="single" w:sz="12" w:space="0" w:color="000000" w:themeColor="text1"/>
            </w:tcBorders>
            <w:vAlign w:val="bottom"/>
          </w:tcPr>
          <w:p w:rsidR="004D578A" w:rsidRDefault="004D578A" w:rsidP="0076216B">
            <w:pPr>
              <w:jc w:val="right"/>
            </w:pPr>
          </w:p>
        </w:tc>
      </w:tr>
      <w:tr w:rsidR="004D578A" w:rsidTr="004D578A">
        <w:tc>
          <w:tcPr>
            <w:tcW w:w="1967" w:type="dxa"/>
            <w:vMerge/>
            <w:tcBorders>
              <w:top w:val="single" w:sz="12" w:space="0" w:color="000000" w:themeColor="text1"/>
              <w:bottom w:val="single" w:sz="12" w:space="0" w:color="000000" w:themeColor="text1"/>
            </w:tcBorders>
          </w:tcPr>
          <w:p w:rsidR="004D578A" w:rsidRDefault="004D578A" w:rsidP="002A03D0">
            <w:pPr>
              <w:jc w:val="left"/>
            </w:pPr>
          </w:p>
        </w:tc>
        <w:tc>
          <w:tcPr>
            <w:tcW w:w="3386" w:type="dxa"/>
            <w:gridSpan w:val="2"/>
            <w:tcBorders>
              <w:bottom w:val="single" w:sz="12" w:space="0" w:color="000000" w:themeColor="text1"/>
            </w:tcBorders>
          </w:tcPr>
          <w:p w:rsidR="004D578A" w:rsidRDefault="004D578A" w:rsidP="0076216B">
            <w:pPr>
              <w:jc w:val="right"/>
            </w:pPr>
            <w:r>
              <w:rPr>
                <w:rFonts w:hint="eastAsia"/>
              </w:rPr>
              <w:t>計</w:t>
            </w:r>
          </w:p>
        </w:tc>
        <w:tc>
          <w:tcPr>
            <w:tcW w:w="1625" w:type="dxa"/>
            <w:gridSpan w:val="2"/>
            <w:tcBorders>
              <w:bottom w:val="single" w:sz="12" w:space="0" w:color="000000" w:themeColor="text1"/>
            </w:tcBorders>
          </w:tcPr>
          <w:p w:rsidR="004D578A" w:rsidRDefault="004D578A" w:rsidP="0076216B">
            <w:pPr>
              <w:jc w:val="right"/>
            </w:pPr>
            <w:r>
              <w:rPr>
                <w:rFonts w:hint="eastAsia"/>
              </w:rPr>
              <w:t>18</w:t>
            </w:r>
          </w:p>
        </w:tc>
        <w:tc>
          <w:tcPr>
            <w:tcW w:w="927" w:type="dxa"/>
            <w:tcBorders>
              <w:bottom w:val="single" w:sz="12" w:space="0" w:color="000000" w:themeColor="text1"/>
            </w:tcBorders>
          </w:tcPr>
          <w:p w:rsidR="004D578A" w:rsidRDefault="004D578A" w:rsidP="004D578A">
            <w:pPr>
              <w:jc w:val="right"/>
            </w:pPr>
            <w:r>
              <w:rPr>
                <w:rFonts w:hint="eastAsia"/>
              </w:rPr>
              <w:t>2</w:t>
            </w:r>
            <w:r>
              <w:rPr>
                <w:rFonts w:hint="eastAsia"/>
              </w:rPr>
              <w:t>％</w:t>
            </w:r>
          </w:p>
        </w:tc>
      </w:tr>
      <w:tr w:rsidR="004D578A" w:rsidTr="004D578A">
        <w:tc>
          <w:tcPr>
            <w:tcW w:w="1967" w:type="dxa"/>
            <w:vMerge w:val="restart"/>
            <w:tcBorders>
              <w:top w:val="single" w:sz="12" w:space="0" w:color="000000" w:themeColor="text1"/>
            </w:tcBorders>
          </w:tcPr>
          <w:p w:rsidR="004D578A" w:rsidRDefault="004D578A" w:rsidP="002A03D0">
            <w:pPr>
              <w:jc w:val="left"/>
            </w:pPr>
            <w:r>
              <w:rPr>
                <w:rFonts w:hint="eastAsia"/>
              </w:rPr>
              <w:t>無業者</w:t>
            </w:r>
          </w:p>
        </w:tc>
        <w:tc>
          <w:tcPr>
            <w:tcW w:w="3386" w:type="dxa"/>
            <w:gridSpan w:val="2"/>
            <w:tcBorders>
              <w:top w:val="single" w:sz="12" w:space="0" w:color="000000" w:themeColor="text1"/>
            </w:tcBorders>
          </w:tcPr>
          <w:p w:rsidR="004D578A" w:rsidRDefault="004D578A" w:rsidP="002A03D0">
            <w:pPr>
              <w:jc w:val="left"/>
            </w:pPr>
            <w:r>
              <w:rPr>
                <w:rFonts w:hint="eastAsia"/>
              </w:rPr>
              <w:t>福祉施設・医療機関等</w:t>
            </w:r>
          </w:p>
        </w:tc>
        <w:tc>
          <w:tcPr>
            <w:tcW w:w="851" w:type="dxa"/>
            <w:tcBorders>
              <w:top w:val="single" w:sz="12" w:space="0" w:color="000000" w:themeColor="text1"/>
            </w:tcBorders>
          </w:tcPr>
          <w:p w:rsidR="004D578A" w:rsidRDefault="004D578A" w:rsidP="0076216B">
            <w:pPr>
              <w:jc w:val="right"/>
            </w:pPr>
            <w:r>
              <w:rPr>
                <w:rFonts w:hint="eastAsia"/>
              </w:rPr>
              <w:t>2</w:t>
            </w:r>
          </w:p>
        </w:tc>
        <w:tc>
          <w:tcPr>
            <w:tcW w:w="774" w:type="dxa"/>
            <w:vMerge w:val="restart"/>
            <w:tcBorders>
              <w:top w:val="single" w:sz="12" w:space="0" w:color="000000" w:themeColor="text1"/>
            </w:tcBorders>
            <w:vAlign w:val="bottom"/>
          </w:tcPr>
          <w:p w:rsidR="004D578A" w:rsidRDefault="004D578A" w:rsidP="0076216B">
            <w:pPr>
              <w:jc w:val="right"/>
            </w:pPr>
            <w:r>
              <w:rPr>
                <w:rFonts w:hint="eastAsia"/>
              </w:rPr>
              <w:t>34</w:t>
            </w:r>
          </w:p>
        </w:tc>
        <w:tc>
          <w:tcPr>
            <w:tcW w:w="927" w:type="dxa"/>
            <w:vMerge w:val="restart"/>
            <w:tcBorders>
              <w:top w:val="single" w:sz="12" w:space="0" w:color="000000" w:themeColor="text1"/>
            </w:tcBorders>
            <w:vAlign w:val="bottom"/>
          </w:tcPr>
          <w:p w:rsidR="004D578A" w:rsidRDefault="004D578A" w:rsidP="004D578A">
            <w:pPr>
              <w:jc w:val="right"/>
            </w:pPr>
            <w:r>
              <w:rPr>
                <w:rFonts w:hint="eastAsia"/>
              </w:rPr>
              <w:t>5</w:t>
            </w:r>
            <w:r>
              <w:rPr>
                <w:rFonts w:hint="eastAsia"/>
              </w:rPr>
              <w:t>％</w:t>
            </w:r>
          </w:p>
        </w:tc>
      </w:tr>
      <w:tr w:rsidR="004D578A" w:rsidTr="004D578A">
        <w:tc>
          <w:tcPr>
            <w:tcW w:w="1967" w:type="dxa"/>
            <w:vMerge/>
            <w:tcBorders>
              <w:bottom w:val="single" w:sz="12" w:space="0" w:color="000000" w:themeColor="text1"/>
            </w:tcBorders>
          </w:tcPr>
          <w:p w:rsidR="004D578A" w:rsidRDefault="004D578A" w:rsidP="002A03D0">
            <w:pPr>
              <w:jc w:val="left"/>
            </w:pPr>
          </w:p>
        </w:tc>
        <w:tc>
          <w:tcPr>
            <w:tcW w:w="3386" w:type="dxa"/>
            <w:gridSpan w:val="2"/>
            <w:tcBorders>
              <w:bottom w:val="single" w:sz="12" w:space="0" w:color="000000" w:themeColor="text1"/>
            </w:tcBorders>
          </w:tcPr>
          <w:p w:rsidR="004D578A" w:rsidRDefault="004D578A" w:rsidP="002A03D0">
            <w:pPr>
              <w:jc w:val="left"/>
            </w:pPr>
            <w:r>
              <w:rPr>
                <w:rFonts w:hint="eastAsia"/>
              </w:rPr>
              <w:t>その他</w:t>
            </w:r>
          </w:p>
        </w:tc>
        <w:tc>
          <w:tcPr>
            <w:tcW w:w="851" w:type="dxa"/>
            <w:tcBorders>
              <w:bottom w:val="single" w:sz="12" w:space="0" w:color="000000" w:themeColor="text1"/>
            </w:tcBorders>
          </w:tcPr>
          <w:p w:rsidR="004D578A" w:rsidRDefault="004D578A" w:rsidP="0076216B">
            <w:pPr>
              <w:jc w:val="right"/>
            </w:pPr>
            <w:r>
              <w:rPr>
                <w:rFonts w:hint="eastAsia"/>
              </w:rPr>
              <w:t>32</w:t>
            </w:r>
          </w:p>
        </w:tc>
        <w:tc>
          <w:tcPr>
            <w:tcW w:w="774" w:type="dxa"/>
            <w:vMerge/>
            <w:tcBorders>
              <w:bottom w:val="single" w:sz="12" w:space="0" w:color="000000" w:themeColor="text1"/>
            </w:tcBorders>
          </w:tcPr>
          <w:p w:rsidR="004D578A" w:rsidRDefault="004D578A" w:rsidP="0076216B">
            <w:pPr>
              <w:jc w:val="right"/>
            </w:pPr>
          </w:p>
        </w:tc>
        <w:tc>
          <w:tcPr>
            <w:tcW w:w="927" w:type="dxa"/>
            <w:vMerge/>
            <w:tcBorders>
              <w:bottom w:val="single" w:sz="12" w:space="0" w:color="000000" w:themeColor="text1"/>
            </w:tcBorders>
          </w:tcPr>
          <w:p w:rsidR="004D578A" w:rsidRDefault="004D578A" w:rsidP="0076216B">
            <w:pPr>
              <w:jc w:val="right"/>
            </w:pPr>
          </w:p>
        </w:tc>
      </w:tr>
      <w:tr w:rsidR="004D578A" w:rsidTr="004D578A">
        <w:tc>
          <w:tcPr>
            <w:tcW w:w="5353" w:type="dxa"/>
            <w:gridSpan w:val="3"/>
            <w:tcBorders>
              <w:top w:val="single" w:sz="12" w:space="0" w:color="000000" w:themeColor="text1"/>
              <w:bottom w:val="single" w:sz="12" w:space="0" w:color="000000" w:themeColor="text1"/>
            </w:tcBorders>
          </w:tcPr>
          <w:p w:rsidR="004D578A" w:rsidRDefault="004D578A" w:rsidP="002A03D0">
            <w:pPr>
              <w:jc w:val="left"/>
            </w:pPr>
            <w:r>
              <w:rPr>
                <w:rFonts w:hint="eastAsia"/>
              </w:rPr>
              <w:t>死亡・不詳</w:t>
            </w:r>
          </w:p>
        </w:tc>
        <w:tc>
          <w:tcPr>
            <w:tcW w:w="851" w:type="dxa"/>
            <w:tcBorders>
              <w:top w:val="single" w:sz="12" w:space="0" w:color="000000" w:themeColor="text1"/>
              <w:bottom w:val="single" w:sz="12" w:space="0" w:color="000000" w:themeColor="text1"/>
            </w:tcBorders>
          </w:tcPr>
          <w:p w:rsidR="004D578A" w:rsidRDefault="004D578A" w:rsidP="0076216B">
            <w:pPr>
              <w:jc w:val="right"/>
            </w:pPr>
            <w:r>
              <w:rPr>
                <w:rFonts w:hint="eastAsia"/>
              </w:rPr>
              <w:t>0</w:t>
            </w:r>
          </w:p>
        </w:tc>
        <w:tc>
          <w:tcPr>
            <w:tcW w:w="774" w:type="dxa"/>
            <w:tcBorders>
              <w:top w:val="single" w:sz="12" w:space="0" w:color="000000" w:themeColor="text1"/>
              <w:bottom w:val="single" w:sz="12" w:space="0" w:color="000000" w:themeColor="text1"/>
            </w:tcBorders>
          </w:tcPr>
          <w:p w:rsidR="004D578A" w:rsidRDefault="004D578A" w:rsidP="004D578A">
            <w:pPr>
              <w:jc w:val="right"/>
            </w:pPr>
            <w:r>
              <w:rPr>
                <w:rFonts w:hint="eastAsia"/>
              </w:rPr>
              <w:t>0</w:t>
            </w:r>
          </w:p>
        </w:tc>
        <w:tc>
          <w:tcPr>
            <w:tcW w:w="927" w:type="dxa"/>
            <w:tcBorders>
              <w:top w:val="single" w:sz="12" w:space="0" w:color="000000" w:themeColor="text1"/>
              <w:bottom w:val="single" w:sz="12" w:space="0" w:color="000000" w:themeColor="text1"/>
            </w:tcBorders>
          </w:tcPr>
          <w:p w:rsidR="004D578A" w:rsidRDefault="004D578A" w:rsidP="004D578A">
            <w:pPr>
              <w:jc w:val="right"/>
            </w:pPr>
          </w:p>
        </w:tc>
      </w:tr>
      <w:tr w:rsidR="004D578A" w:rsidTr="004D578A">
        <w:tc>
          <w:tcPr>
            <w:tcW w:w="6204" w:type="dxa"/>
            <w:gridSpan w:val="4"/>
            <w:tcBorders>
              <w:top w:val="single" w:sz="12" w:space="0" w:color="000000" w:themeColor="text1"/>
            </w:tcBorders>
          </w:tcPr>
          <w:p w:rsidR="004D578A" w:rsidRDefault="004D578A" w:rsidP="0076216B">
            <w:pPr>
              <w:jc w:val="right"/>
            </w:pPr>
            <w:r>
              <w:rPr>
                <w:rFonts w:hint="eastAsia"/>
              </w:rPr>
              <w:t>合計</w:t>
            </w:r>
          </w:p>
        </w:tc>
        <w:tc>
          <w:tcPr>
            <w:tcW w:w="774" w:type="dxa"/>
            <w:tcBorders>
              <w:top w:val="single" w:sz="12" w:space="0" w:color="000000" w:themeColor="text1"/>
            </w:tcBorders>
            <w:vAlign w:val="bottom"/>
          </w:tcPr>
          <w:p w:rsidR="004D578A" w:rsidRDefault="004D578A" w:rsidP="0076216B">
            <w:pPr>
              <w:jc w:val="right"/>
            </w:pPr>
            <w:r>
              <w:rPr>
                <w:rFonts w:hint="eastAsia"/>
              </w:rPr>
              <w:t>730</w:t>
            </w:r>
          </w:p>
        </w:tc>
        <w:tc>
          <w:tcPr>
            <w:tcW w:w="927" w:type="dxa"/>
            <w:tcBorders>
              <w:top w:val="single" w:sz="12" w:space="0" w:color="000000" w:themeColor="text1"/>
            </w:tcBorders>
            <w:vAlign w:val="bottom"/>
          </w:tcPr>
          <w:p w:rsidR="004D578A" w:rsidRDefault="004D578A" w:rsidP="004D578A">
            <w:pPr>
              <w:jc w:val="right"/>
            </w:pPr>
          </w:p>
        </w:tc>
      </w:tr>
    </w:tbl>
    <w:p w:rsidR="0076216B" w:rsidRDefault="0076216B" w:rsidP="002A03D0">
      <w:pPr>
        <w:jc w:val="left"/>
      </w:pPr>
    </w:p>
    <w:p w:rsidR="004D578A" w:rsidRDefault="00817743" w:rsidP="004D578A">
      <w:pPr>
        <w:pStyle w:val="2"/>
        <w:rPr>
          <w:sz w:val="24"/>
        </w:rPr>
      </w:pPr>
      <w:bookmarkStart w:id="113" w:name="_Toc413670499"/>
      <w:r>
        <w:rPr>
          <w:rFonts w:hint="eastAsia"/>
          <w:sz w:val="24"/>
        </w:rPr>
        <w:t>５</w:t>
      </w:r>
      <w:r w:rsidR="004D578A">
        <w:rPr>
          <w:rFonts w:hint="eastAsia"/>
          <w:sz w:val="24"/>
        </w:rPr>
        <w:t>．進路先への情報の引き継ぎ</w:t>
      </w:r>
      <w:bookmarkEnd w:id="113"/>
    </w:p>
    <w:p w:rsidR="002A03D0" w:rsidRDefault="002A03D0" w:rsidP="003B797F">
      <w:pPr>
        <w:jc w:val="left"/>
      </w:pPr>
    </w:p>
    <w:p w:rsidR="004D578A" w:rsidRDefault="004D578A" w:rsidP="004D578A">
      <w:pPr>
        <w:jc w:val="left"/>
      </w:pPr>
      <w:r>
        <w:rPr>
          <w:rFonts w:hint="eastAsia"/>
        </w:rPr>
        <w:t xml:space="preserve">　進路先が決まったら、各進路先でも必要に応じて適切な支援が受けられるよう、中学校からも、また、</w:t>
      </w:r>
    </w:p>
    <w:p w:rsidR="004D578A" w:rsidRDefault="004D578A" w:rsidP="004D578A">
      <w:pPr>
        <w:jc w:val="left"/>
      </w:pPr>
      <w:r>
        <w:rPr>
          <w:rFonts w:hint="eastAsia"/>
        </w:rPr>
        <w:t>保護者からも必要な情報をできるだけ早く伝えるようにする。</w:t>
      </w:r>
    </w:p>
    <w:p w:rsidR="004D578A" w:rsidRDefault="004D578A" w:rsidP="004D578A">
      <w:pPr>
        <w:jc w:val="left"/>
      </w:pPr>
    </w:p>
    <w:p w:rsidR="004D578A" w:rsidRDefault="004D578A" w:rsidP="004D578A">
      <w:pPr>
        <w:jc w:val="left"/>
      </w:pPr>
      <w:r>
        <w:rPr>
          <w:rFonts w:hint="eastAsia"/>
        </w:rPr>
        <w:t xml:space="preserve">　特に、個別の教育支援計画を作成・活用している場合には、進路先でも引き続きその活用が図られる</w:t>
      </w:r>
    </w:p>
    <w:p w:rsidR="004D578A" w:rsidRDefault="004D578A" w:rsidP="004D578A">
      <w:pPr>
        <w:jc w:val="left"/>
      </w:pPr>
      <w:r>
        <w:rPr>
          <w:rFonts w:hint="eastAsia"/>
        </w:rPr>
        <w:t>ように引き継いでいくことが重要である。</w:t>
      </w:r>
    </w:p>
    <w:p w:rsidR="004D578A" w:rsidRDefault="004D578A" w:rsidP="004D578A">
      <w:pPr>
        <w:jc w:val="left"/>
      </w:pPr>
    </w:p>
    <w:p w:rsidR="004D578A" w:rsidRDefault="004D578A" w:rsidP="004D578A">
      <w:pPr>
        <w:jc w:val="left"/>
      </w:pPr>
      <w:r>
        <w:rPr>
          <w:rFonts w:hint="eastAsia"/>
        </w:rPr>
        <w:t xml:space="preserve">　個別の教育支援計画の引継ぎは、保護者から進路先に引き継ぐか、あるいは保護者の同意の下に中学校から引き継ぐようにする。</w:t>
      </w:r>
    </w:p>
    <w:p w:rsidR="004D578A" w:rsidRDefault="004D578A" w:rsidP="004D578A">
      <w:pPr>
        <w:jc w:val="left"/>
      </w:pPr>
    </w:p>
    <w:p w:rsidR="004D578A" w:rsidRDefault="004D578A" w:rsidP="004D578A">
      <w:pPr>
        <w:jc w:val="left"/>
      </w:pPr>
      <w:r>
        <w:rPr>
          <w:rFonts w:hint="eastAsia"/>
        </w:rPr>
        <w:t>高等学校等において学習面や生活面で問題があるとされた生徒の中には、後から振り返ると発達障害等の困難があつて、本人も何かと困っていたのではないかと思われる例がある。</w:t>
      </w:r>
    </w:p>
    <w:p w:rsidR="004D578A" w:rsidRDefault="004D578A" w:rsidP="004D578A">
      <w:pPr>
        <w:jc w:val="left"/>
      </w:pPr>
    </w:p>
    <w:p w:rsidR="00817743" w:rsidRDefault="004D578A" w:rsidP="004D578A">
      <w:pPr>
        <w:jc w:val="left"/>
      </w:pPr>
      <w:r>
        <w:rPr>
          <w:rFonts w:hint="eastAsia"/>
        </w:rPr>
        <w:t xml:space="preserve">　中学校と進学先である高等学校等との間で連携を図り、生徒一人―人の特性や適切な支援方法を知ったうえで継続的な指導・支援がなされることが重要である。県立高等学校では、全校に特別支援教育に関する校内委員会を置き、特別支援教育コーディネータを中心に、校内支援・相談体制を整えている。</w:t>
      </w:r>
      <w:r w:rsidR="00817743">
        <w:rPr>
          <w:rFonts w:hint="eastAsia"/>
        </w:rPr>
        <w:t>そうした情報も、保護者に周知するとよい。</w:t>
      </w:r>
    </w:p>
    <w:p w:rsidR="000101E7" w:rsidRDefault="00873B2A" w:rsidP="000101E7">
      <w:pPr>
        <w:pStyle w:val="2"/>
        <w:rPr>
          <w:sz w:val="24"/>
        </w:rPr>
      </w:pPr>
      <w:bookmarkStart w:id="114" w:name="_Toc413670500"/>
      <w:r>
        <w:rPr>
          <w:rFonts w:hint="eastAsia"/>
          <w:sz w:val="24"/>
        </w:rPr>
        <w:lastRenderedPageBreak/>
        <w:t>６</w:t>
      </w:r>
      <w:r w:rsidR="000101E7">
        <w:rPr>
          <w:rFonts w:hint="eastAsia"/>
          <w:sz w:val="24"/>
        </w:rPr>
        <w:t>．進路に関する主な予定</w:t>
      </w:r>
      <w:r w:rsidR="00DC4E0F">
        <w:rPr>
          <w:rFonts w:hint="eastAsia"/>
          <w:sz w:val="24"/>
        </w:rPr>
        <w:t>（平成</w:t>
      </w:r>
      <w:r w:rsidR="00DC4E0F">
        <w:rPr>
          <w:rFonts w:hint="eastAsia"/>
          <w:sz w:val="24"/>
        </w:rPr>
        <w:t>25~26</w:t>
      </w:r>
      <w:r w:rsidR="00DC4E0F">
        <w:rPr>
          <w:rFonts w:hint="eastAsia"/>
          <w:sz w:val="24"/>
        </w:rPr>
        <w:t>年を例に）</w:t>
      </w:r>
      <w:bookmarkEnd w:id="114"/>
    </w:p>
    <w:p w:rsidR="000101E7" w:rsidRDefault="000101E7" w:rsidP="004D578A">
      <w:pPr>
        <w:jc w:val="left"/>
      </w:pPr>
    </w:p>
    <w:p w:rsidR="00DC4E0F" w:rsidRDefault="00DC4E0F" w:rsidP="004D578A">
      <w:pPr>
        <w:jc w:val="left"/>
      </w:pPr>
      <w:r>
        <w:rPr>
          <w:rFonts w:hint="eastAsia"/>
        </w:rPr>
        <w:t xml:space="preserve">　学校によっては、２年時の３学期には、各校に教育相談を申し入れてもよい。早めに保護者と話し合い、志望校へ出向いていただけるように働きかけるとよい。</w:t>
      </w:r>
    </w:p>
    <w:p w:rsidR="00DC4E0F" w:rsidRDefault="00DC4E0F" w:rsidP="004D578A">
      <w:pPr>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18"/>
        <w:gridCol w:w="4039"/>
        <w:gridCol w:w="3279"/>
      </w:tblGrid>
      <w:tr w:rsidR="00344B28" w:rsidRPr="00DC4E0F" w:rsidTr="00DC4E0F">
        <w:trPr>
          <w:trHeight w:val="85"/>
        </w:trPr>
        <w:tc>
          <w:tcPr>
            <w:tcW w:w="2518" w:type="dxa"/>
            <w:tcBorders>
              <w:bottom w:val="double" w:sz="4" w:space="0" w:color="auto"/>
            </w:tcBorders>
            <w:shd w:val="clear" w:color="auto" w:fill="D9D9D9" w:themeFill="background1" w:themeFillShade="D9"/>
          </w:tcPr>
          <w:p w:rsidR="00344B28" w:rsidRPr="00DC4E0F" w:rsidRDefault="00DC4E0F" w:rsidP="00DC4E0F">
            <w:pPr>
              <w:widowControl/>
              <w:jc w:val="center"/>
              <w:rPr>
                <w:rFonts w:ascii="ＭＳ Ｐゴシック" w:eastAsia="ＭＳ Ｐゴシック" w:hAnsi="ＭＳ Ｐゴシック"/>
                <w:b/>
              </w:rPr>
            </w:pPr>
            <w:r w:rsidRPr="00DC4E0F">
              <w:rPr>
                <w:rFonts w:ascii="ＭＳ Ｐゴシック" w:eastAsia="ＭＳ Ｐゴシック" w:hAnsi="ＭＳ Ｐゴシック" w:hint="eastAsia"/>
                <w:b/>
              </w:rPr>
              <w:t>時期</w:t>
            </w:r>
          </w:p>
        </w:tc>
        <w:tc>
          <w:tcPr>
            <w:tcW w:w="4039" w:type="dxa"/>
            <w:tcBorders>
              <w:bottom w:val="double" w:sz="4" w:space="0" w:color="auto"/>
            </w:tcBorders>
            <w:shd w:val="clear" w:color="auto" w:fill="D9D9D9" w:themeFill="background1" w:themeFillShade="D9"/>
          </w:tcPr>
          <w:p w:rsidR="00344B28" w:rsidRPr="00DC4E0F" w:rsidRDefault="00DC4E0F" w:rsidP="00DC4E0F">
            <w:pPr>
              <w:widowControl/>
              <w:jc w:val="center"/>
              <w:rPr>
                <w:rFonts w:ascii="ＭＳ Ｐゴシック" w:eastAsia="ＭＳ Ｐゴシック" w:hAnsi="ＭＳ Ｐゴシック"/>
                <w:b/>
              </w:rPr>
            </w:pPr>
            <w:r w:rsidRPr="00DC4E0F">
              <w:rPr>
                <w:rFonts w:ascii="ＭＳ Ｐゴシック" w:eastAsia="ＭＳ Ｐゴシック" w:hAnsi="ＭＳ Ｐゴシック" w:hint="eastAsia"/>
                <w:b/>
              </w:rPr>
              <w:t>学校</w:t>
            </w:r>
          </w:p>
        </w:tc>
        <w:tc>
          <w:tcPr>
            <w:tcW w:w="3279" w:type="dxa"/>
            <w:tcBorders>
              <w:bottom w:val="double" w:sz="4" w:space="0" w:color="auto"/>
            </w:tcBorders>
            <w:shd w:val="clear" w:color="auto" w:fill="D9D9D9" w:themeFill="background1" w:themeFillShade="D9"/>
          </w:tcPr>
          <w:p w:rsidR="00344B28" w:rsidRPr="00DC4E0F" w:rsidRDefault="00DC4E0F" w:rsidP="00DC4E0F">
            <w:pPr>
              <w:widowControl/>
              <w:jc w:val="center"/>
              <w:rPr>
                <w:rFonts w:ascii="ＭＳ Ｐゴシック" w:eastAsia="ＭＳ Ｐゴシック" w:hAnsi="ＭＳ Ｐゴシック"/>
                <w:b/>
              </w:rPr>
            </w:pPr>
            <w:r w:rsidRPr="00DC4E0F">
              <w:rPr>
                <w:rFonts w:ascii="ＭＳ Ｐゴシック" w:eastAsia="ＭＳ Ｐゴシック" w:hAnsi="ＭＳ Ｐゴシック" w:hint="eastAsia"/>
                <w:b/>
              </w:rPr>
              <w:t>予定</w:t>
            </w:r>
          </w:p>
        </w:tc>
      </w:tr>
      <w:tr w:rsidR="00DC4E0F" w:rsidTr="00DC4E0F">
        <w:trPr>
          <w:trHeight w:val="278"/>
        </w:trPr>
        <w:tc>
          <w:tcPr>
            <w:tcW w:w="2518" w:type="dxa"/>
            <w:tcBorders>
              <w:top w:val="double" w:sz="4" w:space="0" w:color="auto"/>
            </w:tcBorders>
            <w:vAlign w:val="center"/>
          </w:tcPr>
          <w:p w:rsidR="00DC4E0F" w:rsidRDefault="00DC4E0F" w:rsidP="00DC4E0F">
            <w:pPr>
              <w:jc w:val="center"/>
            </w:pPr>
            <w:r>
              <w:rPr>
                <w:rFonts w:hint="eastAsia"/>
              </w:rPr>
              <w:t>平成</w:t>
            </w:r>
            <w:r>
              <w:rPr>
                <w:rFonts w:hint="eastAsia"/>
              </w:rPr>
              <w:t>25</w:t>
            </w:r>
            <w:r>
              <w:rPr>
                <w:rFonts w:hint="eastAsia"/>
              </w:rPr>
              <w:t>年１月</w:t>
            </w:r>
          </w:p>
        </w:tc>
        <w:tc>
          <w:tcPr>
            <w:tcW w:w="4039" w:type="dxa"/>
            <w:tcBorders>
              <w:top w:val="double" w:sz="4" w:space="0" w:color="auto"/>
            </w:tcBorders>
          </w:tcPr>
          <w:p w:rsidR="00DC4E0F" w:rsidRDefault="00DC4E0F" w:rsidP="003B4EEC">
            <w:pPr>
              <w:jc w:val="left"/>
            </w:pPr>
            <w:r>
              <w:rPr>
                <w:rFonts w:hint="eastAsia"/>
              </w:rPr>
              <w:t>三好養護学校</w:t>
            </w:r>
          </w:p>
        </w:tc>
        <w:tc>
          <w:tcPr>
            <w:tcW w:w="3279" w:type="dxa"/>
            <w:tcBorders>
              <w:top w:val="double" w:sz="4" w:space="0" w:color="auto"/>
            </w:tcBorders>
          </w:tcPr>
          <w:p w:rsidR="00DC4E0F" w:rsidRDefault="00DC4E0F" w:rsidP="003B4EEC">
            <w:pPr>
              <w:jc w:val="left"/>
            </w:pPr>
            <w:r>
              <w:rPr>
                <w:rFonts w:hint="eastAsia"/>
              </w:rPr>
              <w:t>学校説明会</w:t>
            </w:r>
          </w:p>
        </w:tc>
      </w:tr>
      <w:tr w:rsidR="00DC4E0F" w:rsidTr="00DC4E0F">
        <w:trPr>
          <w:trHeight w:val="1840"/>
        </w:trPr>
        <w:tc>
          <w:tcPr>
            <w:tcW w:w="2518" w:type="dxa"/>
            <w:vAlign w:val="center"/>
          </w:tcPr>
          <w:p w:rsidR="00DC4E0F" w:rsidRDefault="00DC4E0F" w:rsidP="00DC4E0F">
            <w:pPr>
              <w:jc w:val="center"/>
            </w:pPr>
            <w:r>
              <w:rPr>
                <w:rFonts w:hint="eastAsia"/>
              </w:rPr>
              <w:t>５月～７月</w:t>
            </w:r>
          </w:p>
        </w:tc>
        <w:tc>
          <w:tcPr>
            <w:tcW w:w="4039" w:type="dxa"/>
          </w:tcPr>
          <w:p w:rsidR="00DC4E0F" w:rsidRDefault="00DC4E0F" w:rsidP="004D578A">
            <w:pPr>
              <w:jc w:val="left"/>
            </w:pPr>
            <w:r>
              <w:rPr>
                <w:rFonts w:hint="eastAsia"/>
              </w:rPr>
              <w:t>半田養護学校桃花校舎</w:t>
            </w:r>
          </w:p>
          <w:p w:rsidR="00DC4E0F" w:rsidRDefault="00DC4E0F" w:rsidP="004D578A">
            <w:pPr>
              <w:jc w:val="left"/>
            </w:pPr>
            <w:r>
              <w:rPr>
                <w:rFonts w:hint="eastAsia"/>
              </w:rPr>
              <w:t>豊田高等養護学校</w:t>
            </w:r>
          </w:p>
          <w:p w:rsidR="00DC4E0F" w:rsidRDefault="00DC4E0F" w:rsidP="004D578A">
            <w:pPr>
              <w:jc w:val="left"/>
            </w:pPr>
            <w:r>
              <w:rPr>
                <w:rFonts w:hint="eastAsia"/>
              </w:rPr>
              <w:t>春日井高等養護学校</w:t>
            </w:r>
          </w:p>
          <w:p w:rsidR="00DC4E0F" w:rsidRDefault="00DC4E0F" w:rsidP="004D578A">
            <w:pPr>
              <w:jc w:val="left"/>
            </w:pPr>
            <w:r>
              <w:rPr>
                <w:rFonts w:hint="eastAsia"/>
              </w:rPr>
              <w:t>安城養護学校</w:t>
            </w:r>
          </w:p>
          <w:p w:rsidR="00DC4E0F" w:rsidRDefault="00DC4E0F" w:rsidP="004D578A">
            <w:pPr>
              <w:jc w:val="left"/>
            </w:pPr>
            <w:r>
              <w:rPr>
                <w:rFonts w:hint="eastAsia"/>
              </w:rPr>
              <w:t>三好養護学校</w:t>
            </w:r>
          </w:p>
        </w:tc>
        <w:tc>
          <w:tcPr>
            <w:tcW w:w="3279" w:type="dxa"/>
          </w:tcPr>
          <w:p w:rsidR="00DC4E0F" w:rsidRDefault="00DC4E0F" w:rsidP="004D578A">
            <w:pPr>
              <w:jc w:val="left"/>
            </w:pPr>
            <w:r>
              <w:rPr>
                <w:rFonts w:hint="eastAsia"/>
              </w:rPr>
              <w:t>学校説明会</w:t>
            </w:r>
          </w:p>
          <w:p w:rsidR="00DC4E0F" w:rsidRDefault="00DC4E0F" w:rsidP="004D578A">
            <w:pPr>
              <w:jc w:val="left"/>
            </w:pPr>
            <w:r>
              <w:rPr>
                <w:rFonts w:hint="eastAsia"/>
              </w:rPr>
              <w:t>体験入学</w:t>
            </w:r>
          </w:p>
          <w:p w:rsidR="00DC4E0F" w:rsidRDefault="00DC4E0F" w:rsidP="004D578A">
            <w:pPr>
              <w:jc w:val="left"/>
            </w:pPr>
            <w:r>
              <w:rPr>
                <w:rFonts w:hint="eastAsia"/>
              </w:rPr>
              <w:t>教育相談</w:t>
            </w:r>
          </w:p>
        </w:tc>
      </w:tr>
      <w:tr w:rsidR="00DC4E0F" w:rsidTr="00DC4E0F">
        <w:tc>
          <w:tcPr>
            <w:tcW w:w="2518" w:type="dxa"/>
            <w:vAlign w:val="center"/>
          </w:tcPr>
          <w:p w:rsidR="00DC4E0F" w:rsidRDefault="00DC4E0F" w:rsidP="00DC4E0F">
            <w:pPr>
              <w:jc w:val="center"/>
            </w:pPr>
            <w:r>
              <w:rPr>
                <w:rFonts w:hint="eastAsia"/>
              </w:rPr>
              <w:t>7</w:t>
            </w:r>
            <w:r>
              <w:rPr>
                <w:rFonts w:hint="eastAsia"/>
              </w:rPr>
              <w:t>月～８月</w:t>
            </w:r>
          </w:p>
        </w:tc>
        <w:tc>
          <w:tcPr>
            <w:tcW w:w="4039" w:type="dxa"/>
          </w:tcPr>
          <w:p w:rsidR="00DC4E0F" w:rsidRDefault="00DC4E0F" w:rsidP="00344B28">
            <w:pPr>
              <w:jc w:val="left"/>
            </w:pPr>
            <w:r>
              <w:rPr>
                <w:rFonts w:hint="eastAsia"/>
              </w:rPr>
              <w:t>半田養護学校桃花校舎</w:t>
            </w:r>
          </w:p>
          <w:p w:rsidR="00DC4E0F" w:rsidRDefault="00DC4E0F" w:rsidP="00344B28">
            <w:pPr>
              <w:jc w:val="left"/>
            </w:pPr>
            <w:r>
              <w:rPr>
                <w:rFonts w:hint="eastAsia"/>
              </w:rPr>
              <w:t>豊田高等養護学校</w:t>
            </w:r>
          </w:p>
          <w:p w:rsidR="00DC4E0F" w:rsidRDefault="00DC4E0F" w:rsidP="00344B28">
            <w:pPr>
              <w:jc w:val="left"/>
            </w:pPr>
            <w:r>
              <w:rPr>
                <w:rFonts w:hint="eastAsia"/>
              </w:rPr>
              <w:t>春日井高等養護学校</w:t>
            </w:r>
          </w:p>
          <w:p w:rsidR="00DC4E0F" w:rsidRDefault="00DC4E0F" w:rsidP="00344B28">
            <w:pPr>
              <w:jc w:val="left"/>
            </w:pPr>
            <w:r>
              <w:rPr>
                <w:rFonts w:hint="eastAsia"/>
              </w:rPr>
              <w:t>安城養護学校</w:t>
            </w:r>
          </w:p>
          <w:p w:rsidR="00DC4E0F" w:rsidRDefault="00DC4E0F" w:rsidP="00344B28">
            <w:pPr>
              <w:jc w:val="left"/>
            </w:pPr>
            <w:r>
              <w:rPr>
                <w:rFonts w:hint="eastAsia"/>
              </w:rPr>
              <w:t>三好養護学校</w:t>
            </w:r>
          </w:p>
        </w:tc>
        <w:tc>
          <w:tcPr>
            <w:tcW w:w="3279" w:type="dxa"/>
          </w:tcPr>
          <w:p w:rsidR="00DC4E0F" w:rsidRDefault="00DC4E0F" w:rsidP="004D578A">
            <w:pPr>
              <w:jc w:val="left"/>
            </w:pPr>
            <w:r>
              <w:rPr>
                <w:rFonts w:hint="eastAsia"/>
              </w:rPr>
              <w:t>体験入学</w:t>
            </w:r>
          </w:p>
          <w:p w:rsidR="00DC4E0F" w:rsidRDefault="00DC4E0F" w:rsidP="004D578A">
            <w:pPr>
              <w:jc w:val="left"/>
            </w:pPr>
            <w:r>
              <w:rPr>
                <w:rFonts w:hint="eastAsia"/>
              </w:rPr>
              <w:t>教育相談</w:t>
            </w:r>
          </w:p>
        </w:tc>
      </w:tr>
      <w:tr w:rsidR="00DC4E0F" w:rsidTr="00DC4E0F">
        <w:tc>
          <w:tcPr>
            <w:tcW w:w="2518" w:type="dxa"/>
            <w:vAlign w:val="center"/>
          </w:tcPr>
          <w:p w:rsidR="00DC4E0F" w:rsidRDefault="00DC4E0F" w:rsidP="00DC4E0F">
            <w:pPr>
              <w:jc w:val="center"/>
            </w:pPr>
            <w:r>
              <w:rPr>
                <w:rFonts w:hint="eastAsia"/>
              </w:rPr>
              <w:t>10</w:t>
            </w:r>
            <w:r>
              <w:rPr>
                <w:rFonts w:hint="eastAsia"/>
              </w:rPr>
              <w:t>月</w:t>
            </w:r>
          </w:p>
        </w:tc>
        <w:tc>
          <w:tcPr>
            <w:tcW w:w="4039" w:type="dxa"/>
          </w:tcPr>
          <w:p w:rsidR="00DC4E0F" w:rsidRDefault="00DC4E0F" w:rsidP="00344B28">
            <w:pPr>
              <w:jc w:val="left"/>
            </w:pPr>
          </w:p>
        </w:tc>
        <w:tc>
          <w:tcPr>
            <w:tcW w:w="3279" w:type="dxa"/>
          </w:tcPr>
          <w:p w:rsidR="00DC4E0F" w:rsidRDefault="00DC4E0F" w:rsidP="004D578A">
            <w:pPr>
              <w:jc w:val="left"/>
            </w:pPr>
            <w:r>
              <w:rPr>
                <w:rFonts w:hint="eastAsia"/>
              </w:rPr>
              <w:t>体験入学</w:t>
            </w:r>
          </w:p>
        </w:tc>
      </w:tr>
      <w:tr w:rsidR="00DC4E0F" w:rsidTr="00DC4E0F">
        <w:tc>
          <w:tcPr>
            <w:tcW w:w="2518" w:type="dxa"/>
            <w:vAlign w:val="center"/>
          </w:tcPr>
          <w:p w:rsidR="00DC4E0F" w:rsidRDefault="00DC4E0F" w:rsidP="00DC4E0F">
            <w:pPr>
              <w:jc w:val="center"/>
            </w:pPr>
            <w:r>
              <w:rPr>
                <w:rFonts w:hint="eastAsia"/>
              </w:rPr>
              <w:t>12</w:t>
            </w:r>
            <w:r>
              <w:rPr>
                <w:rFonts w:hint="eastAsia"/>
              </w:rPr>
              <w:t>月</w:t>
            </w:r>
          </w:p>
        </w:tc>
        <w:tc>
          <w:tcPr>
            <w:tcW w:w="4039" w:type="dxa"/>
          </w:tcPr>
          <w:p w:rsidR="00DC4E0F" w:rsidRDefault="00DC4E0F" w:rsidP="00344B28">
            <w:pPr>
              <w:jc w:val="left"/>
            </w:pPr>
          </w:p>
        </w:tc>
        <w:tc>
          <w:tcPr>
            <w:tcW w:w="3279" w:type="dxa"/>
          </w:tcPr>
          <w:p w:rsidR="00DC4E0F" w:rsidRDefault="00DC4E0F" w:rsidP="004D578A">
            <w:pPr>
              <w:jc w:val="left"/>
            </w:pPr>
            <w:r>
              <w:rPr>
                <w:rFonts w:hint="eastAsia"/>
              </w:rPr>
              <w:t>願書書き</w:t>
            </w:r>
          </w:p>
        </w:tc>
      </w:tr>
      <w:tr w:rsidR="00DC4E0F" w:rsidTr="00DC4E0F">
        <w:tc>
          <w:tcPr>
            <w:tcW w:w="2518" w:type="dxa"/>
            <w:vAlign w:val="center"/>
          </w:tcPr>
          <w:p w:rsidR="00DC4E0F" w:rsidRDefault="00DC4E0F" w:rsidP="00DC4E0F">
            <w:pPr>
              <w:jc w:val="center"/>
            </w:pPr>
            <w:r>
              <w:rPr>
                <w:rFonts w:hint="eastAsia"/>
              </w:rPr>
              <w:t>平成</w:t>
            </w:r>
            <w:r>
              <w:rPr>
                <w:rFonts w:hint="eastAsia"/>
              </w:rPr>
              <w:t>26</w:t>
            </w:r>
            <w:r>
              <w:rPr>
                <w:rFonts w:hint="eastAsia"/>
              </w:rPr>
              <w:t>年１月</w:t>
            </w:r>
          </w:p>
        </w:tc>
        <w:tc>
          <w:tcPr>
            <w:tcW w:w="4039" w:type="dxa"/>
          </w:tcPr>
          <w:p w:rsidR="00DC4E0F" w:rsidRDefault="00DC4E0F" w:rsidP="00344B28">
            <w:pPr>
              <w:jc w:val="left"/>
            </w:pPr>
            <w:r>
              <w:rPr>
                <w:rFonts w:hint="eastAsia"/>
              </w:rPr>
              <w:t>高等養護学校</w:t>
            </w:r>
          </w:p>
        </w:tc>
        <w:tc>
          <w:tcPr>
            <w:tcW w:w="3279" w:type="dxa"/>
          </w:tcPr>
          <w:p w:rsidR="00DC4E0F" w:rsidRDefault="00DC4E0F" w:rsidP="004D578A">
            <w:pPr>
              <w:jc w:val="left"/>
            </w:pPr>
            <w:r>
              <w:rPr>
                <w:rFonts w:hint="eastAsia"/>
              </w:rPr>
              <w:t>出願（</w:t>
            </w:r>
            <w:r>
              <w:rPr>
                <w:rFonts w:hint="eastAsia"/>
              </w:rPr>
              <w:t>1/20~24</w:t>
            </w:r>
            <w:r>
              <w:rPr>
                <w:rFonts w:hint="eastAsia"/>
              </w:rPr>
              <w:t>）</w:t>
            </w:r>
          </w:p>
        </w:tc>
      </w:tr>
      <w:tr w:rsidR="00DC4E0F" w:rsidTr="00DC4E0F">
        <w:trPr>
          <w:trHeight w:val="375"/>
        </w:trPr>
        <w:tc>
          <w:tcPr>
            <w:tcW w:w="2518" w:type="dxa"/>
            <w:vMerge w:val="restart"/>
            <w:vAlign w:val="center"/>
          </w:tcPr>
          <w:p w:rsidR="00DC4E0F" w:rsidRDefault="00DC4E0F" w:rsidP="00DC4E0F">
            <w:pPr>
              <w:jc w:val="center"/>
            </w:pPr>
            <w:r>
              <w:rPr>
                <w:rFonts w:hint="eastAsia"/>
              </w:rPr>
              <w:t>２月</w:t>
            </w:r>
          </w:p>
        </w:tc>
        <w:tc>
          <w:tcPr>
            <w:tcW w:w="4039" w:type="dxa"/>
          </w:tcPr>
          <w:p w:rsidR="00DC4E0F" w:rsidRDefault="00DC4E0F" w:rsidP="00344B28">
            <w:pPr>
              <w:jc w:val="left"/>
            </w:pPr>
            <w:r>
              <w:rPr>
                <w:rFonts w:hint="eastAsia"/>
              </w:rPr>
              <w:t>高等養護学校</w:t>
            </w:r>
          </w:p>
        </w:tc>
        <w:tc>
          <w:tcPr>
            <w:tcW w:w="3279" w:type="dxa"/>
          </w:tcPr>
          <w:p w:rsidR="00DC4E0F" w:rsidRDefault="00DC4E0F" w:rsidP="004D578A">
            <w:pPr>
              <w:jc w:val="left"/>
            </w:pPr>
            <w:r>
              <w:rPr>
                <w:rFonts w:hint="eastAsia"/>
              </w:rPr>
              <w:t>選考試験</w:t>
            </w:r>
            <w:r>
              <w:rPr>
                <w:rFonts w:hint="eastAsia"/>
              </w:rPr>
              <w:t>(2/5)</w:t>
            </w:r>
          </w:p>
        </w:tc>
      </w:tr>
      <w:tr w:rsidR="00DC4E0F" w:rsidTr="00DC4E0F">
        <w:trPr>
          <w:trHeight w:val="339"/>
        </w:trPr>
        <w:tc>
          <w:tcPr>
            <w:tcW w:w="2518" w:type="dxa"/>
            <w:vMerge/>
            <w:vAlign w:val="center"/>
          </w:tcPr>
          <w:p w:rsidR="00DC4E0F" w:rsidRDefault="00DC4E0F" w:rsidP="00DC4E0F">
            <w:pPr>
              <w:jc w:val="center"/>
            </w:pPr>
          </w:p>
        </w:tc>
        <w:tc>
          <w:tcPr>
            <w:tcW w:w="4039" w:type="dxa"/>
          </w:tcPr>
          <w:p w:rsidR="00DC4E0F" w:rsidRDefault="00DC4E0F" w:rsidP="00344B28">
            <w:pPr>
              <w:jc w:val="left"/>
            </w:pPr>
            <w:r>
              <w:rPr>
                <w:rFonts w:hint="eastAsia"/>
              </w:rPr>
              <w:t>県立養護学校</w:t>
            </w:r>
          </w:p>
        </w:tc>
        <w:tc>
          <w:tcPr>
            <w:tcW w:w="3279" w:type="dxa"/>
          </w:tcPr>
          <w:p w:rsidR="00DC4E0F" w:rsidRDefault="00DC4E0F" w:rsidP="004D578A">
            <w:pPr>
              <w:jc w:val="left"/>
            </w:pPr>
            <w:r>
              <w:rPr>
                <w:rFonts w:hint="eastAsia"/>
              </w:rPr>
              <w:t>出願（</w:t>
            </w:r>
            <w:r>
              <w:rPr>
                <w:rFonts w:hint="eastAsia"/>
              </w:rPr>
              <w:t>2/15~21</w:t>
            </w:r>
            <w:r>
              <w:rPr>
                <w:rFonts w:hint="eastAsia"/>
              </w:rPr>
              <w:t>）</w:t>
            </w:r>
          </w:p>
          <w:p w:rsidR="00DC4E0F" w:rsidRDefault="00DC4E0F" w:rsidP="004D578A">
            <w:pPr>
              <w:jc w:val="left"/>
            </w:pPr>
            <w:r>
              <w:rPr>
                <w:rFonts w:hint="eastAsia"/>
              </w:rPr>
              <w:t>選考試験（</w:t>
            </w:r>
            <w:r>
              <w:rPr>
                <w:rFonts w:hint="eastAsia"/>
              </w:rPr>
              <w:t>2/27</w:t>
            </w:r>
            <w:r>
              <w:rPr>
                <w:rFonts w:hint="eastAsia"/>
              </w:rPr>
              <w:t>）</w:t>
            </w:r>
          </w:p>
        </w:tc>
      </w:tr>
      <w:tr w:rsidR="00DC4E0F" w:rsidTr="00DC4E0F">
        <w:tc>
          <w:tcPr>
            <w:tcW w:w="2518" w:type="dxa"/>
            <w:vMerge w:val="restart"/>
            <w:vAlign w:val="center"/>
          </w:tcPr>
          <w:p w:rsidR="00DC4E0F" w:rsidRDefault="00DC4E0F" w:rsidP="00DC4E0F">
            <w:pPr>
              <w:jc w:val="center"/>
            </w:pPr>
            <w:r>
              <w:rPr>
                <w:rFonts w:hint="eastAsia"/>
              </w:rPr>
              <w:t>３月</w:t>
            </w:r>
          </w:p>
        </w:tc>
        <w:tc>
          <w:tcPr>
            <w:tcW w:w="4039" w:type="dxa"/>
          </w:tcPr>
          <w:p w:rsidR="00DC4E0F" w:rsidRDefault="00DC4E0F" w:rsidP="00344B28">
            <w:pPr>
              <w:jc w:val="left"/>
            </w:pPr>
            <w:r>
              <w:rPr>
                <w:rFonts w:hint="eastAsia"/>
              </w:rPr>
              <w:t>高等養護学校</w:t>
            </w:r>
          </w:p>
        </w:tc>
        <w:tc>
          <w:tcPr>
            <w:tcW w:w="3279" w:type="dxa"/>
          </w:tcPr>
          <w:p w:rsidR="00DC4E0F" w:rsidRDefault="00DC4E0F" w:rsidP="004D578A">
            <w:pPr>
              <w:jc w:val="left"/>
            </w:pPr>
            <w:r>
              <w:rPr>
                <w:rFonts w:hint="eastAsia"/>
              </w:rPr>
              <w:t>合格発表</w:t>
            </w:r>
            <w:r>
              <w:rPr>
                <w:rFonts w:hint="eastAsia"/>
              </w:rPr>
              <w:t>(2/25</w:t>
            </w:r>
            <w:r>
              <w:rPr>
                <w:rFonts w:hint="eastAsia"/>
              </w:rPr>
              <w:t>）</w:t>
            </w:r>
          </w:p>
        </w:tc>
      </w:tr>
      <w:tr w:rsidR="00DC4E0F" w:rsidTr="00DC4E0F">
        <w:tc>
          <w:tcPr>
            <w:tcW w:w="2518" w:type="dxa"/>
            <w:vMerge/>
          </w:tcPr>
          <w:p w:rsidR="00DC4E0F" w:rsidRDefault="00DC4E0F" w:rsidP="00344B28">
            <w:pPr>
              <w:jc w:val="left"/>
            </w:pPr>
          </w:p>
        </w:tc>
        <w:tc>
          <w:tcPr>
            <w:tcW w:w="4039" w:type="dxa"/>
          </w:tcPr>
          <w:p w:rsidR="00DC4E0F" w:rsidRDefault="00DC4E0F" w:rsidP="003B4EEC">
            <w:pPr>
              <w:jc w:val="left"/>
            </w:pPr>
            <w:r>
              <w:rPr>
                <w:rFonts w:hint="eastAsia"/>
              </w:rPr>
              <w:t>県立養護学校</w:t>
            </w:r>
          </w:p>
        </w:tc>
        <w:tc>
          <w:tcPr>
            <w:tcW w:w="3279" w:type="dxa"/>
          </w:tcPr>
          <w:p w:rsidR="00DC4E0F" w:rsidRDefault="00DC4E0F" w:rsidP="003B4EEC">
            <w:pPr>
              <w:jc w:val="left"/>
            </w:pPr>
            <w:r>
              <w:rPr>
                <w:rFonts w:hint="eastAsia"/>
              </w:rPr>
              <w:t>合格発表（</w:t>
            </w:r>
            <w:r>
              <w:rPr>
                <w:rFonts w:hint="eastAsia"/>
              </w:rPr>
              <w:t>3/6</w:t>
            </w:r>
            <w:r>
              <w:rPr>
                <w:rFonts w:hint="eastAsia"/>
              </w:rPr>
              <w:t>）</w:t>
            </w:r>
          </w:p>
        </w:tc>
      </w:tr>
    </w:tbl>
    <w:p w:rsidR="000101E7" w:rsidRDefault="000101E7" w:rsidP="004D578A">
      <w:pPr>
        <w:jc w:val="left"/>
      </w:pPr>
    </w:p>
    <w:p w:rsidR="003B4EEC" w:rsidRDefault="003B4EEC">
      <w:pPr>
        <w:widowControl/>
        <w:jc w:val="left"/>
      </w:pPr>
      <w:r>
        <w:br w:type="page"/>
      </w:r>
    </w:p>
    <w:p w:rsidR="003B4EEC" w:rsidRDefault="003B4EEC" w:rsidP="004D578A">
      <w:pPr>
        <w:jc w:val="left"/>
      </w:pPr>
      <w:r>
        <w:rPr>
          <w:rFonts w:hint="eastAsia"/>
        </w:rPr>
        <w:lastRenderedPageBreak/>
        <w:t>＜参考</w:t>
      </w:r>
      <w:r w:rsidR="00076CC5">
        <w:rPr>
          <w:rFonts w:hint="eastAsia"/>
        </w:rPr>
        <w:t>１</w:t>
      </w:r>
      <w:r>
        <w:rPr>
          <w:rFonts w:hint="eastAsia"/>
        </w:rPr>
        <w:t>＞豊田高等養護学校　平成</w:t>
      </w:r>
      <w:r>
        <w:rPr>
          <w:rFonts w:hint="eastAsia"/>
        </w:rPr>
        <w:t>24</w:t>
      </w:r>
      <w:r>
        <w:rPr>
          <w:rFonts w:hint="eastAsia"/>
        </w:rPr>
        <w:t>年度卒業生進路先一覧</w:t>
      </w:r>
    </w:p>
    <w:p w:rsidR="003B4EEC" w:rsidRPr="003B4EEC" w:rsidRDefault="003B4EEC" w:rsidP="003B4EEC">
      <w:pPr>
        <w:spacing w:line="0" w:lineRule="atLeast"/>
        <w:jc w:val="left"/>
      </w:pP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4852"/>
        <w:gridCol w:w="3336"/>
      </w:tblGrid>
      <w:tr w:rsidR="003B4EEC" w:rsidRPr="003B4EEC" w:rsidTr="003B4EEC">
        <w:trPr>
          <w:trHeight w:val="110"/>
        </w:trPr>
        <w:tc>
          <w:tcPr>
            <w:tcW w:w="4852" w:type="dxa"/>
            <w:tcBorders>
              <w:bottom w:val="double" w:sz="4" w:space="0" w:color="auto"/>
            </w:tcBorders>
            <w:shd w:val="clear" w:color="auto" w:fill="D9D9D9" w:themeFill="background1" w:themeFillShade="D9"/>
          </w:tcPr>
          <w:p w:rsidR="003B4EEC" w:rsidRPr="003B4EEC" w:rsidRDefault="003B4EEC" w:rsidP="003B4EEC">
            <w:pPr>
              <w:widowControl/>
              <w:jc w:val="center"/>
              <w:rPr>
                <w:rFonts w:ascii="ＭＳ Ｐゴシック" w:eastAsia="ＭＳ Ｐゴシック" w:hAnsi="ＭＳ Ｐゴシック"/>
                <w:b/>
              </w:rPr>
            </w:pPr>
            <w:r w:rsidRPr="003B4EEC">
              <w:rPr>
                <w:rFonts w:ascii="ＭＳ Ｐゴシック" w:eastAsia="ＭＳ Ｐゴシック" w:hAnsi="ＭＳ Ｐゴシック" w:hint="eastAsia"/>
                <w:b/>
              </w:rPr>
              <w:t>進路先</w:t>
            </w:r>
          </w:p>
        </w:tc>
        <w:tc>
          <w:tcPr>
            <w:tcW w:w="3336" w:type="dxa"/>
            <w:tcBorders>
              <w:bottom w:val="double" w:sz="4" w:space="0" w:color="auto"/>
            </w:tcBorders>
            <w:shd w:val="clear" w:color="auto" w:fill="D9D9D9" w:themeFill="background1" w:themeFillShade="D9"/>
          </w:tcPr>
          <w:p w:rsidR="003B4EEC" w:rsidRPr="003B4EEC" w:rsidRDefault="003B4EEC" w:rsidP="003B4EEC">
            <w:pPr>
              <w:widowControl/>
              <w:jc w:val="center"/>
              <w:rPr>
                <w:rFonts w:ascii="ＭＳ Ｐゴシック" w:eastAsia="ＭＳ Ｐゴシック" w:hAnsi="ＭＳ Ｐゴシック"/>
                <w:b/>
              </w:rPr>
            </w:pPr>
            <w:r w:rsidRPr="003B4EEC">
              <w:rPr>
                <w:rFonts w:ascii="ＭＳ Ｐゴシック" w:eastAsia="ＭＳ Ｐゴシック" w:hAnsi="ＭＳ Ｐゴシック" w:hint="eastAsia"/>
                <w:b/>
              </w:rPr>
              <w:t>勤務先</w:t>
            </w:r>
          </w:p>
        </w:tc>
      </w:tr>
      <w:tr w:rsidR="003B4EEC" w:rsidRPr="003B4EEC" w:rsidTr="003B4EEC">
        <w:trPr>
          <w:trHeight w:val="110"/>
        </w:trPr>
        <w:tc>
          <w:tcPr>
            <w:tcW w:w="4852" w:type="dxa"/>
            <w:tcBorders>
              <w:top w:val="double" w:sz="4" w:space="0" w:color="auto"/>
            </w:tcBorders>
          </w:tcPr>
          <w:p w:rsidR="003B4EEC" w:rsidRPr="003B4EEC" w:rsidRDefault="003B4EEC" w:rsidP="003B4EEC">
            <w:pPr>
              <w:autoSpaceDE w:val="0"/>
              <w:autoSpaceDN w:val="0"/>
              <w:adjustRightInd w:val="0"/>
              <w:spacing w:line="0" w:lineRule="atLeast"/>
              <w:jc w:val="left"/>
            </w:pPr>
            <w:r w:rsidRPr="003B4EEC">
              <w:rPr>
                <w:rFonts w:hint="eastAsia"/>
              </w:rPr>
              <w:t>アイシン・エィ・ダブリュ株式会社</w:t>
            </w:r>
          </w:p>
        </w:tc>
        <w:tc>
          <w:tcPr>
            <w:tcW w:w="3336" w:type="dxa"/>
            <w:tcBorders>
              <w:top w:val="double" w:sz="4" w:space="0" w:color="auto"/>
            </w:tcBorders>
          </w:tcPr>
          <w:p w:rsidR="003B4EEC" w:rsidRPr="003B4EEC" w:rsidRDefault="003B4EEC" w:rsidP="003B4EEC">
            <w:pPr>
              <w:autoSpaceDE w:val="0"/>
              <w:autoSpaceDN w:val="0"/>
              <w:adjustRightInd w:val="0"/>
              <w:spacing w:line="0" w:lineRule="atLeast"/>
              <w:jc w:val="left"/>
            </w:pPr>
            <w:r w:rsidRPr="003B4EEC">
              <w:rPr>
                <w:rFonts w:hint="eastAsia"/>
              </w:rPr>
              <w:t>岡崎工場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アイシン・エーアイ株式会社</w:t>
            </w:r>
            <w:r w:rsidRPr="003B4EEC">
              <w:t xml:space="preserve"> </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アイシン機工株式会社〔</w:t>
            </w:r>
            <w:r w:rsidRPr="003B4EEC">
              <w:t>2</w:t>
            </w:r>
            <w:r w:rsidRPr="003B4EEC">
              <w:rPr>
                <w:rFonts w:hint="eastAsia"/>
              </w:rPr>
              <w:t>名〕</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刈谷工場、吉良工場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アイシン辰栄株式会社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本社・港南工場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アイシン精機株式会社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西尾機関工場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アイシン高丘株式会社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アイシン高丘エンジニアリング株式会社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愛知県厚生連　株式会社アイコー〔２名〕</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あいち豊田農業協同組合</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イオンリテール株式会〔２名〕</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春日井店、三好店</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株式会社魚国総本社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東郷製作所内</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エイ・シー工業株式会社〔２名〕</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飯野工場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 xml:space="preserve">株式会社　</w:t>
            </w:r>
            <w:r w:rsidRPr="003B4EEC">
              <w:t>MMC</w:t>
            </w:r>
            <w:r w:rsidRPr="003B4EEC">
              <w:rPr>
                <w:rFonts w:hint="eastAsia"/>
              </w:rPr>
              <w:t>ウイング〔３名〕</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　ＦＴＳ</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　かね貞〔２名〕</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　木曽路</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豊田工場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小島プレス工業株式会社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三栄工業株式会社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株式会社三五</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八和田工場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昌和合成株式会社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株式会社シンダイ</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新明工業株式会社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長興寺工場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スギスマイル株式会社</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住友ゴム工業株式会社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名古屋工場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大興運輸株式会社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豊田支店　みよし物流センター</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大豊工業株式会社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中部薬品株式会社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高浜店</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株式会社東海理化電機製作所</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豊田工場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　東郷製作所</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トヨタ自動車株式会社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高岡工場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株式会社豊田自動織機</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刈谷工場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トヨタ車体株式会社</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トヨタテクニカルディベロップメント株式会社</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トヨタ部品愛知共販株式会社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額田センター</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トヨタループス株式会社</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トリニティ工業株式会社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豊田工場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名古屋鉄道株式会社</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日本特殊陶業株式会社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三菱自動車工業株式会社</w:t>
            </w:r>
          </w:p>
        </w:tc>
        <w:tc>
          <w:tcPr>
            <w:tcW w:w="3336" w:type="dxa"/>
          </w:tcPr>
          <w:p w:rsidR="003B4EEC" w:rsidRPr="003B4EEC" w:rsidRDefault="003B4EEC" w:rsidP="003B4EEC">
            <w:pPr>
              <w:autoSpaceDE w:val="0"/>
              <w:autoSpaceDN w:val="0"/>
              <w:adjustRightInd w:val="0"/>
              <w:spacing w:line="0" w:lineRule="atLeast"/>
              <w:jc w:val="left"/>
            </w:pP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株式会社　バロー</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浄水店</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藤田螺子工業株式会社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豊田事業所</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フタバ産業株式会社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本社工場</w:t>
            </w:r>
          </w:p>
        </w:tc>
      </w:tr>
      <w:tr w:rsidR="003B4EEC" w:rsidRPr="003B4EEC" w:rsidTr="003B4EEC">
        <w:trPr>
          <w:trHeight w:val="110"/>
        </w:trPr>
        <w:tc>
          <w:tcPr>
            <w:tcW w:w="4852" w:type="dxa"/>
          </w:tcPr>
          <w:p w:rsidR="003B4EEC" w:rsidRPr="003B4EEC" w:rsidRDefault="003B4EEC" w:rsidP="003B4EEC">
            <w:pPr>
              <w:autoSpaceDE w:val="0"/>
              <w:autoSpaceDN w:val="0"/>
              <w:adjustRightInd w:val="0"/>
              <w:spacing w:line="0" w:lineRule="atLeast"/>
              <w:jc w:val="left"/>
            </w:pPr>
            <w:r w:rsidRPr="003B4EEC">
              <w:rPr>
                <w:rFonts w:hint="eastAsia"/>
              </w:rPr>
              <w:t>ヤマト運輸株式会社</w:t>
            </w:r>
          </w:p>
        </w:tc>
        <w:tc>
          <w:tcPr>
            <w:tcW w:w="3336" w:type="dxa"/>
          </w:tcPr>
          <w:p w:rsidR="003B4EEC" w:rsidRPr="003B4EEC" w:rsidRDefault="003B4EEC" w:rsidP="003B4EEC">
            <w:pPr>
              <w:autoSpaceDE w:val="0"/>
              <w:autoSpaceDN w:val="0"/>
              <w:adjustRightInd w:val="0"/>
              <w:spacing w:line="0" w:lineRule="atLeast"/>
              <w:jc w:val="left"/>
            </w:pPr>
            <w:r w:rsidRPr="003B4EEC">
              <w:rPr>
                <w:rFonts w:hint="eastAsia"/>
              </w:rPr>
              <w:t>愛知主管支部</w:t>
            </w:r>
          </w:p>
        </w:tc>
      </w:tr>
    </w:tbl>
    <w:p w:rsidR="004731F6" w:rsidRDefault="004731F6" w:rsidP="003B4EEC">
      <w:pPr>
        <w:spacing w:line="0" w:lineRule="atLeast"/>
        <w:jc w:val="left"/>
      </w:pPr>
    </w:p>
    <w:p w:rsidR="004731F6" w:rsidRDefault="004731F6">
      <w:pPr>
        <w:widowControl/>
        <w:jc w:val="left"/>
      </w:pPr>
      <w:r>
        <w:br w:type="page"/>
      </w:r>
    </w:p>
    <w:p w:rsidR="004731F6" w:rsidRDefault="004731F6" w:rsidP="00AC209F">
      <w:pPr>
        <w:jc w:val="left"/>
      </w:pPr>
      <w:r>
        <w:rPr>
          <w:rFonts w:hint="eastAsia"/>
        </w:rPr>
        <w:lastRenderedPageBreak/>
        <w:t>＜参考</w:t>
      </w:r>
      <w:r w:rsidR="00076CC5">
        <w:rPr>
          <w:rFonts w:hint="eastAsia"/>
        </w:rPr>
        <w:t>２</w:t>
      </w:r>
      <w:r>
        <w:rPr>
          <w:rFonts w:hint="eastAsia"/>
        </w:rPr>
        <w:t>＞進学に関する情報</w:t>
      </w:r>
    </w:p>
    <w:p w:rsidR="004731F6" w:rsidRDefault="004731F6" w:rsidP="00AC209F">
      <w:pPr>
        <w:jc w:val="left"/>
      </w:pPr>
    </w:p>
    <w:p w:rsidR="004731F6" w:rsidRDefault="004731F6" w:rsidP="00AC209F">
      <w:pPr>
        <w:jc w:val="left"/>
      </w:pPr>
      <w:r>
        <w:rPr>
          <w:rFonts w:hint="eastAsia"/>
        </w:rPr>
        <w:t>●県立高等学校</w:t>
      </w:r>
    </w:p>
    <w:p w:rsidR="005E4C0A" w:rsidRDefault="004731F6" w:rsidP="00AC209F">
      <w:pPr>
        <w:jc w:val="left"/>
      </w:pPr>
      <w:r>
        <w:rPr>
          <w:rFonts w:hint="eastAsia"/>
        </w:rPr>
        <w:t xml:space="preserve">　愛知県教育委員会高等学校教育課</w:t>
      </w:r>
      <w:r w:rsidR="005E4C0A">
        <w:rPr>
          <w:rFonts w:hint="eastAsia"/>
        </w:rPr>
        <w:t>（</w:t>
      </w:r>
      <w:r w:rsidR="005E4C0A" w:rsidRPr="005E4C0A">
        <w:t>http://www.pref.aichi.jp/kyoiku/kotogakko/index.html</w:t>
      </w:r>
      <w:r w:rsidR="005E4C0A">
        <w:rPr>
          <w:rFonts w:hint="eastAsia"/>
        </w:rPr>
        <w:t>）</w:t>
      </w:r>
    </w:p>
    <w:p w:rsidR="004731F6" w:rsidRDefault="004731F6" w:rsidP="00AC209F">
      <w:pPr>
        <w:jc w:val="left"/>
      </w:pPr>
      <w:r>
        <w:rPr>
          <w:rFonts w:hint="eastAsia"/>
        </w:rPr>
        <w:t>●県立特別支援学校</w:t>
      </w:r>
    </w:p>
    <w:p w:rsidR="004731F6" w:rsidRDefault="004731F6" w:rsidP="00AC209F">
      <w:pPr>
        <w:jc w:val="left"/>
      </w:pPr>
      <w:r>
        <w:rPr>
          <w:rFonts w:hint="eastAsia"/>
        </w:rPr>
        <w:t xml:space="preserve">　愛知県教育委員会特別支援教育課</w:t>
      </w:r>
      <w:r w:rsidR="005E4C0A">
        <w:rPr>
          <w:rFonts w:hint="eastAsia"/>
        </w:rPr>
        <w:t>（</w:t>
      </w:r>
      <w:r w:rsidR="005E4C0A" w:rsidRPr="005E4C0A">
        <w:t>http://www.pref.aichi.jp/kyoiku/tokubetsushien/index.html</w:t>
      </w:r>
      <w:r w:rsidR="005E4C0A">
        <w:rPr>
          <w:rFonts w:hint="eastAsia"/>
        </w:rPr>
        <w:t>）</w:t>
      </w:r>
    </w:p>
    <w:p w:rsidR="004731F6" w:rsidRDefault="004731F6" w:rsidP="00AC209F">
      <w:pPr>
        <w:jc w:val="left"/>
      </w:pPr>
      <w:r>
        <w:rPr>
          <w:rFonts w:hint="eastAsia"/>
        </w:rPr>
        <w:t>●私立高等学校、私立専修学校、私立各種学校</w:t>
      </w:r>
    </w:p>
    <w:p w:rsidR="004731F6" w:rsidRDefault="004731F6" w:rsidP="00AC209F">
      <w:pPr>
        <w:jc w:val="left"/>
      </w:pPr>
      <w:r>
        <w:rPr>
          <w:rFonts w:hint="eastAsia"/>
        </w:rPr>
        <w:t xml:space="preserve">　愛知県県民生活部学事振興課私学振興室</w:t>
      </w:r>
      <w:r w:rsidR="005E4C0A">
        <w:rPr>
          <w:rFonts w:hint="eastAsia"/>
        </w:rPr>
        <w:t>（</w:t>
      </w:r>
      <w:r w:rsidR="005E4C0A" w:rsidRPr="005E4C0A">
        <w:t>http://www.pref.aichi.jp/gakuji/shigaku/</w:t>
      </w:r>
      <w:r w:rsidR="005E4C0A">
        <w:rPr>
          <w:rFonts w:hint="eastAsia"/>
        </w:rPr>
        <w:t>）</w:t>
      </w:r>
    </w:p>
    <w:p w:rsidR="004731F6" w:rsidRDefault="004731F6" w:rsidP="00AC209F">
      <w:pPr>
        <w:jc w:val="left"/>
      </w:pPr>
      <w:r>
        <w:rPr>
          <w:rFonts w:hint="eastAsia"/>
        </w:rPr>
        <w:t>●市立高等学校、市立特別支援学校・・・各該当市教育委員会へ</w:t>
      </w:r>
    </w:p>
    <w:p w:rsidR="004731F6" w:rsidRDefault="004731F6" w:rsidP="00AC209F">
      <w:pPr>
        <w:jc w:val="left"/>
      </w:pPr>
    </w:p>
    <w:p w:rsidR="004731F6" w:rsidRDefault="004731F6" w:rsidP="00AC209F">
      <w:pPr>
        <w:jc w:val="left"/>
      </w:pPr>
      <w:r>
        <w:rPr>
          <w:rFonts w:hint="eastAsia"/>
        </w:rPr>
        <w:t>＜参考</w:t>
      </w:r>
      <w:r w:rsidR="00076CC5">
        <w:rPr>
          <w:rFonts w:hint="eastAsia"/>
        </w:rPr>
        <w:t>３</w:t>
      </w:r>
      <w:r>
        <w:rPr>
          <w:rFonts w:hint="eastAsia"/>
        </w:rPr>
        <w:t>＞相談機関等に関する情報</w:t>
      </w:r>
    </w:p>
    <w:p w:rsidR="004731F6" w:rsidRDefault="004731F6" w:rsidP="00AC209F">
      <w:pPr>
        <w:jc w:val="left"/>
      </w:pPr>
    </w:p>
    <w:p w:rsidR="004731F6" w:rsidRDefault="004731F6" w:rsidP="00AC209F">
      <w:pPr>
        <w:jc w:val="left"/>
      </w:pPr>
      <w:r>
        <w:rPr>
          <w:rFonts w:hint="eastAsia"/>
        </w:rPr>
        <w:t>【教育関係】</w:t>
      </w:r>
    </w:p>
    <w:p w:rsidR="00AC209F" w:rsidRDefault="00AC209F" w:rsidP="00AC209F">
      <w:pPr>
        <w:jc w:val="left"/>
      </w:pPr>
    </w:p>
    <w:p w:rsidR="004731F6" w:rsidRDefault="004731F6" w:rsidP="00AC209F">
      <w:pPr>
        <w:jc w:val="left"/>
      </w:pPr>
      <w:r>
        <w:rPr>
          <w:rFonts w:hint="eastAsia"/>
        </w:rPr>
        <w:t>●愛知県総合教育センター特別支援教育相談研究室</w:t>
      </w:r>
      <w:r w:rsidR="00076CC5">
        <w:rPr>
          <w:rFonts w:hint="eastAsia"/>
        </w:rPr>
        <w:t>、</w:t>
      </w:r>
      <w:r>
        <w:rPr>
          <w:rFonts w:hint="eastAsia"/>
        </w:rPr>
        <w:t>電話</w:t>
      </w:r>
      <w:r w:rsidR="00076CC5">
        <w:rPr>
          <w:rFonts w:hint="eastAsia"/>
        </w:rPr>
        <w:t>：</w:t>
      </w:r>
      <w:r>
        <w:rPr>
          <w:rFonts w:hint="eastAsia"/>
        </w:rPr>
        <w:t>0561-38-9517</w:t>
      </w:r>
    </w:p>
    <w:p w:rsidR="004731F6" w:rsidRDefault="00076CC5" w:rsidP="00AC209F">
      <w:pPr>
        <w:jc w:val="left"/>
      </w:pPr>
      <w:r>
        <w:rPr>
          <w:rFonts w:hint="eastAsia"/>
        </w:rPr>
        <w:t>●市町村の教育相談・・・</w:t>
      </w:r>
      <w:r w:rsidR="004731F6">
        <w:rPr>
          <w:rFonts w:hint="eastAsia"/>
        </w:rPr>
        <w:t>各市町村教育委員会へ</w:t>
      </w:r>
    </w:p>
    <w:p w:rsidR="00AC209F" w:rsidRPr="00076CC5" w:rsidRDefault="00AC209F" w:rsidP="00AC209F">
      <w:pPr>
        <w:jc w:val="left"/>
      </w:pPr>
    </w:p>
    <w:p w:rsidR="004731F6" w:rsidRDefault="004731F6" w:rsidP="00AC209F">
      <w:pPr>
        <w:jc w:val="left"/>
      </w:pPr>
      <w:r>
        <w:rPr>
          <w:rFonts w:hint="eastAsia"/>
        </w:rPr>
        <w:t>【福祉・保健・医療関係】</w:t>
      </w:r>
    </w:p>
    <w:p w:rsidR="00140E30" w:rsidRDefault="00140E30" w:rsidP="00AC209F">
      <w:pPr>
        <w:jc w:val="left"/>
      </w:pPr>
    </w:p>
    <w:p w:rsidR="004731F6" w:rsidRDefault="004731F6" w:rsidP="00AC209F">
      <w:pPr>
        <w:jc w:val="left"/>
      </w:pPr>
      <w:r>
        <w:rPr>
          <w:rFonts w:hint="eastAsia"/>
        </w:rPr>
        <w:t>●あいち発達障害者支援センター</w:t>
      </w:r>
      <w:r w:rsidR="00140E30">
        <w:rPr>
          <w:rFonts w:hint="eastAsia"/>
        </w:rPr>
        <w:t>（</w:t>
      </w:r>
      <w:r w:rsidR="00140E30" w:rsidRPr="00140E30">
        <w:t>http://www.pref.aichi.jp/hsc/asca/</w:t>
      </w:r>
      <w:r w:rsidR="00140E30">
        <w:rPr>
          <w:rFonts w:hint="eastAsia"/>
        </w:rPr>
        <w:t>）</w:t>
      </w:r>
    </w:p>
    <w:p w:rsidR="004731F6" w:rsidRDefault="004731F6" w:rsidP="00AC209F">
      <w:pPr>
        <w:jc w:val="left"/>
      </w:pPr>
      <w:r>
        <w:rPr>
          <w:rFonts w:hint="eastAsia"/>
        </w:rPr>
        <w:t xml:space="preserve">　春日井市神屋町</w:t>
      </w:r>
      <w:r>
        <w:rPr>
          <w:rFonts w:hint="eastAsia"/>
        </w:rPr>
        <w:t>713-8(</w:t>
      </w:r>
      <w:r>
        <w:rPr>
          <w:rFonts w:hint="eastAsia"/>
        </w:rPr>
        <w:t>愛知県心身障害者コロニー内</w:t>
      </w:r>
      <w:r w:rsidR="00076CC5">
        <w:rPr>
          <w:rFonts w:hint="eastAsia"/>
        </w:rPr>
        <w:t>)</w:t>
      </w:r>
      <w:r w:rsidR="00076CC5">
        <w:rPr>
          <w:rFonts w:hint="eastAsia"/>
        </w:rPr>
        <w:t>、電話：</w:t>
      </w:r>
      <w:r>
        <w:rPr>
          <w:rFonts w:hint="eastAsia"/>
        </w:rPr>
        <w:t>0568</w:t>
      </w:r>
      <w:r w:rsidR="005E4C0A">
        <w:rPr>
          <w:rFonts w:hint="eastAsia"/>
        </w:rPr>
        <w:t>-</w:t>
      </w:r>
      <w:r>
        <w:rPr>
          <w:rFonts w:hint="eastAsia"/>
        </w:rPr>
        <w:t>88</w:t>
      </w:r>
      <w:r w:rsidR="005E4C0A">
        <w:rPr>
          <w:rFonts w:hint="eastAsia"/>
        </w:rPr>
        <w:t>-</w:t>
      </w:r>
      <w:r>
        <w:rPr>
          <w:rFonts w:hint="eastAsia"/>
        </w:rPr>
        <w:t>0849</w:t>
      </w:r>
    </w:p>
    <w:p w:rsidR="004731F6" w:rsidRDefault="004731F6" w:rsidP="00AC209F">
      <w:pPr>
        <w:jc w:val="left"/>
      </w:pPr>
      <w:r>
        <w:rPr>
          <w:rFonts w:hint="eastAsia"/>
        </w:rPr>
        <w:t xml:space="preserve">　</w:t>
      </w:r>
      <w:r>
        <w:rPr>
          <w:rFonts w:hint="eastAsia"/>
        </w:rPr>
        <w:t>Web</w:t>
      </w:r>
      <w:r>
        <w:rPr>
          <w:rFonts w:hint="eastAsia"/>
        </w:rPr>
        <w:t xml:space="preserve">ページには、センターのサービス案内。事業紹介のほか、発達障害の理解と支援に役立つ様々な　</w:t>
      </w:r>
    </w:p>
    <w:p w:rsidR="004731F6" w:rsidRDefault="004731F6" w:rsidP="00AC209F">
      <w:pPr>
        <w:jc w:val="left"/>
      </w:pPr>
      <w:r>
        <w:rPr>
          <w:rFonts w:hint="eastAsia"/>
        </w:rPr>
        <w:t xml:space="preserve">　情報、また県内の関係医療機関等の情報も発信している。</w:t>
      </w:r>
    </w:p>
    <w:p w:rsidR="004731F6" w:rsidRDefault="004731F6" w:rsidP="00AC209F">
      <w:pPr>
        <w:jc w:val="left"/>
      </w:pPr>
      <w:r>
        <w:rPr>
          <w:rFonts w:hint="eastAsia"/>
        </w:rPr>
        <w:t>●愛知県児童相談センター、児童・障害者相談センター</w:t>
      </w:r>
    </w:p>
    <w:p w:rsidR="004731F6" w:rsidRDefault="00140E30" w:rsidP="00AC209F">
      <w:pPr>
        <w:jc w:val="left"/>
      </w:pPr>
      <w:r>
        <w:rPr>
          <w:rFonts w:hint="eastAsia"/>
        </w:rPr>
        <w:t xml:space="preserve">　・中央児童・</w:t>
      </w:r>
      <w:r w:rsidR="004731F6">
        <w:rPr>
          <w:rFonts w:hint="eastAsia"/>
        </w:rPr>
        <w:t>障害者相談センター</w:t>
      </w:r>
    </w:p>
    <w:p w:rsidR="004731F6" w:rsidRDefault="004731F6" w:rsidP="00AC209F">
      <w:pPr>
        <w:jc w:val="left"/>
      </w:pPr>
      <w:r>
        <w:rPr>
          <w:rFonts w:hint="eastAsia"/>
        </w:rPr>
        <w:t xml:space="preserve">　・一宮児童相談センター、春日井児童相談センター、海部児童・障害者相談センター、</w:t>
      </w:r>
    </w:p>
    <w:p w:rsidR="004731F6" w:rsidRDefault="00140E30" w:rsidP="00AC209F">
      <w:pPr>
        <w:jc w:val="left"/>
      </w:pPr>
      <w:r>
        <w:rPr>
          <w:rFonts w:hint="eastAsia"/>
        </w:rPr>
        <w:t xml:space="preserve">　・知多児童・障害者相談センター、西三河児童・</w:t>
      </w:r>
      <w:r w:rsidR="004731F6">
        <w:rPr>
          <w:rFonts w:hint="eastAsia"/>
        </w:rPr>
        <w:t>障害者相談センター、刈谷児童相談センター、</w:t>
      </w:r>
    </w:p>
    <w:p w:rsidR="004731F6" w:rsidRDefault="00140E30" w:rsidP="00AC209F">
      <w:pPr>
        <w:jc w:val="left"/>
      </w:pPr>
      <w:r>
        <w:rPr>
          <w:rFonts w:hint="eastAsia"/>
        </w:rPr>
        <w:t xml:space="preserve">　・豊田加茂児童・障害者相談センター、新城設楽児童・</w:t>
      </w:r>
      <w:r w:rsidR="004731F6">
        <w:rPr>
          <w:rFonts w:hint="eastAsia"/>
        </w:rPr>
        <w:t>障害者相談センター、</w:t>
      </w:r>
    </w:p>
    <w:p w:rsidR="004731F6" w:rsidRDefault="004731F6" w:rsidP="00AC209F">
      <w:pPr>
        <w:jc w:val="left"/>
      </w:pPr>
      <w:r>
        <w:rPr>
          <w:rFonts w:hint="eastAsia"/>
        </w:rPr>
        <w:t xml:space="preserve">　　東三河児童・障害者相談センター</w:t>
      </w:r>
    </w:p>
    <w:p w:rsidR="00140E30" w:rsidRDefault="004731F6" w:rsidP="00AC209F">
      <w:pPr>
        <w:jc w:val="left"/>
      </w:pPr>
      <w:r>
        <w:rPr>
          <w:rFonts w:hint="eastAsia"/>
        </w:rPr>
        <w:t xml:space="preserve">　</w:t>
      </w:r>
      <w:r w:rsidR="005E4C0A">
        <w:rPr>
          <w:rFonts w:hint="eastAsia"/>
        </w:rPr>
        <w:t>※</w:t>
      </w:r>
      <w:r>
        <w:rPr>
          <w:rFonts w:hint="eastAsia"/>
        </w:rPr>
        <w:t>詳細は愛知県児童相談センター子ども相談</w:t>
      </w:r>
      <w:r>
        <w:rPr>
          <w:rFonts w:hint="eastAsia"/>
        </w:rPr>
        <w:t>Web</w:t>
      </w:r>
      <w:r w:rsidR="005E4C0A">
        <w:rPr>
          <w:rFonts w:hint="eastAsia"/>
        </w:rPr>
        <w:t>ページ</w:t>
      </w:r>
    </w:p>
    <w:p w:rsidR="004731F6" w:rsidRDefault="00140E30" w:rsidP="00AC209F">
      <w:pPr>
        <w:jc w:val="left"/>
      </w:pPr>
      <w:r>
        <w:rPr>
          <w:rFonts w:hint="eastAsia"/>
        </w:rPr>
        <w:t xml:space="preserve">　</w:t>
      </w:r>
      <w:r w:rsidR="005E4C0A">
        <w:rPr>
          <w:rFonts w:hint="eastAsia"/>
        </w:rPr>
        <w:t>（</w:t>
      </w:r>
      <w:r w:rsidR="005E4C0A" w:rsidRPr="005E4C0A">
        <w:t>http://www.pref.aichi.jp/owari-fukushi/jiso/index_jiso.html</w:t>
      </w:r>
      <w:r w:rsidR="005E4C0A">
        <w:rPr>
          <w:rFonts w:hint="eastAsia"/>
        </w:rPr>
        <w:t>）</w:t>
      </w:r>
    </w:p>
    <w:p w:rsidR="004731F6" w:rsidRDefault="004731F6" w:rsidP="00AC209F">
      <w:pPr>
        <w:jc w:val="left"/>
      </w:pPr>
      <w:r>
        <w:rPr>
          <w:rFonts w:hint="eastAsia"/>
        </w:rPr>
        <w:t>●市町村に設けられている家庭児童相談室………各市町村役場へ。</w:t>
      </w:r>
    </w:p>
    <w:p w:rsidR="004731F6" w:rsidRDefault="004731F6" w:rsidP="00AC209F">
      <w:pPr>
        <w:jc w:val="left"/>
      </w:pPr>
      <w:r>
        <w:rPr>
          <w:rFonts w:hint="eastAsia"/>
        </w:rPr>
        <w:t>●愛知県社会福祉協議会</w:t>
      </w:r>
      <w:r w:rsidR="005E4C0A">
        <w:rPr>
          <w:rFonts w:hint="eastAsia"/>
        </w:rPr>
        <w:t>（</w:t>
      </w:r>
      <w:r w:rsidR="005E4C0A" w:rsidRPr="005E4C0A">
        <w:t>http://www.aichi-fukushi.or.jp/</w:t>
      </w:r>
      <w:r w:rsidR="005E4C0A">
        <w:rPr>
          <w:rFonts w:hint="eastAsia"/>
        </w:rPr>
        <w:t>）</w:t>
      </w:r>
    </w:p>
    <w:p w:rsidR="004731F6" w:rsidRDefault="004731F6" w:rsidP="00AC209F">
      <w:pPr>
        <w:jc w:val="left"/>
      </w:pPr>
      <w:r>
        <w:rPr>
          <w:rFonts w:hint="eastAsia"/>
        </w:rPr>
        <w:t>●愛知県・名古屋市発達障害医療マップ</w:t>
      </w:r>
    </w:p>
    <w:p w:rsidR="004731F6" w:rsidRDefault="004731F6" w:rsidP="00AC209F">
      <w:pPr>
        <w:jc w:val="left"/>
      </w:pPr>
      <w:r>
        <w:rPr>
          <w:rFonts w:hint="eastAsia"/>
        </w:rPr>
        <w:t xml:space="preserve">　発達障害診断等の医療的対応や診療上の配慮が可能な県内の医療機関の情報をまとめたもの</w:t>
      </w:r>
    </w:p>
    <w:p w:rsidR="004731F6" w:rsidRDefault="005E4C0A" w:rsidP="00AC209F">
      <w:pPr>
        <w:jc w:val="left"/>
      </w:pPr>
      <w:r>
        <w:rPr>
          <w:rFonts w:hint="eastAsia"/>
        </w:rPr>
        <w:t>（</w:t>
      </w:r>
      <w:r w:rsidR="00AC209F" w:rsidRPr="00AC209F">
        <w:t>http://www.pref.aichi.jp/hsc/asca/siryousitu/iryoumap/iryoumap.html</w:t>
      </w:r>
      <w:r>
        <w:rPr>
          <w:rFonts w:hint="eastAsia"/>
        </w:rPr>
        <w:t>）</w:t>
      </w:r>
    </w:p>
    <w:p w:rsidR="004731F6" w:rsidRDefault="004731F6" w:rsidP="00AC209F">
      <w:pPr>
        <w:jc w:val="left"/>
      </w:pPr>
      <w:r>
        <w:rPr>
          <w:rFonts w:hint="eastAsia"/>
        </w:rPr>
        <w:t>●あいち小児保健医療総合センター</w:t>
      </w:r>
      <w:r w:rsidR="005E4C0A">
        <w:rPr>
          <w:rFonts w:hint="eastAsia"/>
        </w:rPr>
        <w:t>（</w:t>
      </w:r>
      <w:r w:rsidR="005E4C0A" w:rsidRPr="005E4C0A">
        <w:t>http://www.achmc.pref.aichi.jp/</w:t>
      </w:r>
      <w:r w:rsidR="005E4C0A">
        <w:rPr>
          <w:rFonts w:hint="eastAsia"/>
        </w:rPr>
        <w:t>）</w:t>
      </w:r>
    </w:p>
    <w:p w:rsidR="004731F6" w:rsidRDefault="005E4C0A" w:rsidP="00AC209F">
      <w:pPr>
        <w:jc w:val="left"/>
      </w:pPr>
      <w:r>
        <w:rPr>
          <w:rFonts w:hint="eastAsia"/>
        </w:rPr>
        <w:t>●</w:t>
      </w:r>
      <w:r w:rsidR="004731F6">
        <w:rPr>
          <w:rFonts w:hint="eastAsia"/>
        </w:rPr>
        <w:t>WAM</w:t>
      </w:r>
      <w:r>
        <w:rPr>
          <w:rFonts w:hint="eastAsia"/>
        </w:rPr>
        <w:t xml:space="preserve"> </w:t>
      </w:r>
      <w:r w:rsidR="004731F6">
        <w:rPr>
          <w:rFonts w:hint="eastAsia"/>
        </w:rPr>
        <w:t>NE</w:t>
      </w:r>
      <w:r>
        <w:rPr>
          <w:rFonts w:hint="eastAsia"/>
        </w:rPr>
        <w:t>T</w:t>
      </w:r>
      <w:r w:rsidR="004731F6">
        <w:rPr>
          <w:rFonts w:hint="eastAsia"/>
        </w:rPr>
        <w:t>(</w:t>
      </w:r>
      <w:r w:rsidR="004731F6">
        <w:rPr>
          <w:rFonts w:hint="eastAsia"/>
        </w:rPr>
        <w:t>ワムネット</w:t>
      </w:r>
      <w:r w:rsidR="004731F6">
        <w:rPr>
          <w:rFonts w:hint="eastAsia"/>
        </w:rPr>
        <w:t>)</w:t>
      </w:r>
      <w:r>
        <w:rPr>
          <w:rFonts w:hint="eastAsia"/>
        </w:rPr>
        <w:t>（</w:t>
      </w:r>
      <w:r w:rsidRPr="005E4C0A">
        <w:t>http://www.wam.go.jp/content/wamnet/pcpub/top/</w:t>
      </w:r>
      <w:r>
        <w:rPr>
          <w:rFonts w:hint="eastAsia"/>
        </w:rPr>
        <w:t>）</w:t>
      </w:r>
    </w:p>
    <w:p w:rsidR="004731F6" w:rsidRDefault="00AC209F" w:rsidP="00AC209F">
      <w:pPr>
        <w:jc w:val="left"/>
      </w:pPr>
      <w:r>
        <w:rPr>
          <w:rFonts w:hint="eastAsia"/>
        </w:rPr>
        <w:t xml:space="preserve">　</w:t>
      </w:r>
      <w:r w:rsidR="004731F6">
        <w:rPr>
          <w:rFonts w:hint="eastAsia"/>
        </w:rPr>
        <w:t>独立行政法人福祉医療機構が提供する福祉</w:t>
      </w:r>
      <w:r>
        <w:rPr>
          <w:rFonts w:hint="eastAsia"/>
        </w:rPr>
        <w:t>保健医療関連の情報サイト</w:t>
      </w:r>
    </w:p>
    <w:p w:rsidR="00140E30" w:rsidRDefault="00140E30" w:rsidP="00AC209F">
      <w:pPr>
        <w:jc w:val="left"/>
      </w:pPr>
    </w:p>
    <w:p w:rsidR="004731F6" w:rsidRDefault="004731F6" w:rsidP="00AC209F">
      <w:pPr>
        <w:jc w:val="left"/>
      </w:pPr>
      <w:r>
        <w:rPr>
          <w:rFonts w:hint="eastAsia"/>
        </w:rPr>
        <w:lastRenderedPageBreak/>
        <w:t>【就労関係】</w:t>
      </w:r>
    </w:p>
    <w:p w:rsidR="00140E30" w:rsidRDefault="00140E30" w:rsidP="00AC209F">
      <w:pPr>
        <w:jc w:val="left"/>
      </w:pPr>
    </w:p>
    <w:p w:rsidR="004731F6" w:rsidRDefault="004731F6" w:rsidP="00AC209F">
      <w:pPr>
        <w:jc w:val="left"/>
      </w:pPr>
      <w:r>
        <w:rPr>
          <w:rFonts w:hint="eastAsia"/>
        </w:rPr>
        <w:t>●職業能力開発施設</w:t>
      </w:r>
    </w:p>
    <w:p w:rsidR="004731F6" w:rsidRDefault="004731F6" w:rsidP="00AC209F">
      <w:pPr>
        <w:jc w:val="left"/>
      </w:pPr>
      <w:r>
        <w:rPr>
          <w:rFonts w:hint="eastAsia"/>
        </w:rPr>
        <w:t>・春日台職業訓練校</w:t>
      </w:r>
      <w:r>
        <w:rPr>
          <w:rFonts w:hint="eastAsia"/>
        </w:rPr>
        <w:t>(</w:t>
      </w:r>
      <w:r>
        <w:rPr>
          <w:rFonts w:hint="eastAsia"/>
        </w:rPr>
        <w:t>知的障害者対象</w:t>
      </w:r>
      <w:r>
        <w:rPr>
          <w:rFonts w:hint="eastAsia"/>
        </w:rPr>
        <w:t xml:space="preserve">) </w:t>
      </w:r>
      <w:r>
        <w:rPr>
          <w:rFonts w:hint="eastAsia"/>
        </w:rPr>
        <w:t>春日井市神屋町</w:t>
      </w:r>
      <w:r>
        <w:rPr>
          <w:rFonts w:hint="eastAsia"/>
        </w:rPr>
        <w:t>713-8</w:t>
      </w:r>
      <w:r>
        <w:rPr>
          <w:rFonts w:hint="eastAsia"/>
        </w:rPr>
        <w:t xml:space="preserve">　電話：</w:t>
      </w:r>
      <w:r>
        <w:rPr>
          <w:rFonts w:hint="eastAsia"/>
        </w:rPr>
        <w:t>0568-88-0811</w:t>
      </w:r>
    </w:p>
    <w:p w:rsidR="004731F6" w:rsidRDefault="004731F6" w:rsidP="00AC209F">
      <w:pPr>
        <w:jc w:val="left"/>
      </w:pPr>
      <w:r>
        <w:rPr>
          <w:rFonts w:hint="eastAsia"/>
        </w:rPr>
        <w:t>・愛知障害者職業能力開発校</w:t>
      </w:r>
      <w:r>
        <w:rPr>
          <w:rFonts w:hint="eastAsia"/>
        </w:rPr>
        <w:t xml:space="preserve"> </w:t>
      </w:r>
      <w:r>
        <w:rPr>
          <w:rFonts w:hint="eastAsia"/>
        </w:rPr>
        <w:t>豊川市一宮町上新切</w:t>
      </w:r>
      <w:r>
        <w:rPr>
          <w:rFonts w:hint="eastAsia"/>
        </w:rPr>
        <w:t>33-14</w:t>
      </w:r>
      <w:r w:rsidR="005E4C0A">
        <w:rPr>
          <w:rFonts w:hint="eastAsia"/>
        </w:rPr>
        <w:t xml:space="preserve">　電話：</w:t>
      </w:r>
      <w:r w:rsidR="005E4C0A">
        <w:rPr>
          <w:rFonts w:hint="eastAsia"/>
        </w:rPr>
        <w:t>0533-93-2102</w:t>
      </w:r>
    </w:p>
    <w:p w:rsidR="004731F6" w:rsidRDefault="005E4C0A" w:rsidP="00AC209F">
      <w:pPr>
        <w:jc w:val="left"/>
      </w:pPr>
      <w:r>
        <w:rPr>
          <w:rFonts w:hint="eastAsia"/>
        </w:rPr>
        <w:t xml:space="preserve">　※</w:t>
      </w:r>
      <w:r w:rsidR="004731F6">
        <w:rPr>
          <w:rFonts w:hint="eastAsia"/>
        </w:rPr>
        <w:t>詳細は愛知県健康福祉部障害福祉課</w:t>
      </w:r>
      <w:r w:rsidR="00AC209F">
        <w:rPr>
          <w:rFonts w:hint="eastAsia"/>
        </w:rPr>
        <w:t>（</w:t>
      </w:r>
      <w:r w:rsidR="00AC209F" w:rsidRPr="00AC209F">
        <w:t>http://www.pref.aichi.jp/shogai/</w:t>
      </w:r>
      <w:r w:rsidR="00AC209F">
        <w:rPr>
          <w:rFonts w:hint="eastAsia"/>
        </w:rPr>
        <w:t>）</w:t>
      </w:r>
    </w:p>
    <w:p w:rsidR="004731F6" w:rsidRDefault="005E4C0A" w:rsidP="00AC209F">
      <w:pPr>
        <w:jc w:val="left"/>
      </w:pPr>
      <w:r>
        <w:rPr>
          <w:rFonts w:hint="eastAsia"/>
        </w:rPr>
        <w:t>●</w:t>
      </w:r>
      <w:r w:rsidR="004731F6">
        <w:rPr>
          <w:rFonts w:hint="eastAsia"/>
        </w:rPr>
        <w:t>公共職業安定所</w:t>
      </w:r>
      <w:r w:rsidR="004731F6">
        <w:rPr>
          <w:rFonts w:hint="eastAsia"/>
        </w:rPr>
        <w:t>(</w:t>
      </w:r>
      <w:r w:rsidR="004731F6">
        <w:rPr>
          <w:rFonts w:hint="eastAsia"/>
        </w:rPr>
        <w:t>ハローワーク</w:t>
      </w:r>
      <w:r w:rsidR="004731F6">
        <w:rPr>
          <w:rFonts w:hint="eastAsia"/>
        </w:rPr>
        <w:t>)</w:t>
      </w:r>
    </w:p>
    <w:p w:rsidR="005E4C0A" w:rsidRDefault="005E4C0A" w:rsidP="00AC209F">
      <w:pPr>
        <w:jc w:val="left"/>
      </w:pPr>
      <w:r>
        <w:rPr>
          <w:rFonts w:hint="eastAsia"/>
        </w:rPr>
        <w:t>・</w:t>
      </w:r>
      <w:r w:rsidR="004731F6">
        <w:rPr>
          <w:rFonts w:hint="eastAsia"/>
        </w:rPr>
        <w:t>名古屋</w:t>
      </w:r>
      <w:r>
        <w:rPr>
          <w:rFonts w:hint="eastAsia"/>
        </w:rPr>
        <w:t>：</w:t>
      </w:r>
      <w:r w:rsidR="004731F6">
        <w:rPr>
          <w:rFonts w:hint="eastAsia"/>
        </w:rPr>
        <w:t>名古屋中、名古屋南、名古屋東</w:t>
      </w:r>
    </w:p>
    <w:p w:rsidR="005E4C0A" w:rsidRDefault="005E4C0A" w:rsidP="00AC209F">
      <w:pPr>
        <w:jc w:val="left"/>
      </w:pPr>
      <w:r>
        <w:rPr>
          <w:rFonts w:hint="eastAsia"/>
        </w:rPr>
        <w:t>・尾張：</w:t>
      </w:r>
      <w:r w:rsidR="004731F6">
        <w:rPr>
          <w:rFonts w:hint="eastAsia"/>
        </w:rPr>
        <w:t>一官、瀬戸、津島、大山、春日井</w:t>
      </w:r>
      <w:r w:rsidR="004731F6">
        <w:rPr>
          <w:rFonts w:hint="eastAsia"/>
        </w:rPr>
        <w:t xml:space="preserve"> </w:t>
      </w:r>
    </w:p>
    <w:p w:rsidR="004731F6" w:rsidRDefault="005E4C0A" w:rsidP="00AC209F">
      <w:pPr>
        <w:jc w:val="left"/>
      </w:pPr>
      <w:r>
        <w:rPr>
          <w:rFonts w:hint="eastAsia"/>
        </w:rPr>
        <w:t>・知多：</w:t>
      </w:r>
      <w:r w:rsidR="004731F6">
        <w:rPr>
          <w:rFonts w:hint="eastAsia"/>
        </w:rPr>
        <w:t>半田</w:t>
      </w:r>
    </w:p>
    <w:p w:rsidR="005E4C0A" w:rsidRDefault="005E4C0A" w:rsidP="00AC209F">
      <w:pPr>
        <w:jc w:val="left"/>
      </w:pPr>
      <w:r>
        <w:rPr>
          <w:rFonts w:hint="eastAsia"/>
        </w:rPr>
        <w:t>・西三河：</w:t>
      </w:r>
      <w:r w:rsidR="004731F6">
        <w:rPr>
          <w:rFonts w:hint="eastAsia"/>
        </w:rPr>
        <w:t>岡崎、豊田、刈谷、碧南出張所、西尾</w:t>
      </w:r>
      <w:r w:rsidR="004731F6">
        <w:rPr>
          <w:rFonts w:hint="eastAsia"/>
        </w:rPr>
        <w:t xml:space="preserve"> </w:t>
      </w:r>
    </w:p>
    <w:p w:rsidR="004731F6" w:rsidRDefault="005E4C0A" w:rsidP="00AC209F">
      <w:pPr>
        <w:jc w:val="left"/>
      </w:pPr>
      <w:r>
        <w:rPr>
          <w:rFonts w:hint="eastAsia"/>
        </w:rPr>
        <w:t>・東三河：</w:t>
      </w:r>
      <w:r w:rsidR="004731F6">
        <w:rPr>
          <w:rFonts w:hint="eastAsia"/>
        </w:rPr>
        <w:t>豊橋、豊川、蒲郡出張所、新城</w:t>
      </w:r>
    </w:p>
    <w:p w:rsidR="004731F6" w:rsidRDefault="005E4C0A" w:rsidP="00AC209F">
      <w:pPr>
        <w:jc w:val="left"/>
      </w:pPr>
      <w:r>
        <w:rPr>
          <w:rFonts w:hint="eastAsia"/>
        </w:rPr>
        <w:t xml:space="preserve">　※</w:t>
      </w:r>
      <w:r w:rsidR="004731F6">
        <w:rPr>
          <w:rFonts w:hint="eastAsia"/>
        </w:rPr>
        <w:t>詳細は愛知労働局</w:t>
      </w:r>
      <w:r w:rsidR="00AC209F">
        <w:rPr>
          <w:rFonts w:hint="eastAsia"/>
        </w:rPr>
        <w:t>（</w:t>
      </w:r>
      <w:r w:rsidR="00AC209F" w:rsidRPr="00AC209F">
        <w:t>http://aichi-roudoukyoku.jsite.mhlw.go.jp/</w:t>
      </w:r>
      <w:r w:rsidR="00AC209F">
        <w:rPr>
          <w:rFonts w:hint="eastAsia"/>
        </w:rPr>
        <w:t>）</w:t>
      </w:r>
    </w:p>
    <w:p w:rsidR="004731F6" w:rsidRDefault="005E4C0A" w:rsidP="00AC209F">
      <w:pPr>
        <w:jc w:val="left"/>
      </w:pPr>
      <w:r>
        <w:rPr>
          <w:rFonts w:hint="eastAsia"/>
        </w:rPr>
        <w:t>●</w:t>
      </w:r>
      <w:r w:rsidR="004731F6">
        <w:rPr>
          <w:rFonts w:hint="eastAsia"/>
        </w:rPr>
        <w:t>障害者職業センター</w:t>
      </w:r>
    </w:p>
    <w:p w:rsidR="004731F6" w:rsidRDefault="005E4C0A" w:rsidP="00AC209F">
      <w:pPr>
        <w:jc w:val="left"/>
      </w:pPr>
      <w:r>
        <w:rPr>
          <w:rFonts w:hint="eastAsia"/>
        </w:rPr>
        <w:t>・</w:t>
      </w:r>
      <w:r w:rsidR="004731F6">
        <w:rPr>
          <w:rFonts w:hint="eastAsia"/>
        </w:rPr>
        <w:t>愛知障害者職業センター</w:t>
      </w:r>
      <w:r>
        <w:rPr>
          <w:rFonts w:hint="eastAsia"/>
        </w:rPr>
        <w:t>、</w:t>
      </w:r>
      <w:r w:rsidR="004731F6">
        <w:rPr>
          <w:rFonts w:hint="eastAsia"/>
        </w:rPr>
        <w:t>名古屋市中村区椿町</w:t>
      </w:r>
      <w:r w:rsidR="004731F6">
        <w:rPr>
          <w:rFonts w:hint="eastAsia"/>
        </w:rPr>
        <w:t>1</w:t>
      </w:r>
      <w:r w:rsidR="004731F6">
        <w:rPr>
          <w:rFonts w:hint="eastAsia"/>
        </w:rPr>
        <w:t>‐</w:t>
      </w:r>
      <w:r>
        <w:rPr>
          <w:rFonts w:hint="eastAsia"/>
        </w:rPr>
        <w:t>16</w:t>
      </w:r>
      <w:r>
        <w:rPr>
          <w:rFonts w:hint="eastAsia"/>
        </w:rPr>
        <w:t>、電話</w:t>
      </w:r>
      <w:r w:rsidR="004731F6">
        <w:rPr>
          <w:rFonts w:hint="eastAsia"/>
        </w:rPr>
        <w:t>052</w:t>
      </w:r>
      <w:r>
        <w:rPr>
          <w:rFonts w:hint="eastAsia"/>
        </w:rPr>
        <w:t>-</w:t>
      </w:r>
      <w:r w:rsidR="004731F6">
        <w:rPr>
          <w:rFonts w:hint="eastAsia"/>
        </w:rPr>
        <w:t>452</w:t>
      </w:r>
      <w:r w:rsidRPr="005E4C0A">
        <w:t>-</w:t>
      </w:r>
      <w:r w:rsidR="004731F6">
        <w:rPr>
          <w:rFonts w:hint="eastAsia"/>
        </w:rPr>
        <w:t>3541</w:t>
      </w:r>
    </w:p>
    <w:p w:rsidR="004731F6" w:rsidRDefault="004731F6" w:rsidP="00AC209F">
      <w:pPr>
        <w:jc w:val="left"/>
      </w:pPr>
      <w:r>
        <w:rPr>
          <w:rFonts w:hint="eastAsia"/>
        </w:rPr>
        <w:t>・愛知障害者職業センター豊橋支所</w:t>
      </w:r>
      <w:r w:rsidR="005E4C0A">
        <w:rPr>
          <w:rFonts w:hint="eastAsia"/>
        </w:rPr>
        <w:t>、</w:t>
      </w:r>
      <w:r>
        <w:rPr>
          <w:rFonts w:hint="eastAsia"/>
        </w:rPr>
        <w:t>豊橋市駅前大通り</w:t>
      </w:r>
      <w:r>
        <w:rPr>
          <w:rFonts w:hint="eastAsia"/>
        </w:rPr>
        <w:t>1</w:t>
      </w:r>
      <w:r w:rsidR="005E4C0A">
        <w:rPr>
          <w:rFonts w:hint="eastAsia"/>
        </w:rPr>
        <w:t>‐</w:t>
      </w:r>
      <w:r w:rsidR="005E4C0A">
        <w:rPr>
          <w:rFonts w:hint="eastAsia"/>
        </w:rPr>
        <w:t>27</w:t>
      </w:r>
      <w:r w:rsidR="005E4C0A">
        <w:rPr>
          <w:rFonts w:hint="eastAsia"/>
        </w:rPr>
        <w:t>、電話</w:t>
      </w:r>
      <w:r>
        <w:rPr>
          <w:rFonts w:hint="eastAsia"/>
        </w:rPr>
        <w:t>0532</w:t>
      </w:r>
      <w:r w:rsidR="005E4C0A">
        <w:rPr>
          <w:rFonts w:hint="eastAsia"/>
        </w:rPr>
        <w:t>-</w:t>
      </w:r>
      <w:r>
        <w:rPr>
          <w:rFonts w:hint="eastAsia"/>
        </w:rPr>
        <w:t>56</w:t>
      </w:r>
      <w:r w:rsidR="005E4C0A">
        <w:rPr>
          <w:rFonts w:hint="eastAsia"/>
        </w:rPr>
        <w:t>-</w:t>
      </w:r>
      <w:r>
        <w:rPr>
          <w:rFonts w:hint="eastAsia"/>
        </w:rPr>
        <w:t>3861</w:t>
      </w:r>
    </w:p>
    <w:p w:rsidR="000E761F" w:rsidRDefault="000E761F" w:rsidP="00AC209F">
      <w:pPr>
        <w:jc w:val="left"/>
      </w:pPr>
    </w:p>
    <w:p w:rsidR="000E761F" w:rsidRDefault="000E761F">
      <w:pPr>
        <w:widowControl/>
        <w:jc w:val="left"/>
      </w:pPr>
      <w:r>
        <w:br w:type="page"/>
      </w:r>
    </w:p>
    <w:p w:rsidR="00233D61" w:rsidRDefault="00233D61">
      <w:pPr>
        <w:widowControl/>
        <w:jc w:val="left"/>
        <w:rPr>
          <w:rFonts w:asciiTheme="majorHAnsi" w:eastAsiaTheme="majorEastAsia" w:hAnsiTheme="majorHAnsi" w:cstheme="majorBidi"/>
          <w:sz w:val="28"/>
          <w:szCs w:val="24"/>
        </w:rPr>
      </w:pPr>
      <w:bookmarkStart w:id="115" w:name="_Toc413670501"/>
      <w:r>
        <w:rPr>
          <w:sz w:val="28"/>
        </w:rPr>
        <w:lastRenderedPageBreak/>
        <w:br w:type="page"/>
      </w:r>
    </w:p>
    <w:p w:rsidR="000E761F" w:rsidRPr="003C4C86" w:rsidRDefault="000E761F" w:rsidP="000E761F">
      <w:pPr>
        <w:pStyle w:val="1"/>
        <w:rPr>
          <w:sz w:val="28"/>
        </w:rPr>
      </w:pPr>
      <w:r>
        <w:rPr>
          <w:rFonts w:hint="eastAsia"/>
          <w:sz w:val="28"/>
        </w:rPr>
        <w:lastRenderedPageBreak/>
        <w:t>付</w:t>
      </w:r>
      <w:r w:rsidRPr="003C4C86">
        <w:rPr>
          <w:rFonts w:hint="eastAsia"/>
          <w:sz w:val="28"/>
        </w:rPr>
        <w:t>章</w:t>
      </w:r>
      <w:r>
        <w:rPr>
          <w:rFonts w:hint="eastAsia"/>
          <w:sz w:val="28"/>
        </w:rPr>
        <w:t>４</w:t>
      </w:r>
      <w:r w:rsidRPr="003C4C86">
        <w:rPr>
          <w:rFonts w:hint="eastAsia"/>
          <w:sz w:val="28"/>
        </w:rPr>
        <w:t xml:space="preserve">　</w:t>
      </w:r>
      <w:r>
        <w:rPr>
          <w:rFonts w:hint="eastAsia"/>
          <w:sz w:val="28"/>
        </w:rPr>
        <w:t>薬剤に関する基礎知識</w:t>
      </w:r>
      <w:bookmarkEnd w:id="115"/>
    </w:p>
    <w:p w:rsidR="000E761F" w:rsidRDefault="000E761F" w:rsidP="000E761F">
      <w:pPr>
        <w:widowControl/>
        <w:jc w:val="left"/>
      </w:pPr>
      <w:r>
        <w:br w:type="page"/>
      </w:r>
    </w:p>
    <w:p w:rsidR="000E761F" w:rsidRDefault="000E761F" w:rsidP="000E761F">
      <w:r>
        <w:rPr>
          <w:rFonts w:hint="eastAsia"/>
        </w:rPr>
        <w:lastRenderedPageBreak/>
        <w:t xml:space="preserve">　薬剤に関する基本的な知識についてまとめておく。</w:t>
      </w:r>
    </w:p>
    <w:p w:rsidR="000E761F" w:rsidRDefault="000E761F" w:rsidP="000E761F"/>
    <w:p w:rsidR="000E761F" w:rsidRPr="000E761F" w:rsidRDefault="000E761F" w:rsidP="000E761F">
      <w:pPr>
        <w:pStyle w:val="2"/>
        <w:rPr>
          <w:sz w:val="24"/>
        </w:rPr>
      </w:pPr>
      <w:bookmarkStart w:id="116" w:name="_Toc413670502"/>
      <w:r w:rsidRPr="000E761F">
        <w:rPr>
          <w:rFonts w:hint="eastAsia"/>
          <w:sz w:val="24"/>
        </w:rPr>
        <w:t>１．向精神薬</w:t>
      </w:r>
      <w:bookmarkEnd w:id="116"/>
    </w:p>
    <w:p w:rsidR="000E761F" w:rsidRDefault="000E761F" w:rsidP="000E761F">
      <w:r>
        <w:rPr>
          <w:rFonts w:hint="eastAsia"/>
        </w:rPr>
        <w:t xml:space="preserve">　向精神薬とは、脳に対して作用するお薬全体の事を指し、以下のような種類がある。</w:t>
      </w:r>
    </w:p>
    <w:p w:rsidR="000E761F" w:rsidRDefault="000E761F" w:rsidP="000E761F"/>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18"/>
        <w:gridCol w:w="7229"/>
      </w:tblGrid>
      <w:tr w:rsidR="000E761F" w:rsidRPr="000E761F" w:rsidTr="000E761F">
        <w:tc>
          <w:tcPr>
            <w:tcW w:w="2518" w:type="dxa"/>
            <w:tcBorders>
              <w:bottom w:val="double" w:sz="4" w:space="0" w:color="auto"/>
            </w:tcBorders>
            <w:shd w:val="clear" w:color="auto" w:fill="D9D9D9" w:themeFill="background1" w:themeFillShade="D9"/>
          </w:tcPr>
          <w:p w:rsidR="000E761F" w:rsidRPr="000E761F" w:rsidRDefault="000E761F" w:rsidP="000E761F">
            <w:pPr>
              <w:widowControl/>
              <w:jc w:val="center"/>
              <w:rPr>
                <w:rFonts w:ascii="ＭＳ Ｐゴシック" w:eastAsia="ＭＳ Ｐゴシック" w:hAnsi="ＭＳ Ｐゴシック"/>
                <w:b/>
              </w:rPr>
            </w:pPr>
            <w:r w:rsidRPr="000E761F">
              <w:rPr>
                <w:rFonts w:ascii="ＭＳ Ｐゴシック" w:eastAsia="ＭＳ Ｐゴシック" w:hAnsi="ＭＳ Ｐゴシック" w:hint="eastAsia"/>
                <w:b/>
              </w:rPr>
              <w:t>薬</w:t>
            </w:r>
          </w:p>
        </w:tc>
        <w:tc>
          <w:tcPr>
            <w:tcW w:w="7229" w:type="dxa"/>
            <w:tcBorders>
              <w:bottom w:val="double" w:sz="4" w:space="0" w:color="auto"/>
            </w:tcBorders>
            <w:shd w:val="clear" w:color="auto" w:fill="D9D9D9" w:themeFill="background1" w:themeFillShade="D9"/>
          </w:tcPr>
          <w:p w:rsidR="000E761F" w:rsidRPr="000E761F" w:rsidRDefault="000E761F" w:rsidP="000E761F">
            <w:pPr>
              <w:widowControl/>
              <w:jc w:val="center"/>
              <w:rPr>
                <w:rFonts w:ascii="ＭＳ Ｐゴシック" w:eastAsia="ＭＳ Ｐゴシック" w:hAnsi="ＭＳ Ｐゴシック"/>
                <w:b/>
              </w:rPr>
            </w:pPr>
            <w:r w:rsidRPr="000E761F">
              <w:rPr>
                <w:rFonts w:ascii="ＭＳ Ｐゴシック" w:eastAsia="ＭＳ Ｐゴシック" w:hAnsi="ＭＳ Ｐゴシック" w:hint="eastAsia"/>
                <w:b/>
              </w:rPr>
              <w:t>薬理学的機序</w:t>
            </w:r>
          </w:p>
        </w:tc>
      </w:tr>
      <w:tr w:rsidR="000E761F" w:rsidTr="000E761F">
        <w:tc>
          <w:tcPr>
            <w:tcW w:w="2518" w:type="dxa"/>
            <w:tcBorders>
              <w:top w:val="double" w:sz="4" w:space="0" w:color="auto"/>
            </w:tcBorders>
          </w:tcPr>
          <w:p w:rsidR="000E761F" w:rsidRDefault="000E761F" w:rsidP="000E761F">
            <w:r>
              <w:rPr>
                <w:rFonts w:hint="eastAsia"/>
              </w:rPr>
              <w:t>抗うつ剤</w:t>
            </w:r>
          </w:p>
        </w:tc>
        <w:tc>
          <w:tcPr>
            <w:tcW w:w="7229" w:type="dxa"/>
            <w:tcBorders>
              <w:top w:val="double" w:sz="4" w:space="0" w:color="auto"/>
            </w:tcBorders>
          </w:tcPr>
          <w:p w:rsidR="000E761F" w:rsidRDefault="000E761F" w:rsidP="000E761F">
            <w:r>
              <w:rPr>
                <w:rFonts w:hint="eastAsia"/>
              </w:rPr>
              <w:t>セレトニンを増やす。（＝セレトニンの取り込みを阻害する）</w:t>
            </w:r>
          </w:p>
        </w:tc>
      </w:tr>
      <w:tr w:rsidR="000E761F" w:rsidTr="000E761F">
        <w:tc>
          <w:tcPr>
            <w:tcW w:w="2518" w:type="dxa"/>
          </w:tcPr>
          <w:p w:rsidR="000E761F" w:rsidRDefault="000E761F" w:rsidP="000E761F">
            <w:r>
              <w:rPr>
                <w:rFonts w:hint="eastAsia"/>
              </w:rPr>
              <w:t>抗精神病薬</w:t>
            </w:r>
          </w:p>
        </w:tc>
        <w:tc>
          <w:tcPr>
            <w:tcW w:w="7229" w:type="dxa"/>
          </w:tcPr>
          <w:p w:rsidR="000E761F" w:rsidRDefault="000E761F" w:rsidP="000E761F">
            <w:r>
              <w:rPr>
                <w:rFonts w:hint="eastAsia"/>
              </w:rPr>
              <w:t>ドーパミンの活動を抑える。（セレトニンにも作用する）</w:t>
            </w:r>
          </w:p>
        </w:tc>
      </w:tr>
      <w:tr w:rsidR="000E761F" w:rsidTr="000E761F">
        <w:tc>
          <w:tcPr>
            <w:tcW w:w="2518" w:type="dxa"/>
          </w:tcPr>
          <w:p w:rsidR="000E761F" w:rsidRDefault="000E761F" w:rsidP="000E761F">
            <w:r>
              <w:rPr>
                <w:rFonts w:hint="eastAsia"/>
              </w:rPr>
              <w:t>抗パーキンソン病薬</w:t>
            </w:r>
          </w:p>
        </w:tc>
        <w:tc>
          <w:tcPr>
            <w:tcW w:w="7229" w:type="dxa"/>
          </w:tcPr>
          <w:p w:rsidR="000E761F" w:rsidRDefault="000E761F" w:rsidP="000E761F">
            <w:r>
              <w:rPr>
                <w:rFonts w:hint="eastAsia"/>
              </w:rPr>
              <w:t>ドーパミンを増やしたり刺激する。</w:t>
            </w:r>
          </w:p>
        </w:tc>
      </w:tr>
      <w:tr w:rsidR="000E761F" w:rsidTr="000E761F">
        <w:tc>
          <w:tcPr>
            <w:tcW w:w="2518" w:type="dxa"/>
          </w:tcPr>
          <w:p w:rsidR="000E761F" w:rsidRDefault="000E761F" w:rsidP="000E761F">
            <w:r>
              <w:rPr>
                <w:rFonts w:hint="eastAsia"/>
              </w:rPr>
              <w:t>抗不安薬</w:t>
            </w:r>
          </w:p>
        </w:tc>
        <w:tc>
          <w:tcPr>
            <w:tcW w:w="7229" w:type="dxa"/>
          </w:tcPr>
          <w:p w:rsidR="000E761F" w:rsidRDefault="000E761F" w:rsidP="000E761F">
            <w:r>
              <w:rPr>
                <w:rFonts w:hint="eastAsia"/>
              </w:rPr>
              <w:t>ノルアドレナリンやドーパミンを抑制する。（ベンゾ結合部に作用する）</w:t>
            </w:r>
          </w:p>
        </w:tc>
      </w:tr>
    </w:tbl>
    <w:p w:rsidR="000E761F" w:rsidRDefault="000E761F" w:rsidP="000E761F"/>
    <w:p w:rsidR="000E761F" w:rsidRDefault="000E761F" w:rsidP="000E761F">
      <w:r>
        <w:rPr>
          <w:rFonts w:hint="eastAsia"/>
        </w:rPr>
        <w:t xml:space="preserve">　参考までに、麻薬・覚醒剤の機序は、以下の通り。</w:t>
      </w:r>
    </w:p>
    <w:p w:rsidR="000E761F" w:rsidRDefault="000E761F" w:rsidP="000E761F"/>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518"/>
        <w:gridCol w:w="7229"/>
      </w:tblGrid>
      <w:tr w:rsidR="000E761F" w:rsidRPr="000E761F" w:rsidTr="000E761F">
        <w:tc>
          <w:tcPr>
            <w:tcW w:w="2518" w:type="dxa"/>
            <w:tcBorders>
              <w:bottom w:val="double" w:sz="4" w:space="0" w:color="auto"/>
            </w:tcBorders>
            <w:shd w:val="clear" w:color="auto" w:fill="D9D9D9" w:themeFill="background1" w:themeFillShade="D9"/>
          </w:tcPr>
          <w:p w:rsidR="000E761F" w:rsidRPr="000E761F" w:rsidRDefault="000E761F" w:rsidP="000E761F">
            <w:pPr>
              <w:widowControl/>
              <w:jc w:val="center"/>
              <w:rPr>
                <w:rFonts w:ascii="ＭＳ Ｐゴシック" w:eastAsia="ＭＳ Ｐゴシック" w:hAnsi="ＭＳ Ｐゴシック"/>
                <w:b/>
              </w:rPr>
            </w:pPr>
            <w:r w:rsidRPr="000E761F">
              <w:rPr>
                <w:rFonts w:ascii="ＭＳ Ｐゴシック" w:eastAsia="ＭＳ Ｐゴシック" w:hAnsi="ＭＳ Ｐゴシック" w:hint="eastAsia"/>
                <w:b/>
              </w:rPr>
              <w:t>薬</w:t>
            </w:r>
          </w:p>
        </w:tc>
        <w:tc>
          <w:tcPr>
            <w:tcW w:w="7229" w:type="dxa"/>
            <w:tcBorders>
              <w:bottom w:val="double" w:sz="4" w:space="0" w:color="auto"/>
            </w:tcBorders>
            <w:shd w:val="clear" w:color="auto" w:fill="D9D9D9" w:themeFill="background1" w:themeFillShade="D9"/>
          </w:tcPr>
          <w:p w:rsidR="000E761F" w:rsidRPr="000E761F" w:rsidRDefault="000E761F" w:rsidP="000E761F">
            <w:pPr>
              <w:widowControl/>
              <w:jc w:val="center"/>
              <w:rPr>
                <w:rFonts w:ascii="ＭＳ Ｐゴシック" w:eastAsia="ＭＳ Ｐゴシック" w:hAnsi="ＭＳ Ｐゴシック"/>
                <w:b/>
              </w:rPr>
            </w:pPr>
            <w:r w:rsidRPr="000E761F">
              <w:rPr>
                <w:rFonts w:ascii="ＭＳ Ｐゴシック" w:eastAsia="ＭＳ Ｐゴシック" w:hAnsi="ＭＳ Ｐゴシック" w:hint="eastAsia"/>
                <w:b/>
              </w:rPr>
              <w:t>薬理学的機序</w:t>
            </w:r>
          </w:p>
        </w:tc>
      </w:tr>
      <w:tr w:rsidR="000E761F" w:rsidTr="000E761F">
        <w:tc>
          <w:tcPr>
            <w:tcW w:w="2518" w:type="dxa"/>
          </w:tcPr>
          <w:p w:rsidR="000E761F" w:rsidRDefault="000E761F" w:rsidP="000E761F">
            <w:r>
              <w:rPr>
                <w:rFonts w:hint="eastAsia"/>
              </w:rPr>
              <w:t>MDMA</w:t>
            </w:r>
            <w:r>
              <w:rPr>
                <w:rFonts w:hint="eastAsia"/>
              </w:rPr>
              <w:t>（メルク社）</w:t>
            </w:r>
          </w:p>
        </w:tc>
        <w:tc>
          <w:tcPr>
            <w:tcW w:w="7229" w:type="dxa"/>
          </w:tcPr>
          <w:p w:rsidR="000E761F" w:rsidRDefault="000E761F" w:rsidP="000E761F">
            <w:r>
              <w:rPr>
                <w:rFonts w:hint="eastAsia"/>
              </w:rPr>
              <w:t>セレトニンを増やす。（＝セレトニンの取り込みを阻害する）</w:t>
            </w:r>
          </w:p>
          <w:p w:rsidR="000E761F" w:rsidRPr="008F5139" w:rsidRDefault="000E761F" w:rsidP="000E761F">
            <w:r>
              <w:rPr>
                <w:rFonts w:hint="eastAsia"/>
              </w:rPr>
              <w:t>細胞内セレトニンを高める。</w:t>
            </w:r>
          </w:p>
        </w:tc>
      </w:tr>
      <w:tr w:rsidR="000E761F" w:rsidRPr="008F5139" w:rsidTr="000E761F">
        <w:tc>
          <w:tcPr>
            <w:tcW w:w="2518" w:type="dxa"/>
          </w:tcPr>
          <w:p w:rsidR="000E761F" w:rsidRDefault="000E761F" w:rsidP="000E761F">
            <w:r>
              <w:rPr>
                <w:rFonts w:hint="eastAsia"/>
              </w:rPr>
              <w:t>LSD</w:t>
            </w:r>
            <w:r>
              <w:rPr>
                <w:rFonts w:hint="eastAsia"/>
              </w:rPr>
              <w:t>（ノバルティス社）</w:t>
            </w:r>
          </w:p>
        </w:tc>
        <w:tc>
          <w:tcPr>
            <w:tcW w:w="7229" w:type="dxa"/>
          </w:tcPr>
          <w:p w:rsidR="000E761F" w:rsidRDefault="000E761F" w:rsidP="000E761F">
            <w:r>
              <w:rPr>
                <w:rFonts w:hint="eastAsia"/>
              </w:rPr>
              <w:t>脳内セレトニンにも作用する。</w:t>
            </w:r>
          </w:p>
        </w:tc>
      </w:tr>
      <w:tr w:rsidR="000E761F" w:rsidTr="000E761F">
        <w:tc>
          <w:tcPr>
            <w:tcW w:w="2518" w:type="dxa"/>
          </w:tcPr>
          <w:p w:rsidR="000E761F" w:rsidRDefault="000E761F" w:rsidP="000E761F">
            <w:r>
              <w:rPr>
                <w:rFonts w:hint="eastAsia"/>
              </w:rPr>
              <w:t>覚醒剤（武田薬品）</w:t>
            </w:r>
          </w:p>
        </w:tc>
        <w:tc>
          <w:tcPr>
            <w:tcW w:w="7229" w:type="dxa"/>
          </w:tcPr>
          <w:p w:rsidR="000E761F" w:rsidRDefault="000E761F" w:rsidP="000E761F">
            <w:r>
              <w:rPr>
                <w:rFonts w:hint="eastAsia"/>
              </w:rPr>
              <w:t>ドーパミンを放出し、取り込みを阻害する。</w:t>
            </w:r>
          </w:p>
        </w:tc>
      </w:tr>
      <w:tr w:rsidR="000E761F" w:rsidTr="000E761F">
        <w:tc>
          <w:tcPr>
            <w:tcW w:w="2518" w:type="dxa"/>
          </w:tcPr>
          <w:p w:rsidR="000E761F" w:rsidRDefault="000E761F" w:rsidP="000E761F">
            <w:r>
              <w:rPr>
                <w:rFonts w:hint="eastAsia"/>
              </w:rPr>
              <w:t>コカイン（三共製薬）</w:t>
            </w:r>
          </w:p>
        </w:tc>
        <w:tc>
          <w:tcPr>
            <w:tcW w:w="7229" w:type="dxa"/>
          </w:tcPr>
          <w:p w:rsidR="000E761F" w:rsidRDefault="000E761F" w:rsidP="000E761F">
            <w:r>
              <w:rPr>
                <w:rFonts w:hint="eastAsia"/>
              </w:rPr>
              <w:t>セレトニン、ドーパミン、ノルアドレナリントランスポーターを阻害。</w:t>
            </w:r>
          </w:p>
        </w:tc>
      </w:tr>
    </w:tbl>
    <w:p w:rsidR="000E761F" w:rsidRPr="008F5139" w:rsidRDefault="000E761F" w:rsidP="000E761F"/>
    <w:p w:rsidR="000E761F" w:rsidRDefault="000E761F" w:rsidP="000E761F">
      <w:r>
        <w:rPr>
          <w:rFonts w:hint="eastAsia"/>
        </w:rPr>
        <w:t xml:space="preserve">　向精神薬と麻薬・覚醒剤の薬理学的機序には、多くの共有性が見られる。</w:t>
      </w:r>
    </w:p>
    <w:p w:rsidR="000E761F" w:rsidRDefault="000E761F" w:rsidP="000E761F">
      <w:r>
        <w:rPr>
          <w:rFonts w:hint="eastAsia"/>
        </w:rPr>
        <w:t xml:space="preserve">　これらの薬物について、多幸感、依存性、精神的依存、身体依存について、次表にまとめておく。各項目は、０～３で数値化されている。（引用：医学雑誌「</w:t>
      </w:r>
      <w:r>
        <w:rPr>
          <w:rFonts w:hint="eastAsia"/>
        </w:rPr>
        <w:t>The Lancet</w:t>
      </w:r>
      <w:r>
        <w:rPr>
          <w:rFonts w:hint="eastAsia"/>
        </w:rPr>
        <w:t>」（</w:t>
      </w:r>
      <w:r>
        <w:rPr>
          <w:rFonts w:hint="eastAsia"/>
        </w:rPr>
        <w:t>2003</w:t>
      </w:r>
      <w:r>
        <w:rPr>
          <w:rFonts w:hint="eastAsia"/>
        </w:rPr>
        <w:t>年）より）</w:t>
      </w:r>
    </w:p>
    <w:p w:rsidR="000E761F" w:rsidRDefault="000E761F" w:rsidP="000E761F"/>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951"/>
        <w:gridCol w:w="3260"/>
        <w:gridCol w:w="993"/>
        <w:gridCol w:w="1134"/>
        <w:gridCol w:w="1275"/>
        <w:gridCol w:w="1134"/>
      </w:tblGrid>
      <w:tr w:rsidR="000E761F" w:rsidRPr="000E761F" w:rsidTr="000E761F">
        <w:tc>
          <w:tcPr>
            <w:tcW w:w="1951" w:type="dxa"/>
            <w:tcBorders>
              <w:bottom w:val="double" w:sz="4" w:space="0" w:color="auto"/>
            </w:tcBorders>
            <w:shd w:val="clear" w:color="auto" w:fill="D9D9D9" w:themeFill="background1" w:themeFillShade="D9"/>
          </w:tcPr>
          <w:p w:rsidR="000E761F" w:rsidRPr="000E761F" w:rsidRDefault="000E761F" w:rsidP="00233D61">
            <w:pPr>
              <w:spacing w:line="0" w:lineRule="atLeast"/>
              <w:jc w:val="center"/>
              <w:rPr>
                <w:rFonts w:asciiTheme="majorEastAsia" w:eastAsiaTheme="majorEastAsia" w:hAnsiTheme="majorEastAsia"/>
                <w:b/>
              </w:rPr>
            </w:pPr>
            <w:r w:rsidRPr="000E761F">
              <w:rPr>
                <w:rFonts w:asciiTheme="majorEastAsia" w:eastAsiaTheme="majorEastAsia" w:hAnsiTheme="majorEastAsia" w:hint="eastAsia"/>
                <w:b/>
              </w:rPr>
              <w:t>分類</w:t>
            </w:r>
          </w:p>
        </w:tc>
        <w:tc>
          <w:tcPr>
            <w:tcW w:w="3260" w:type="dxa"/>
            <w:tcBorders>
              <w:bottom w:val="double" w:sz="4" w:space="0" w:color="auto"/>
            </w:tcBorders>
            <w:shd w:val="clear" w:color="auto" w:fill="D9D9D9" w:themeFill="background1" w:themeFillShade="D9"/>
          </w:tcPr>
          <w:p w:rsidR="000E761F" w:rsidRPr="000E761F" w:rsidRDefault="000E761F" w:rsidP="00233D61">
            <w:pPr>
              <w:spacing w:line="0" w:lineRule="atLeast"/>
              <w:jc w:val="center"/>
              <w:rPr>
                <w:rFonts w:asciiTheme="majorEastAsia" w:eastAsiaTheme="majorEastAsia" w:hAnsiTheme="majorEastAsia"/>
                <w:b/>
              </w:rPr>
            </w:pPr>
            <w:r w:rsidRPr="000E761F">
              <w:rPr>
                <w:rFonts w:asciiTheme="majorEastAsia" w:eastAsiaTheme="majorEastAsia" w:hAnsiTheme="majorEastAsia" w:hint="eastAsia"/>
                <w:b/>
              </w:rPr>
              <w:t>薬物</w:t>
            </w:r>
          </w:p>
        </w:tc>
        <w:tc>
          <w:tcPr>
            <w:tcW w:w="993" w:type="dxa"/>
            <w:tcBorders>
              <w:bottom w:val="double" w:sz="4" w:space="0" w:color="auto"/>
            </w:tcBorders>
            <w:shd w:val="clear" w:color="auto" w:fill="D9D9D9" w:themeFill="background1" w:themeFillShade="D9"/>
          </w:tcPr>
          <w:p w:rsidR="000E761F" w:rsidRPr="000E761F" w:rsidRDefault="000E761F" w:rsidP="00233D61">
            <w:pPr>
              <w:spacing w:line="0" w:lineRule="atLeast"/>
              <w:jc w:val="center"/>
              <w:rPr>
                <w:rFonts w:asciiTheme="majorEastAsia" w:eastAsiaTheme="majorEastAsia" w:hAnsiTheme="majorEastAsia"/>
                <w:b/>
              </w:rPr>
            </w:pPr>
            <w:r w:rsidRPr="000E761F">
              <w:rPr>
                <w:rFonts w:asciiTheme="majorEastAsia" w:eastAsiaTheme="majorEastAsia" w:hAnsiTheme="majorEastAsia" w:hint="eastAsia"/>
                <w:b/>
              </w:rPr>
              <w:t>平均</w:t>
            </w:r>
          </w:p>
        </w:tc>
        <w:tc>
          <w:tcPr>
            <w:tcW w:w="1134" w:type="dxa"/>
            <w:tcBorders>
              <w:bottom w:val="double" w:sz="4" w:space="0" w:color="auto"/>
            </w:tcBorders>
            <w:shd w:val="clear" w:color="auto" w:fill="D9D9D9" w:themeFill="background1" w:themeFillShade="D9"/>
          </w:tcPr>
          <w:p w:rsidR="000E761F" w:rsidRPr="000E761F" w:rsidRDefault="000E761F" w:rsidP="00233D61">
            <w:pPr>
              <w:spacing w:line="0" w:lineRule="atLeast"/>
              <w:jc w:val="center"/>
              <w:rPr>
                <w:rFonts w:asciiTheme="majorEastAsia" w:eastAsiaTheme="majorEastAsia" w:hAnsiTheme="majorEastAsia"/>
                <w:b/>
              </w:rPr>
            </w:pPr>
            <w:r w:rsidRPr="000E761F">
              <w:rPr>
                <w:rFonts w:asciiTheme="majorEastAsia" w:eastAsiaTheme="majorEastAsia" w:hAnsiTheme="majorEastAsia" w:hint="eastAsia"/>
                <w:b/>
              </w:rPr>
              <w:t>多幸感</w:t>
            </w:r>
          </w:p>
        </w:tc>
        <w:tc>
          <w:tcPr>
            <w:tcW w:w="1275" w:type="dxa"/>
            <w:tcBorders>
              <w:bottom w:val="double" w:sz="4" w:space="0" w:color="auto"/>
            </w:tcBorders>
            <w:shd w:val="clear" w:color="auto" w:fill="D9D9D9" w:themeFill="background1" w:themeFillShade="D9"/>
          </w:tcPr>
          <w:p w:rsidR="000E761F" w:rsidRPr="000E761F" w:rsidRDefault="000E761F" w:rsidP="00233D61">
            <w:pPr>
              <w:spacing w:line="0" w:lineRule="atLeast"/>
              <w:jc w:val="center"/>
              <w:rPr>
                <w:rFonts w:asciiTheme="majorEastAsia" w:eastAsiaTheme="majorEastAsia" w:hAnsiTheme="majorEastAsia"/>
                <w:b/>
              </w:rPr>
            </w:pPr>
            <w:r w:rsidRPr="000E761F">
              <w:rPr>
                <w:rFonts w:asciiTheme="majorEastAsia" w:eastAsiaTheme="majorEastAsia" w:hAnsiTheme="majorEastAsia" w:hint="eastAsia"/>
                <w:b/>
              </w:rPr>
              <w:t>精神的依存</w:t>
            </w:r>
          </w:p>
        </w:tc>
        <w:tc>
          <w:tcPr>
            <w:tcW w:w="1134" w:type="dxa"/>
            <w:tcBorders>
              <w:bottom w:val="double" w:sz="4" w:space="0" w:color="auto"/>
            </w:tcBorders>
            <w:shd w:val="clear" w:color="auto" w:fill="D9D9D9" w:themeFill="background1" w:themeFillShade="D9"/>
          </w:tcPr>
          <w:p w:rsidR="000E761F" w:rsidRPr="000E761F" w:rsidRDefault="000E761F" w:rsidP="00233D61">
            <w:pPr>
              <w:spacing w:line="0" w:lineRule="atLeast"/>
              <w:jc w:val="center"/>
              <w:rPr>
                <w:rFonts w:asciiTheme="majorEastAsia" w:eastAsiaTheme="majorEastAsia" w:hAnsiTheme="majorEastAsia"/>
                <w:b/>
              </w:rPr>
            </w:pPr>
            <w:r w:rsidRPr="000E761F">
              <w:rPr>
                <w:rFonts w:asciiTheme="majorEastAsia" w:eastAsiaTheme="majorEastAsia" w:hAnsiTheme="majorEastAsia" w:hint="eastAsia"/>
                <w:b/>
              </w:rPr>
              <w:t>身体依存</w:t>
            </w:r>
          </w:p>
        </w:tc>
      </w:tr>
      <w:tr w:rsidR="000E761F" w:rsidTr="000E761F">
        <w:tc>
          <w:tcPr>
            <w:tcW w:w="1951" w:type="dxa"/>
            <w:vMerge w:val="restart"/>
            <w:tcBorders>
              <w:top w:val="double" w:sz="4" w:space="0" w:color="auto"/>
            </w:tcBorders>
            <w:shd w:val="clear" w:color="auto" w:fill="F2F2F2" w:themeFill="background1" w:themeFillShade="F2"/>
            <w:vAlign w:val="center"/>
          </w:tcPr>
          <w:p w:rsidR="000E761F" w:rsidRDefault="000E761F" w:rsidP="00233D61">
            <w:pPr>
              <w:spacing w:line="0" w:lineRule="atLeast"/>
              <w:jc w:val="center"/>
            </w:pPr>
            <w:r>
              <w:rPr>
                <w:rFonts w:hint="eastAsia"/>
              </w:rPr>
              <w:t>覚醒剤・麻薬</w:t>
            </w:r>
          </w:p>
        </w:tc>
        <w:tc>
          <w:tcPr>
            <w:tcW w:w="3260" w:type="dxa"/>
            <w:tcBorders>
              <w:top w:val="double" w:sz="4" w:space="0" w:color="auto"/>
            </w:tcBorders>
            <w:shd w:val="clear" w:color="auto" w:fill="F2F2F2" w:themeFill="background1" w:themeFillShade="F2"/>
          </w:tcPr>
          <w:p w:rsidR="000E761F" w:rsidRDefault="000E761F" w:rsidP="00233D61">
            <w:pPr>
              <w:spacing w:line="0" w:lineRule="atLeast"/>
            </w:pPr>
            <w:r>
              <w:rPr>
                <w:rFonts w:hint="eastAsia"/>
              </w:rPr>
              <w:t>ヘロイン</w:t>
            </w:r>
          </w:p>
        </w:tc>
        <w:tc>
          <w:tcPr>
            <w:tcW w:w="993" w:type="dxa"/>
            <w:tcBorders>
              <w:top w:val="double" w:sz="4" w:space="0" w:color="auto"/>
            </w:tcBorders>
            <w:shd w:val="clear" w:color="auto" w:fill="F2F2F2" w:themeFill="background1" w:themeFillShade="F2"/>
          </w:tcPr>
          <w:p w:rsidR="000E761F" w:rsidRDefault="000E761F" w:rsidP="00233D61">
            <w:pPr>
              <w:spacing w:line="0" w:lineRule="atLeast"/>
              <w:jc w:val="center"/>
            </w:pPr>
            <w:r>
              <w:rPr>
                <w:rFonts w:hint="eastAsia"/>
              </w:rPr>
              <w:t>3.00</w:t>
            </w:r>
          </w:p>
        </w:tc>
        <w:tc>
          <w:tcPr>
            <w:tcW w:w="1134" w:type="dxa"/>
            <w:tcBorders>
              <w:top w:val="double" w:sz="4" w:space="0" w:color="auto"/>
            </w:tcBorders>
            <w:shd w:val="clear" w:color="auto" w:fill="F2F2F2" w:themeFill="background1" w:themeFillShade="F2"/>
          </w:tcPr>
          <w:p w:rsidR="000E761F" w:rsidRDefault="000E761F" w:rsidP="00233D61">
            <w:pPr>
              <w:spacing w:line="0" w:lineRule="atLeast"/>
              <w:jc w:val="center"/>
            </w:pPr>
            <w:r>
              <w:rPr>
                <w:rFonts w:hint="eastAsia"/>
              </w:rPr>
              <w:t>3.0</w:t>
            </w:r>
          </w:p>
        </w:tc>
        <w:tc>
          <w:tcPr>
            <w:tcW w:w="1275" w:type="dxa"/>
            <w:tcBorders>
              <w:top w:val="double" w:sz="4" w:space="0" w:color="auto"/>
            </w:tcBorders>
            <w:shd w:val="clear" w:color="auto" w:fill="F2F2F2" w:themeFill="background1" w:themeFillShade="F2"/>
          </w:tcPr>
          <w:p w:rsidR="000E761F" w:rsidRDefault="000E761F" w:rsidP="00233D61">
            <w:pPr>
              <w:spacing w:line="0" w:lineRule="atLeast"/>
              <w:jc w:val="center"/>
            </w:pPr>
            <w:r>
              <w:rPr>
                <w:rFonts w:hint="eastAsia"/>
              </w:rPr>
              <w:t>3.0</w:t>
            </w:r>
          </w:p>
        </w:tc>
        <w:tc>
          <w:tcPr>
            <w:tcW w:w="1134" w:type="dxa"/>
            <w:tcBorders>
              <w:top w:val="double" w:sz="4" w:space="0" w:color="auto"/>
            </w:tcBorders>
            <w:shd w:val="clear" w:color="auto" w:fill="F2F2F2" w:themeFill="background1" w:themeFillShade="F2"/>
          </w:tcPr>
          <w:p w:rsidR="000E761F" w:rsidRDefault="000E761F" w:rsidP="00233D61">
            <w:pPr>
              <w:spacing w:line="0" w:lineRule="atLeast"/>
              <w:jc w:val="center"/>
            </w:pPr>
            <w:r>
              <w:rPr>
                <w:rFonts w:hint="eastAsia"/>
              </w:rPr>
              <w:t>2.9</w:t>
            </w:r>
          </w:p>
        </w:tc>
      </w:tr>
      <w:tr w:rsidR="000E761F" w:rsidTr="000E761F">
        <w:tc>
          <w:tcPr>
            <w:tcW w:w="1951" w:type="dxa"/>
            <w:vMerge/>
            <w:shd w:val="clear" w:color="auto" w:fill="F2F2F2" w:themeFill="background1" w:themeFillShade="F2"/>
            <w:vAlign w:val="center"/>
          </w:tcPr>
          <w:p w:rsidR="000E761F" w:rsidRDefault="000E761F" w:rsidP="00233D61">
            <w:pPr>
              <w:spacing w:line="0" w:lineRule="atLeast"/>
              <w:jc w:val="center"/>
            </w:pPr>
          </w:p>
        </w:tc>
        <w:tc>
          <w:tcPr>
            <w:tcW w:w="3260" w:type="dxa"/>
            <w:shd w:val="clear" w:color="auto" w:fill="F2F2F2" w:themeFill="background1" w:themeFillShade="F2"/>
          </w:tcPr>
          <w:p w:rsidR="000E761F" w:rsidRDefault="000E761F" w:rsidP="00233D61">
            <w:pPr>
              <w:spacing w:line="0" w:lineRule="atLeast"/>
            </w:pPr>
            <w:r>
              <w:rPr>
                <w:rFonts w:hint="eastAsia"/>
              </w:rPr>
              <w:t>コカイン</w:t>
            </w:r>
          </w:p>
        </w:tc>
        <w:tc>
          <w:tcPr>
            <w:tcW w:w="993" w:type="dxa"/>
            <w:shd w:val="clear" w:color="auto" w:fill="F2F2F2" w:themeFill="background1" w:themeFillShade="F2"/>
          </w:tcPr>
          <w:p w:rsidR="000E761F" w:rsidRDefault="000E761F" w:rsidP="00233D61">
            <w:pPr>
              <w:spacing w:line="0" w:lineRule="atLeast"/>
              <w:jc w:val="center"/>
            </w:pPr>
            <w:r>
              <w:rPr>
                <w:rFonts w:hint="eastAsia"/>
              </w:rPr>
              <w:t>2.37</w:t>
            </w:r>
          </w:p>
        </w:tc>
        <w:tc>
          <w:tcPr>
            <w:tcW w:w="1134" w:type="dxa"/>
            <w:shd w:val="clear" w:color="auto" w:fill="F2F2F2" w:themeFill="background1" w:themeFillShade="F2"/>
          </w:tcPr>
          <w:p w:rsidR="000E761F" w:rsidRDefault="000E761F" w:rsidP="00233D61">
            <w:pPr>
              <w:spacing w:line="0" w:lineRule="atLeast"/>
              <w:jc w:val="center"/>
            </w:pPr>
            <w:r>
              <w:rPr>
                <w:rFonts w:hint="eastAsia"/>
              </w:rPr>
              <w:t>3.0</w:t>
            </w:r>
          </w:p>
        </w:tc>
        <w:tc>
          <w:tcPr>
            <w:tcW w:w="1275" w:type="dxa"/>
            <w:shd w:val="clear" w:color="auto" w:fill="F2F2F2" w:themeFill="background1" w:themeFillShade="F2"/>
          </w:tcPr>
          <w:p w:rsidR="000E761F" w:rsidRDefault="000E761F" w:rsidP="00233D61">
            <w:pPr>
              <w:spacing w:line="0" w:lineRule="atLeast"/>
              <w:jc w:val="center"/>
            </w:pPr>
            <w:r>
              <w:rPr>
                <w:rFonts w:hint="eastAsia"/>
              </w:rPr>
              <w:t>2.8</w:t>
            </w:r>
          </w:p>
        </w:tc>
        <w:tc>
          <w:tcPr>
            <w:tcW w:w="1134" w:type="dxa"/>
            <w:shd w:val="clear" w:color="auto" w:fill="F2F2F2" w:themeFill="background1" w:themeFillShade="F2"/>
          </w:tcPr>
          <w:p w:rsidR="000E761F" w:rsidRDefault="000E761F" w:rsidP="00233D61">
            <w:pPr>
              <w:spacing w:line="0" w:lineRule="atLeast"/>
              <w:jc w:val="center"/>
            </w:pPr>
            <w:r>
              <w:rPr>
                <w:rFonts w:hint="eastAsia"/>
              </w:rPr>
              <w:t>1.3</w:t>
            </w:r>
          </w:p>
        </w:tc>
      </w:tr>
      <w:tr w:rsidR="000E761F" w:rsidTr="000E761F">
        <w:tc>
          <w:tcPr>
            <w:tcW w:w="1951" w:type="dxa"/>
            <w:vMerge/>
            <w:shd w:val="clear" w:color="auto" w:fill="F2F2F2" w:themeFill="background1" w:themeFillShade="F2"/>
            <w:vAlign w:val="center"/>
          </w:tcPr>
          <w:p w:rsidR="000E761F" w:rsidRDefault="000E761F" w:rsidP="00233D61">
            <w:pPr>
              <w:spacing w:line="0" w:lineRule="atLeast"/>
              <w:jc w:val="center"/>
            </w:pPr>
          </w:p>
        </w:tc>
        <w:tc>
          <w:tcPr>
            <w:tcW w:w="3260" w:type="dxa"/>
            <w:shd w:val="clear" w:color="auto" w:fill="F2F2F2" w:themeFill="background1" w:themeFillShade="F2"/>
          </w:tcPr>
          <w:p w:rsidR="000E761F" w:rsidRDefault="000E761F" w:rsidP="00233D61">
            <w:pPr>
              <w:spacing w:line="0" w:lineRule="atLeast"/>
            </w:pPr>
            <w:r>
              <w:rPr>
                <w:rFonts w:hint="eastAsia"/>
              </w:rPr>
              <w:t>アルコール</w:t>
            </w:r>
          </w:p>
        </w:tc>
        <w:tc>
          <w:tcPr>
            <w:tcW w:w="993" w:type="dxa"/>
            <w:shd w:val="clear" w:color="auto" w:fill="F2F2F2" w:themeFill="background1" w:themeFillShade="F2"/>
          </w:tcPr>
          <w:p w:rsidR="000E761F" w:rsidRDefault="000E761F" w:rsidP="00233D61">
            <w:pPr>
              <w:spacing w:line="0" w:lineRule="atLeast"/>
              <w:jc w:val="center"/>
            </w:pPr>
            <w:r>
              <w:rPr>
                <w:rFonts w:hint="eastAsia"/>
              </w:rPr>
              <w:t>1.93</w:t>
            </w:r>
          </w:p>
        </w:tc>
        <w:tc>
          <w:tcPr>
            <w:tcW w:w="1134" w:type="dxa"/>
            <w:shd w:val="clear" w:color="auto" w:fill="F2F2F2" w:themeFill="background1" w:themeFillShade="F2"/>
          </w:tcPr>
          <w:p w:rsidR="000E761F" w:rsidRDefault="000E761F" w:rsidP="00233D61">
            <w:pPr>
              <w:spacing w:line="0" w:lineRule="atLeast"/>
              <w:jc w:val="center"/>
            </w:pPr>
            <w:r>
              <w:rPr>
                <w:rFonts w:hint="eastAsia"/>
              </w:rPr>
              <w:t>2.3</w:t>
            </w:r>
          </w:p>
        </w:tc>
        <w:tc>
          <w:tcPr>
            <w:tcW w:w="1275" w:type="dxa"/>
            <w:shd w:val="clear" w:color="auto" w:fill="F2F2F2" w:themeFill="background1" w:themeFillShade="F2"/>
          </w:tcPr>
          <w:p w:rsidR="000E761F" w:rsidRDefault="000E761F" w:rsidP="00233D61">
            <w:pPr>
              <w:spacing w:line="0" w:lineRule="atLeast"/>
              <w:jc w:val="center"/>
            </w:pPr>
            <w:r>
              <w:rPr>
                <w:rFonts w:hint="eastAsia"/>
              </w:rPr>
              <w:t>1.9</w:t>
            </w:r>
          </w:p>
        </w:tc>
        <w:tc>
          <w:tcPr>
            <w:tcW w:w="1134" w:type="dxa"/>
            <w:shd w:val="clear" w:color="auto" w:fill="F2F2F2" w:themeFill="background1" w:themeFillShade="F2"/>
          </w:tcPr>
          <w:p w:rsidR="000E761F" w:rsidRDefault="000E761F" w:rsidP="00233D61">
            <w:pPr>
              <w:spacing w:line="0" w:lineRule="atLeast"/>
              <w:jc w:val="center"/>
            </w:pPr>
            <w:r>
              <w:rPr>
                <w:rFonts w:hint="eastAsia"/>
              </w:rPr>
              <w:t>1.6</w:t>
            </w:r>
          </w:p>
        </w:tc>
      </w:tr>
      <w:tr w:rsidR="000E761F" w:rsidTr="000E761F">
        <w:tc>
          <w:tcPr>
            <w:tcW w:w="1951" w:type="dxa"/>
            <w:vMerge/>
            <w:shd w:val="clear" w:color="auto" w:fill="F2F2F2" w:themeFill="background1" w:themeFillShade="F2"/>
            <w:vAlign w:val="center"/>
          </w:tcPr>
          <w:p w:rsidR="000E761F" w:rsidRDefault="000E761F" w:rsidP="00233D61">
            <w:pPr>
              <w:spacing w:line="0" w:lineRule="atLeast"/>
              <w:jc w:val="center"/>
            </w:pPr>
          </w:p>
        </w:tc>
        <w:tc>
          <w:tcPr>
            <w:tcW w:w="3260" w:type="dxa"/>
            <w:shd w:val="clear" w:color="auto" w:fill="F2F2F2" w:themeFill="background1" w:themeFillShade="F2"/>
          </w:tcPr>
          <w:p w:rsidR="000E761F" w:rsidRDefault="000E761F" w:rsidP="00233D61">
            <w:pPr>
              <w:spacing w:line="0" w:lineRule="atLeast"/>
            </w:pPr>
            <w:r>
              <w:rPr>
                <w:rFonts w:hint="eastAsia"/>
              </w:rPr>
              <w:t>タバコ</w:t>
            </w:r>
          </w:p>
        </w:tc>
        <w:tc>
          <w:tcPr>
            <w:tcW w:w="993" w:type="dxa"/>
            <w:shd w:val="clear" w:color="auto" w:fill="F2F2F2" w:themeFill="background1" w:themeFillShade="F2"/>
          </w:tcPr>
          <w:p w:rsidR="000E761F" w:rsidRDefault="000E761F" w:rsidP="00233D61">
            <w:pPr>
              <w:spacing w:line="0" w:lineRule="atLeast"/>
              <w:jc w:val="center"/>
            </w:pPr>
            <w:r>
              <w:rPr>
                <w:rFonts w:hint="eastAsia"/>
              </w:rPr>
              <w:t>2.23</w:t>
            </w:r>
          </w:p>
        </w:tc>
        <w:tc>
          <w:tcPr>
            <w:tcW w:w="1134" w:type="dxa"/>
            <w:shd w:val="clear" w:color="auto" w:fill="F2F2F2" w:themeFill="background1" w:themeFillShade="F2"/>
          </w:tcPr>
          <w:p w:rsidR="000E761F" w:rsidRDefault="000E761F" w:rsidP="00233D61">
            <w:pPr>
              <w:spacing w:line="0" w:lineRule="atLeast"/>
              <w:jc w:val="center"/>
            </w:pPr>
            <w:r>
              <w:rPr>
                <w:rFonts w:hint="eastAsia"/>
              </w:rPr>
              <w:t>2.3</w:t>
            </w:r>
          </w:p>
        </w:tc>
        <w:tc>
          <w:tcPr>
            <w:tcW w:w="1275" w:type="dxa"/>
            <w:shd w:val="clear" w:color="auto" w:fill="F2F2F2" w:themeFill="background1" w:themeFillShade="F2"/>
          </w:tcPr>
          <w:p w:rsidR="000E761F" w:rsidRDefault="000E761F" w:rsidP="00233D61">
            <w:pPr>
              <w:spacing w:line="0" w:lineRule="atLeast"/>
              <w:jc w:val="center"/>
            </w:pPr>
            <w:r>
              <w:rPr>
                <w:rFonts w:hint="eastAsia"/>
              </w:rPr>
              <w:t>2.6</w:t>
            </w:r>
          </w:p>
        </w:tc>
        <w:tc>
          <w:tcPr>
            <w:tcW w:w="1134" w:type="dxa"/>
            <w:shd w:val="clear" w:color="auto" w:fill="F2F2F2" w:themeFill="background1" w:themeFillShade="F2"/>
          </w:tcPr>
          <w:p w:rsidR="000E761F" w:rsidRDefault="000E761F" w:rsidP="00233D61">
            <w:pPr>
              <w:spacing w:line="0" w:lineRule="atLeast"/>
              <w:jc w:val="center"/>
            </w:pPr>
            <w:r>
              <w:rPr>
                <w:rFonts w:hint="eastAsia"/>
              </w:rPr>
              <w:t>3.0</w:t>
            </w:r>
          </w:p>
        </w:tc>
      </w:tr>
      <w:tr w:rsidR="000E761F" w:rsidTr="000E761F">
        <w:tc>
          <w:tcPr>
            <w:tcW w:w="1951" w:type="dxa"/>
            <w:vMerge/>
            <w:shd w:val="clear" w:color="auto" w:fill="F2F2F2" w:themeFill="background1" w:themeFillShade="F2"/>
            <w:vAlign w:val="center"/>
          </w:tcPr>
          <w:p w:rsidR="000E761F" w:rsidRDefault="000E761F" w:rsidP="00233D61">
            <w:pPr>
              <w:spacing w:line="0" w:lineRule="atLeast"/>
              <w:jc w:val="center"/>
            </w:pPr>
          </w:p>
        </w:tc>
        <w:tc>
          <w:tcPr>
            <w:tcW w:w="3260" w:type="dxa"/>
            <w:shd w:val="clear" w:color="auto" w:fill="F2F2F2" w:themeFill="background1" w:themeFillShade="F2"/>
          </w:tcPr>
          <w:p w:rsidR="000E761F" w:rsidRDefault="000E761F" w:rsidP="00233D61">
            <w:pPr>
              <w:spacing w:line="0" w:lineRule="atLeast"/>
            </w:pPr>
            <w:r>
              <w:rPr>
                <w:rFonts w:hint="eastAsia"/>
              </w:rPr>
              <w:t>大麻</w:t>
            </w:r>
          </w:p>
        </w:tc>
        <w:tc>
          <w:tcPr>
            <w:tcW w:w="993" w:type="dxa"/>
            <w:shd w:val="clear" w:color="auto" w:fill="F2F2F2" w:themeFill="background1" w:themeFillShade="F2"/>
          </w:tcPr>
          <w:p w:rsidR="000E761F" w:rsidRDefault="000E761F" w:rsidP="00233D61">
            <w:pPr>
              <w:spacing w:line="0" w:lineRule="atLeast"/>
              <w:jc w:val="center"/>
            </w:pPr>
            <w:r>
              <w:rPr>
                <w:rFonts w:hint="eastAsia"/>
              </w:rPr>
              <w:t>1.47</w:t>
            </w:r>
          </w:p>
        </w:tc>
        <w:tc>
          <w:tcPr>
            <w:tcW w:w="1134" w:type="dxa"/>
            <w:shd w:val="clear" w:color="auto" w:fill="F2F2F2" w:themeFill="background1" w:themeFillShade="F2"/>
          </w:tcPr>
          <w:p w:rsidR="000E761F" w:rsidRDefault="000E761F" w:rsidP="00233D61">
            <w:pPr>
              <w:spacing w:line="0" w:lineRule="atLeast"/>
              <w:jc w:val="center"/>
            </w:pPr>
            <w:r>
              <w:rPr>
                <w:rFonts w:hint="eastAsia"/>
              </w:rPr>
              <w:t>1.9</w:t>
            </w:r>
          </w:p>
        </w:tc>
        <w:tc>
          <w:tcPr>
            <w:tcW w:w="1275" w:type="dxa"/>
            <w:shd w:val="clear" w:color="auto" w:fill="F2F2F2" w:themeFill="background1" w:themeFillShade="F2"/>
          </w:tcPr>
          <w:p w:rsidR="000E761F" w:rsidRDefault="000E761F" w:rsidP="00233D61">
            <w:pPr>
              <w:spacing w:line="0" w:lineRule="atLeast"/>
              <w:jc w:val="center"/>
            </w:pPr>
            <w:r>
              <w:rPr>
                <w:rFonts w:hint="eastAsia"/>
              </w:rPr>
              <w:t>1.7</w:t>
            </w:r>
          </w:p>
        </w:tc>
        <w:tc>
          <w:tcPr>
            <w:tcW w:w="1134" w:type="dxa"/>
            <w:shd w:val="clear" w:color="auto" w:fill="F2F2F2" w:themeFill="background1" w:themeFillShade="F2"/>
          </w:tcPr>
          <w:p w:rsidR="000E761F" w:rsidRDefault="000E761F" w:rsidP="00233D61">
            <w:pPr>
              <w:spacing w:line="0" w:lineRule="atLeast"/>
              <w:jc w:val="center"/>
            </w:pPr>
            <w:r>
              <w:rPr>
                <w:rFonts w:hint="eastAsia"/>
              </w:rPr>
              <w:t>0.8</w:t>
            </w:r>
          </w:p>
        </w:tc>
      </w:tr>
      <w:tr w:rsidR="000E761F" w:rsidTr="000E761F">
        <w:tc>
          <w:tcPr>
            <w:tcW w:w="1951" w:type="dxa"/>
            <w:vMerge/>
            <w:shd w:val="clear" w:color="auto" w:fill="F2F2F2" w:themeFill="background1" w:themeFillShade="F2"/>
            <w:vAlign w:val="center"/>
          </w:tcPr>
          <w:p w:rsidR="000E761F" w:rsidRDefault="000E761F" w:rsidP="00233D61">
            <w:pPr>
              <w:spacing w:line="0" w:lineRule="atLeast"/>
              <w:jc w:val="center"/>
            </w:pPr>
          </w:p>
        </w:tc>
        <w:tc>
          <w:tcPr>
            <w:tcW w:w="3260" w:type="dxa"/>
            <w:shd w:val="clear" w:color="auto" w:fill="F2F2F2" w:themeFill="background1" w:themeFillShade="F2"/>
          </w:tcPr>
          <w:p w:rsidR="000E761F" w:rsidRDefault="000E761F" w:rsidP="00233D61">
            <w:pPr>
              <w:spacing w:line="0" w:lineRule="atLeast"/>
            </w:pPr>
            <w:r>
              <w:rPr>
                <w:rFonts w:hint="eastAsia"/>
              </w:rPr>
              <w:t>LSD</w:t>
            </w:r>
          </w:p>
        </w:tc>
        <w:tc>
          <w:tcPr>
            <w:tcW w:w="993" w:type="dxa"/>
            <w:shd w:val="clear" w:color="auto" w:fill="F2F2F2" w:themeFill="background1" w:themeFillShade="F2"/>
          </w:tcPr>
          <w:p w:rsidR="000E761F" w:rsidRDefault="000E761F" w:rsidP="00233D61">
            <w:pPr>
              <w:spacing w:line="0" w:lineRule="atLeast"/>
              <w:jc w:val="center"/>
            </w:pPr>
            <w:r>
              <w:rPr>
                <w:rFonts w:hint="eastAsia"/>
              </w:rPr>
              <w:t>1.23</w:t>
            </w:r>
          </w:p>
        </w:tc>
        <w:tc>
          <w:tcPr>
            <w:tcW w:w="1134" w:type="dxa"/>
            <w:shd w:val="clear" w:color="auto" w:fill="F2F2F2" w:themeFill="background1" w:themeFillShade="F2"/>
          </w:tcPr>
          <w:p w:rsidR="000E761F" w:rsidRDefault="000E761F" w:rsidP="00233D61">
            <w:pPr>
              <w:spacing w:line="0" w:lineRule="atLeast"/>
              <w:jc w:val="center"/>
            </w:pPr>
            <w:r>
              <w:rPr>
                <w:rFonts w:hint="eastAsia"/>
              </w:rPr>
              <w:t>2.2</w:t>
            </w:r>
          </w:p>
        </w:tc>
        <w:tc>
          <w:tcPr>
            <w:tcW w:w="1275" w:type="dxa"/>
            <w:shd w:val="clear" w:color="auto" w:fill="F2F2F2" w:themeFill="background1" w:themeFillShade="F2"/>
          </w:tcPr>
          <w:p w:rsidR="000E761F" w:rsidRDefault="000E761F" w:rsidP="00233D61">
            <w:pPr>
              <w:spacing w:line="0" w:lineRule="atLeast"/>
              <w:jc w:val="center"/>
            </w:pPr>
            <w:r>
              <w:rPr>
                <w:rFonts w:hint="eastAsia"/>
              </w:rPr>
              <w:t>1.1</w:t>
            </w:r>
          </w:p>
        </w:tc>
        <w:tc>
          <w:tcPr>
            <w:tcW w:w="1134" w:type="dxa"/>
            <w:shd w:val="clear" w:color="auto" w:fill="F2F2F2" w:themeFill="background1" w:themeFillShade="F2"/>
          </w:tcPr>
          <w:p w:rsidR="000E761F" w:rsidRDefault="000E761F" w:rsidP="00233D61">
            <w:pPr>
              <w:spacing w:line="0" w:lineRule="atLeast"/>
              <w:jc w:val="center"/>
            </w:pPr>
            <w:r>
              <w:rPr>
                <w:rFonts w:hint="eastAsia"/>
              </w:rPr>
              <w:t>0.3</w:t>
            </w:r>
          </w:p>
        </w:tc>
      </w:tr>
      <w:tr w:rsidR="000E761F" w:rsidTr="000E761F">
        <w:tc>
          <w:tcPr>
            <w:tcW w:w="1951" w:type="dxa"/>
            <w:vMerge/>
            <w:shd w:val="clear" w:color="auto" w:fill="F2F2F2" w:themeFill="background1" w:themeFillShade="F2"/>
            <w:vAlign w:val="center"/>
          </w:tcPr>
          <w:p w:rsidR="000E761F" w:rsidRDefault="000E761F" w:rsidP="00233D61">
            <w:pPr>
              <w:spacing w:line="0" w:lineRule="atLeast"/>
              <w:jc w:val="center"/>
            </w:pPr>
          </w:p>
        </w:tc>
        <w:tc>
          <w:tcPr>
            <w:tcW w:w="3260" w:type="dxa"/>
            <w:shd w:val="clear" w:color="auto" w:fill="F2F2F2" w:themeFill="background1" w:themeFillShade="F2"/>
          </w:tcPr>
          <w:p w:rsidR="000E761F" w:rsidRDefault="000E761F" w:rsidP="00233D61">
            <w:pPr>
              <w:spacing w:line="0" w:lineRule="atLeast"/>
            </w:pPr>
            <w:r>
              <w:rPr>
                <w:rFonts w:hint="eastAsia"/>
              </w:rPr>
              <w:t>エクスタシー</w:t>
            </w:r>
          </w:p>
        </w:tc>
        <w:tc>
          <w:tcPr>
            <w:tcW w:w="993" w:type="dxa"/>
            <w:shd w:val="clear" w:color="auto" w:fill="F2F2F2" w:themeFill="background1" w:themeFillShade="F2"/>
          </w:tcPr>
          <w:p w:rsidR="000E761F" w:rsidRDefault="000E761F" w:rsidP="00233D61">
            <w:pPr>
              <w:spacing w:line="0" w:lineRule="atLeast"/>
              <w:jc w:val="center"/>
            </w:pPr>
            <w:r>
              <w:rPr>
                <w:rFonts w:hint="eastAsia"/>
              </w:rPr>
              <w:t>1.13</w:t>
            </w:r>
          </w:p>
        </w:tc>
        <w:tc>
          <w:tcPr>
            <w:tcW w:w="1134" w:type="dxa"/>
            <w:shd w:val="clear" w:color="auto" w:fill="F2F2F2" w:themeFill="background1" w:themeFillShade="F2"/>
          </w:tcPr>
          <w:p w:rsidR="000E761F" w:rsidRDefault="000E761F" w:rsidP="00233D61">
            <w:pPr>
              <w:spacing w:line="0" w:lineRule="atLeast"/>
              <w:jc w:val="center"/>
            </w:pPr>
            <w:r>
              <w:rPr>
                <w:rFonts w:hint="eastAsia"/>
              </w:rPr>
              <w:t>1.5</w:t>
            </w:r>
          </w:p>
        </w:tc>
        <w:tc>
          <w:tcPr>
            <w:tcW w:w="1275" w:type="dxa"/>
            <w:shd w:val="clear" w:color="auto" w:fill="F2F2F2" w:themeFill="background1" w:themeFillShade="F2"/>
          </w:tcPr>
          <w:p w:rsidR="000E761F" w:rsidRDefault="000E761F" w:rsidP="00233D61">
            <w:pPr>
              <w:spacing w:line="0" w:lineRule="atLeast"/>
              <w:jc w:val="center"/>
            </w:pPr>
            <w:r>
              <w:rPr>
                <w:rFonts w:hint="eastAsia"/>
              </w:rPr>
              <w:t>1.2</w:t>
            </w:r>
          </w:p>
        </w:tc>
        <w:tc>
          <w:tcPr>
            <w:tcW w:w="1134" w:type="dxa"/>
            <w:shd w:val="clear" w:color="auto" w:fill="F2F2F2" w:themeFill="background1" w:themeFillShade="F2"/>
          </w:tcPr>
          <w:p w:rsidR="000E761F" w:rsidRDefault="000E761F" w:rsidP="00233D61">
            <w:pPr>
              <w:spacing w:line="0" w:lineRule="atLeast"/>
              <w:jc w:val="center"/>
            </w:pPr>
            <w:r>
              <w:rPr>
                <w:rFonts w:hint="eastAsia"/>
              </w:rPr>
              <w:t>0.7</w:t>
            </w:r>
          </w:p>
        </w:tc>
      </w:tr>
      <w:tr w:rsidR="000E761F" w:rsidTr="000E761F">
        <w:tc>
          <w:tcPr>
            <w:tcW w:w="1951" w:type="dxa"/>
            <w:vMerge w:val="restart"/>
            <w:vAlign w:val="center"/>
          </w:tcPr>
          <w:p w:rsidR="000E761F" w:rsidRDefault="000E761F" w:rsidP="00233D61">
            <w:pPr>
              <w:spacing w:line="0" w:lineRule="atLeast"/>
              <w:jc w:val="center"/>
            </w:pPr>
            <w:r>
              <w:rPr>
                <w:rFonts w:hint="eastAsia"/>
              </w:rPr>
              <w:t>向精神薬</w:t>
            </w:r>
          </w:p>
        </w:tc>
        <w:tc>
          <w:tcPr>
            <w:tcW w:w="3260" w:type="dxa"/>
          </w:tcPr>
          <w:p w:rsidR="000E761F" w:rsidRDefault="000E761F" w:rsidP="00233D61">
            <w:pPr>
              <w:spacing w:line="0" w:lineRule="atLeast"/>
            </w:pPr>
            <w:r>
              <w:rPr>
                <w:rFonts w:hint="eastAsia"/>
              </w:rPr>
              <w:t>バルビツール（睡眠薬）</w:t>
            </w:r>
          </w:p>
        </w:tc>
        <w:tc>
          <w:tcPr>
            <w:tcW w:w="993" w:type="dxa"/>
          </w:tcPr>
          <w:p w:rsidR="000E761F" w:rsidRDefault="000E761F" w:rsidP="00233D61">
            <w:pPr>
              <w:spacing w:line="0" w:lineRule="atLeast"/>
              <w:jc w:val="center"/>
            </w:pPr>
            <w:r>
              <w:rPr>
                <w:rFonts w:hint="eastAsia"/>
              </w:rPr>
              <w:t>2.01</w:t>
            </w:r>
          </w:p>
        </w:tc>
        <w:tc>
          <w:tcPr>
            <w:tcW w:w="1134" w:type="dxa"/>
          </w:tcPr>
          <w:p w:rsidR="000E761F" w:rsidRDefault="000E761F" w:rsidP="00233D61">
            <w:pPr>
              <w:spacing w:line="0" w:lineRule="atLeast"/>
              <w:jc w:val="center"/>
            </w:pPr>
            <w:r>
              <w:rPr>
                <w:rFonts w:hint="eastAsia"/>
              </w:rPr>
              <w:t>2.0</w:t>
            </w:r>
          </w:p>
        </w:tc>
        <w:tc>
          <w:tcPr>
            <w:tcW w:w="1275" w:type="dxa"/>
          </w:tcPr>
          <w:p w:rsidR="000E761F" w:rsidRDefault="000E761F" w:rsidP="00233D61">
            <w:pPr>
              <w:spacing w:line="0" w:lineRule="atLeast"/>
              <w:jc w:val="center"/>
            </w:pPr>
            <w:r>
              <w:rPr>
                <w:rFonts w:hint="eastAsia"/>
              </w:rPr>
              <w:t>2.2</w:t>
            </w:r>
          </w:p>
        </w:tc>
        <w:tc>
          <w:tcPr>
            <w:tcW w:w="1134" w:type="dxa"/>
          </w:tcPr>
          <w:p w:rsidR="000E761F" w:rsidRDefault="000E761F" w:rsidP="00233D61">
            <w:pPr>
              <w:spacing w:line="0" w:lineRule="atLeast"/>
              <w:jc w:val="center"/>
            </w:pPr>
            <w:r>
              <w:rPr>
                <w:rFonts w:hint="eastAsia"/>
              </w:rPr>
              <w:t>1.8</w:t>
            </w:r>
          </w:p>
        </w:tc>
      </w:tr>
      <w:tr w:rsidR="000E761F" w:rsidTr="000E761F">
        <w:tc>
          <w:tcPr>
            <w:tcW w:w="1951" w:type="dxa"/>
            <w:vMerge/>
          </w:tcPr>
          <w:p w:rsidR="000E761F" w:rsidRDefault="000E761F" w:rsidP="00233D61">
            <w:pPr>
              <w:spacing w:line="0" w:lineRule="atLeast"/>
            </w:pPr>
          </w:p>
        </w:tc>
        <w:tc>
          <w:tcPr>
            <w:tcW w:w="3260" w:type="dxa"/>
          </w:tcPr>
          <w:p w:rsidR="000E761F" w:rsidRDefault="000E761F" w:rsidP="00233D61">
            <w:pPr>
              <w:spacing w:line="0" w:lineRule="atLeast"/>
            </w:pPr>
            <w:r>
              <w:rPr>
                <w:rFonts w:hint="eastAsia"/>
              </w:rPr>
              <w:t>ベンゾジアゼピン（抗不安薬）</w:t>
            </w:r>
          </w:p>
        </w:tc>
        <w:tc>
          <w:tcPr>
            <w:tcW w:w="993" w:type="dxa"/>
          </w:tcPr>
          <w:p w:rsidR="000E761F" w:rsidRDefault="000E761F" w:rsidP="00233D61">
            <w:pPr>
              <w:spacing w:line="0" w:lineRule="atLeast"/>
              <w:jc w:val="center"/>
            </w:pPr>
            <w:r>
              <w:rPr>
                <w:rFonts w:hint="eastAsia"/>
              </w:rPr>
              <w:t>1.83</w:t>
            </w:r>
          </w:p>
        </w:tc>
        <w:tc>
          <w:tcPr>
            <w:tcW w:w="1134" w:type="dxa"/>
          </w:tcPr>
          <w:p w:rsidR="000E761F" w:rsidRDefault="000E761F" w:rsidP="00233D61">
            <w:pPr>
              <w:spacing w:line="0" w:lineRule="atLeast"/>
              <w:jc w:val="center"/>
            </w:pPr>
            <w:r>
              <w:rPr>
                <w:rFonts w:hint="eastAsia"/>
              </w:rPr>
              <w:t>1.7</w:t>
            </w:r>
          </w:p>
        </w:tc>
        <w:tc>
          <w:tcPr>
            <w:tcW w:w="1275" w:type="dxa"/>
          </w:tcPr>
          <w:p w:rsidR="000E761F" w:rsidRDefault="000E761F" w:rsidP="00233D61">
            <w:pPr>
              <w:spacing w:line="0" w:lineRule="atLeast"/>
              <w:jc w:val="center"/>
            </w:pPr>
            <w:r>
              <w:rPr>
                <w:rFonts w:hint="eastAsia"/>
              </w:rPr>
              <w:t>2.1</w:t>
            </w:r>
          </w:p>
        </w:tc>
        <w:tc>
          <w:tcPr>
            <w:tcW w:w="1134" w:type="dxa"/>
          </w:tcPr>
          <w:p w:rsidR="000E761F" w:rsidRDefault="000E761F" w:rsidP="00233D61">
            <w:pPr>
              <w:spacing w:line="0" w:lineRule="atLeast"/>
              <w:jc w:val="center"/>
            </w:pPr>
            <w:r>
              <w:rPr>
                <w:rFonts w:hint="eastAsia"/>
              </w:rPr>
              <w:t>1.8</w:t>
            </w:r>
          </w:p>
        </w:tc>
      </w:tr>
      <w:tr w:rsidR="000E761F" w:rsidTr="000E761F">
        <w:tc>
          <w:tcPr>
            <w:tcW w:w="1951" w:type="dxa"/>
            <w:vMerge/>
          </w:tcPr>
          <w:p w:rsidR="000E761F" w:rsidRDefault="000E761F" w:rsidP="00233D61">
            <w:pPr>
              <w:spacing w:line="0" w:lineRule="atLeast"/>
            </w:pPr>
          </w:p>
        </w:tc>
        <w:tc>
          <w:tcPr>
            <w:tcW w:w="3260" w:type="dxa"/>
          </w:tcPr>
          <w:p w:rsidR="000E761F" w:rsidRDefault="000E761F" w:rsidP="00233D61">
            <w:pPr>
              <w:spacing w:line="0" w:lineRule="atLeast"/>
            </w:pPr>
            <w:r>
              <w:rPr>
                <w:rFonts w:hint="eastAsia"/>
              </w:rPr>
              <w:t>アンフェタミン（</w:t>
            </w:r>
            <w:r>
              <w:rPr>
                <w:rFonts w:hint="eastAsia"/>
              </w:rPr>
              <w:t>ADHD</w:t>
            </w:r>
            <w:r>
              <w:rPr>
                <w:rFonts w:hint="eastAsia"/>
              </w:rPr>
              <w:t>）</w:t>
            </w:r>
          </w:p>
        </w:tc>
        <w:tc>
          <w:tcPr>
            <w:tcW w:w="993" w:type="dxa"/>
          </w:tcPr>
          <w:p w:rsidR="000E761F" w:rsidRDefault="000E761F" w:rsidP="00233D61">
            <w:pPr>
              <w:spacing w:line="0" w:lineRule="atLeast"/>
              <w:jc w:val="center"/>
            </w:pPr>
            <w:r>
              <w:rPr>
                <w:rFonts w:hint="eastAsia"/>
              </w:rPr>
              <w:t>1.67</w:t>
            </w:r>
          </w:p>
        </w:tc>
        <w:tc>
          <w:tcPr>
            <w:tcW w:w="1134" w:type="dxa"/>
          </w:tcPr>
          <w:p w:rsidR="000E761F" w:rsidRDefault="000E761F" w:rsidP="00233D61">
            <w:pPr>
              <w:spacing w:line="0" w:lineRule="atLeast"/>
              <w:jc w:val="center"/>
            </w:pPr>
            <w:r>
              <w:rPr>
                <w:rFonts w:hint="eastAsia"/>
              </w:rPr>
              <w:t>2.0</w:t>
            </w:r>
          </w:p>
        </w:tc>
        <w:tc>
          <w:tcPr>
            <w:tcW w:w="1275" w:type="dxa"/>
          </w:tcPr>
          <w:p w:rsidR="000E761F" w:rsidRDefault="000E761F" w:rsidP="00233D61">
            <w:pPr>
              <w:spacing w:line="0" w:lineRule="atLeast"/>
              <w:jc w:val="center"/>
            </w:pPr>
            <w:r>
              <w:rPr>
                <w:rFonts w:hint="eastAsia"/>
              </w:rPr>
              <w:t>1.9</w:t>
            </w:r>
          </w:p>
        </w:tc>
        <w:tc>
          <w:tcPr>
            <w:tcW w:w="1134" w:type="dxa"/>
          </w:tcPr>
          <w:p w:rsidR="000E761F" w:rsidRDefault="000E761F" w:rsidP="00233D61">
            <w:pPr>
              <w:spacing w:line="0" w:lineRule="atLeast"/>
              <w:jc w:val="center"/>
            </w:pPr>
            <w:r>
              <w:rPr>
                <w:rFonts w:hint="eastAsia"/>
              </w:rPr>
              <w:t>1.1</w:t>
            </w:r>
          </w:p>
        </w:tc>
      </w:tr>
    </w:tbl>
    <w:p w:rsidR="000E761F" w:rsidRDefault="000E761F" w:rsidP="00233D61">
      <w:pPr>
        <w:spacing w:line="0" w:lineRule="atLeast"/>
      </w:pPr>
    </w:p>
    <w:p w:rsidR="000E761F" w:rsidRDefault="000E761F" w:rsidP="000E761F">
      <w:r>
        <w:rPr>
          <w:rFonts w:hint="eastAsia"/>
        </w:rPr>
        <w:t xml:space="preserve">　これを見ると、タバコやアルコールの依存度もさることながら、違法ドラッグと比べて、向精神薬の依存度は非常に強いことが読み取れる。</w:t>
      </w:r>
    </w:p>
    <w:p w:rsidR="000E761F" w:rsidRDefault="000E761F" w:rsidP="000E761F"/>
    <w:p w:rsidR="000E761F" w:rsidRDefault="000E761F" w:rsidP="000E761F">
      <w:pPr>
        <w:widowControl/>
        <w:jc w:val="left"/>
      </w:pPr>
      <w:r>
        <w:br w:type="page"/>
      </w:r>
    </w:p>
    <w:p w:rsidR="000E761F" w:rsidRPr="000E761F" w:rsidRDefault="000E761F" w:rsidP="000E761F">
      <w:pPr>
        <w:pStyle w:val="2"/>
        <w:rPr>
          <w:sz w:val="24"/>
        </w:rPr>
      </w:pPr>
      <w:bookmarkStart w:id="117" w:name="_Toc413670503"/>
      <w:r w:rsidRPr="000E761F">
        <w:rPr>
          <w:rFonts w:hint="eastAsia"/>
          <w:sz w:val="24"/>
        </w:rPr>
        <w:lastRenderedPageBreak/>
        <w:t>２．日本における精神安定剤、睡眠薬の消費</w:t>
      </w:r>
      <w:bookmarkEnd w:id="117"/>
    </w:p>
    <w:p w:rsidR="000E761F" w:rsidRDefault="000E761F" w:rsidP="000E761F"/>
    <w:p w:rsidR="000E761F" w:rsidRDefault="000E761F" w:rsidP="000E761F">
      <w:r>
        <w:rPr>
          <w:rFonts w:hint="eastAsia"/>
        </w:rPr>
        <w:t xml:space="preserve">　ベンゾジアゼピン（安定剤、睡眠薬として用いられる種類）の各国との比較。日本は、世界一の消費国になっている。</w:t>
      </w:r>
    </w:p>
    <w:p w:rsidR="000E761F" w:rsidRDefault="000E761F" w:rsidP="000E761F"/>
    <w:p w:rsidR="000E761F" w:rsidRDefault="000E761F" w:rsidP="000E761F">
      <w:r>
        <w:rPr>
          <w:noProof/>
        </w:rPr>
        <w:drawing>
          <wp:inline distT="0" distB="0" distL="0" distR="0" wp14:anchorId="5C48C18A" wp14:editId="6E35A173">
            <wp:extent cx="5400040" cy="3596020"/>
            <wp:effectExtent l="0" t="0" r="0" b="4445"/>
            <wp:docPr id="2" name="図 2" descr="http://blogs.c.yimg.jp/res/blog-41-23/kebichan55/folder/1530830/33/52343233/img_0?130990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yimg.jp/res/blog-41-23/kebichan55/folder/1530830/33/52343233/img_0?13099066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596020"/>
                    </a:xfrm>
                    <a:prstGeom prst="rect">
                      <a:avLst/>
                    </a:prstGeom>
                    <a:noFill/>
                    <a:ln>
                      <a:noFill/>
                    </a:ln>
                  </pic:spPr>
                </pic:pic>
              </a:graphicData>
            </a:graphic>
          </wp:inline>
        </w:drawing>
      </w:r>
    </w:p>
    <w:p w:rsidR="000E761F" w:rsidRDefault="000E761F" w:rsidP="000E761F"/>
    <w:p w:rsidR="000E761F" w:rsidRDefault="000E761F" w:rsidP="000E761F">
      <w:r>
        <w:rPr>
          <w:rFonts w:hint="eastAsia"/>
        </w:rPr>
        <w:t xml:space="preserve">　ベンゾジアゼピン系の薬物に関しては、</w:t>
      </w:r>
      <w:r>
        <w:rPr>
          <w:rFonts w:hint="eastAsia"/>
        </w:rPr>
        <w:t>anxiolytics</w:t>
      </w:r>
      <w:r>
        <w:rPr>
          <w:rFonts w:hint="eastAsia"/>
        </w:rPr>
        <w:t>（抗不安薬）と</w:t>
      </w:r>
      <w:r>
        <w:rPr>
          <w:rFonts w:hint="eastAsia"/>
        </w:rPr>
        <w:t>sedative-hypnotics</w:t>
      </w:r>
      <w:r>
        <w:rPr>
          <w:rFonts w:hint="eastAsia"/>
        </w:rPr>
        <w:t>（催眠鎮静剤）の</w:t>
      </w:r>
      <w:r>
        <w:rPr>
          <w:rFonts w:hint="eastAsia"/>
        </w:rPr>
        <w:t>2</w:t>
      </w:r>
      <w:r>
        <w:rPr>
          <w:rFonts w:hint="eastAsia"/>
        </w:rPr>
        <w:t>種類に分類される。</w:t>
      </w:r>
    </w:p>
    <w:p w:rsidR="000E761F" w:rsidRDefault="000E761F" w:rsidP="000E761F">
      <w:r>
        <w:t xml:space="preserve"> </w:t>
      </w:r>
    </w:p>
    <w:p w:rsidR="000E761F" w:rsidRDefault="000E761F" w:rsidP="000E761F">
      <w:r>
        <w:rPr>
          <w:rFonts w:hint="eastAsia"/>
        </w:rPr>
        <w:t xml:space="preserve">　単位の</w:t>
      </w:r>
      <w:r>
        <w:rPr>
          <w:rFonts w:hint="eastAsia"/>
        </w:rPr>
        <w:t>S-DDD</w:t>
      </w:r>
      <w:r>
        <w:rPr>
          <w:rFonts w:hint="eastAsia"/>
        </w:rPr>
        <w:t>とは、</w:t>
      </w:r>
      <w:r>
        <w:rPr>
          <w:rFonts w:hint="eastAsia"/>
        </w:rPr>
        <w:t>defined daily doses for statistical purposes</w:t>
      </w:r>
      <w:r>
        <w:rPr>
          <w:rFonts w:hint="eastAsia"/>
        </w:rPr>
        <w:t>（統計目的のための</w:t>
      </w:r>
      <w:r>
        <w:rPr>
          <w:rFonts w:hint="eastAsia"/>
        </w:rPr>
        <w:t>1</w:t>
      </w:r>
      <w:r>
        <w:rPr>
          <w:rFonts w:hint="eastAsia"/>
        </w:rPr>
        <w:t>日服用量）のことで、グラフ上では、人口</w:t>
      </w:r>
      <w:r>
        <w:rPr>
          <w:rFonts w:hint="eastAsia"/>
        </w:rPr>
        <w:t>1000</w:t>
      </w:r>
      <w:r>
        <w:rPr>
          <w:rFonts w:hint="eastAsia"/>
        </w:rPr>
        <w:t>人・１日当たりの服用量となっている。</w:t>
      </w:r>
    </w:p>
    <w:p w:rsidR="000E761F" w:rsidRDefault="000E761F" w:rsidP="000E761F">
      <w:r>
        <w:t xml:space="preserve"> </w:t>
      </w:r>
    </w:p>
    <w:p w:rsidR="000E761F" w:rsidRDefault="000E761F" w:rsidP="000E761F">
      <w:r>
        <w:rPr>
          <w:rFonts w:hint="eastAsia"/>
        </w:rPr>
        <w:t xml:space="preserve">　たとえば、</w:t>
      </w:r>
      <w:r>
        <w:rPr>
          <w:rFonts w:hint="eastAsia"/>
        </w:rPr>
        <w:t>2007</w:t>
      </w:r>
      <w:r>
        <w:rPr>
          <w:rFonts w:hint="eastAsia"/>
        </w:rPr>
        <w:t>～</w:t>
      </w:r>
      <w:r>
        <w:rPr>
          <w:rFonts w:hint="eastAsia"/>
        </w:rPr>
        <w:t>2009</w:t>
      </w:r>
      <w:r>
        <w:rPr>
          <w:rFonts w:hint="eastAsia"/>
        </w:rPr>
        <w:t>年の平均で、日本は、催眠鎮静剤が</w:t>
      </w:r>
      <w:r>
        <w:rPr>
          <w:rFonts w:hint="eastAsia"/>
        </w:rPr>
        <w:t>45.8</w:t>
      </w:r>
      <w:r>
        <w:rPr>
          <w:rFonts w:hint="eastAsia"/>
        </w:rPr>
        <w:t>となっている日本全体としては、ベンゾ系の催眠鎮静剤の一年あたりの消費量は、</w:t>
      </w:r>
      <w:r>
        <w:rPr>
          <w:rFonts w:hint="eastAsia"/>
        </w:rPr>
        <w:t>45.8</w:t>
      </w:r>
      <w:r>
        <w:rPr>
          <w:rFonts w:hint="eastAsia"/>
        </w:rPr>
        <w:t>÷</w:t>
      </w:r>
      <w:r>
        <w:rPr>
          <w:rFonts w:hint="eastAsia"/>
        </w:rPr>
        <w:t>1000</w:t>
      </w:r>
      <w:r>
        <w:rPr>
          <w:rFonts w:hint="eastAsia"/>
        </w:rPr>
        <w:t>×</w:t>
      </w:r>
      <w:r>
        <w:rPr>
          <w:rFonts w:hint="eastAsia"/>
        </w:rPr>
        <w:t>125000000</w:t>
      </w:r>
      <w:r>
        <w:rPr>
          <w:rFonts w:hint="eastAsia"/>
        </w:rPr>
        <w:t>×</w:t>
      </w:r>
      <w:r>
        <w:rPr>
          <w:rFonts w:hint="eastAsia"/>
        </w:rPr>
        <w:t>365</w:t>
      </w:r>
      <w:r>
        <w:rPr>
          <w:rFonts w:hint="eastAsia"/>
        </w:rPr>
        <w:t>＝約</w:t>
      </w:r>
      <w:r>
        <w:rPr>
          <w:rFonts w:hint="eastAsia"/>
        </w:rPr>
        <w:t>20</w:t>
      </w:r>
      <w:r>
        <w:rPr>
          <w:rFonts w:hint="eastAsia"/>
        </w:rPr>
        <w:t>億</w:t>
      </w:r>
      <w:r>
        <w:rPr>
          <w:rFonts w:hint="eastAsia"/>
        </w:rPr>
        <w:t>9</w:t>
      </w:r>
      <w:r>
        <w:rPr>
          <w:rFonts w:hint="eastAsia"/>
        </w:rPr>
        <w:t>千万錠となる。</w:t>
      </w:r>
    </w:p>
    <w:p w:rsidR="000E761F" w:rsidRDefault="000E761F" w:rsidP="000E761F"/>
    <w:p w:rsidR="000E761F" w:rsidRDefault="000E761F" w:rsidP="000E761F">
      <w:r>
        <w:rPr>
          <w:rFonts w:hint="eastAsia"/>
        </w:rPr>
        <w:t xml:space="preserve">　日本は世界における精神薬の在庫処分場である、という指摘がある。</w:t>
      </w:r>
    </w:p>
    <w:p w:rsidR="000E761F" w:rsidRDefault="000E761F" w:rsidP="000E761F"/>
    <w:p w:rsidR="000E761F" w:rsidRDefault="000E761F" w:rsidP="000E761F">
      <w:pPr>
        <w:widowControl/>
        <w:jc w:val="left"/>
      </w:pPr>
      <w:r>
        <w:br w:type="page"/>
      </w:r>
    </w:p>
    <w:p w:rsidR="000E761F" w:rsidRPr="000E761F" w:rsidRDefault="000E761F" w:rsidP="000E761F">
      <w:pPr>
        <w:pStyle w:val="2"/>
        <w:rPr>
          <w:sz w:val="24"/>
        </w:rPr>
      </w:pPr>
      <w:bookmarkStart w:id="118" w:name="_Toc413670504"/>
      <w:r w:rsidRPr="000E761F">
        <w:rPr>
          <w:rFonts w:hint="eastAsia"/>
          <w:sz w:val="24"/>
        </w:rPr>
        <w:lastRenderedPageBreak/>
        <w:t>３．主な向精神薬の副作用発言率</w:t>
      </w:r>
      <w:bookmarkEnd w:id="118"/>
    </w:p>
    <w:p w:rsidR="000E761F" w:rsidRDefault="000E761F" w:rsidP="000E761F"/>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09"/>
        <w:gridCol w:w="2541"/>
        <w:gridCol w:w="3838"/>
        <w:gridCol w:w="1559"/>
      </w:tblGrid>
      <w:tr w:rsidR="000E761F" w:rsidRPr="000E761F" w:rsidTr="000E761F">
        <w:tc>
          <w:tcPr>
            <w:tcW w:w="1809" w:type="dxa"/>
            <w:tcBorders>
              <w:bottom w:val="double" w:sz="4" w:space="0" w:color="auto"/>
            </w:tcBorders>
            <w:shd w:val="clear" w:color="auto" w:fill="D9D9D9" w:themeFill="background1" w:themeFillShade="D9"/>
          </w:tcPr>
          <w:p w:rsidR="000E761F" w:rsidRPr="000E761F" w:rsidRDefault="000E761F" w:rsidP="000E761F">
            <w:pPr>
              <w:jc w:val="center"/>
              <w:rPr>
                <w:rFonts w:asciiTheme="majorEastAsia" w:eastAsiaTheme="majorEastAsia" w:hAnsiTheme="majorEastAsia"/>
                <w:b/>
              </w:rPr>
            </w:pPr>
            <w:r w:rsidRPr="000E761F">
              <w:rPr>
                <w:rFonts w:asciiTheme="majorEastAsia" w:eastAsiaTheme="majorEastAsia" w:hAnsiTheme="majorEastAsia" w:hint="eastAsia"/>
                <w:b/>
              </w:rPr>
              <w:t>薬品名</w:t>
            </w:r>
          </w:p>
        </w:tc>
        <w:tc>
          <w:tcPr>
            <w:tcW w:w="2541" w:type="dxa"/>
            <w:tcBorders>
              <w:bottom w:val="double" w:sz="4" w:space="0" w:color="auto"/>
            </w:tcBorders>
            <w:shd w:val="clear" w:color="auto" w:fill="D9D9D9" w:themeFill="background1" w:themeFillShade="D9"/>
          </w:tcPr>
          <w:p w:rsidR="000E761F" w:rsidRPr="000E761F" w:rsidRDefault="000E761F" w:rsidP="000E761F">
            <w:pPr>
              <w:jc w:val="center"/>
              <w:rPr>
                <w:rFonts w:asciiTheme="majorEastAsia" w:eastAsiaTheme="majorEastAsia" w:hAnsiTheme="majorEastAsia"/>
                <w:b/>
              </w:rPr>
            </w:pPr>
            <w:r w:rsidRPr="000E761F">
              <w:rPr>
                <w:rFonts w:asciiTheme="majorEastAsia" w:eastAsiaTheme="majorEastAsia" w:hAnsiTheme="majorEastAsia" w:hint="eastAsia"/>
                <w:b/>
              </w:rPr>
              <w:t>販売元･製造元など</w:t>
            </w:r>
          </w:p>
        </w:tc>
        <w:tc>
          <w:tcPr>
            <w:tcW w:w="3838" w:type="dxa"/>
            <w:tcBorders>
              <w:bottom w:val="double" w:sz="4" w:space="0" w:color="auto"/>
            </w:tcBorders>
            <w:shd w:val="clear" w:color="auto" w:fill="D9D9D9" w:themeFill="background1" w:themeFillShade="D9"/>
          </w:tcPr>
          <w:p w:rsidR="000E761F" w:rsidRPr="000E761F" w:rsidRDefault="000E761F" w:rsidP="000E761F">
            <w:pPr>
              <w:jc w:val="center"/>
              <w:rPr>
                <w:rFonts w:asciiTheme="majorEastAsia" w:eastAsiaTheme="majorEastAsia" w:hAnsiTheme="majorEastAsia"/>
                <w:b/>
              </w:rPr>
            </w:pPr>
            <w:r w:rsidRPr="000E761F">
              <w:rPr>
                <w:rFonts w:asciiTheme="majorEastAsia" w:eastAsiaTheme="majorEastAsia" w:hAnsiTheme="majorEastAsia" w:hint="eastAsia"/>
                <w:b/>
              </w:rPr>
              <w:t>対象</w:t>
            </w:r>
          </w:p>
        </w:tc>
        <w:tc>
          <w:tcPr>
            <w:tcW w:w="1559" w:type="dxa"/>
            <w:tcBorders>
              <w:bottom w:val="double" w:sz="4" w:space="0" w:color="auto"/>
            </w:tcBorders>
            <w:shd w:val="clear" w:color="auto" w:fill="D9D9D9" w:themeFill="background1" w:themeFillShade="D9"/>
          </w:tcPr>
          <w:p w:rsidR="000E761F" w:rsidRPr="000E761F" w:rsidRDefault="000E761F" w:rsidP="000E761F">
            <w:pPr>
              <w:jc w:val="center"/>
              <w:rPr>
                <w:rFonts w:asciiTheme="majorEastAsia" w:eastAsiaTheme="majorEastAsia" w:hAnsiTheme="majorEastAsia"/>
                <w:b/>
              </w:rPr>
            </w:pPr>
            <w:r w:rsidRPr="000E761F">
              <w:rPr>
                <w:rFonts w:asciiTheme="majorEastAsia" w:eastAsiaTheme="majorEastAsia" w:hAnsiTheme="majorEastAsia" w:hint="eastAsia"/>
                <w:b/>
              </w:rPr>
              <w:t>副作用発言率</w:t>
            </w:r>
          </w:p>
        </w:tc>
      </w:tr>
      <w:tr w:rsidR="000E761F" w:rsidTr="000E761F">
        <w:tc>
          <w:tcPr>
            <w:tcW w:w="1809" w:type="dxa"/>
            <w:tcBorders>
              <w:top w:val="double" w:sz="4" w:space="0" w:color="auto"/>
            </w:tcBorders>
            <w:vAlign w:val="center"/>
          </w:tcPr>
          <w:p w:rsidR="000E761F" w:rsidRDefault="000E761F" w:rsidP="000E761F">
            <w:pPr>
              <w:jc w:val="center"/>
            </w:pPr>
            <w:r>
              <w:rPr>
                <w:rFonts w:hint="eastAsia"/>
              </w:rPr>
              <w:t>サインバルタ</w:t>
            </w:r>
          </w:p>
        </w:tc>
        <w:tc>
          <w:tcPr>
            <w:tcW w:w="2541" w:type="dxa"/>
            <w:tcBorders>
              <w:top w:val="double" w:sz="4" w:space="0" w:color="auto"/>
            </w:tcBorders>
            <w:vAlign w:val="center"/>
          </w:tcPr>
          <w:p w:rsidR="000E761F" w:rsidRDefault="000E761F" w:rsidP="000E761F">
            <w:pPr>
              <w:jc w:val="center"/>
            </w:pPr>
            <w:r>
              <w:rPr>
                <w:rFonts w:hint="eastAsia"/>
              </w:rPr>
              <w:t>イーライリリー</w:t>
            </w:r>
          </w:p>
        </w:tc>
        <w:tc>
          <w:tcPr>
            <w:tcW w:w="3838" w:type="dxa"/>
            <w:tcBorders>
              <w:top w:val="double" w:sz="4" w:space="0" w:color="auto"/>
            </w:tcBorders>
          </w:tcPr>
          <w:p w:rsidR="000E761F" w:rsidRDefault="000E761F" w:rsidP="000E761F">
            <w:r>
              <w:rPr>
                <w:rFonts w:hint="eastAsia"/>
              </w:rPr>
              <w:t>SNRI</w:t>
            </w:r>
            <w:r>
              <w:rPr>
                <w:rFonts w:hint="eastAsia"/>
              </w:rPr>
              <w:t>（抗うつ剤）</w:t>
            </w:r>
          </w:p>
        </w:tc>
        <w:tc>
          <w:tcPr>
            <w:tcW w:w="1559" w:type="dxa"/>
            <w:tcBorders>
              <w:top w:val="double" w:sz="4" w:space="0" w:color="auto"/>
            </w:tcBorders>
            <w:vAlign w:val="center"/>
          </w:tcPr>
          <w:p w:rsidR="000E761F" w:rsidRDefault="000E761F" w:rsidP="000E761F">
            <w:pPr>
              <w:jc w:val="center"/>
            </w:pPr>
            <w:r>
              <w:rPr>
                <w:rFonts w:hint="eastAsia"/>
              </w:rPr>
              <w:t>90.2</w:t>
            </w:r>
            <w:r>
              <w:rPr>
                <w:rFonts w:hint="eastAsia"/>
              </w:rPr>
              <w:t>％</w:t>
            </w:r>
          </w:p>
        </w:tc>
      </w:tr>
      <w:tr w:rsidR="000E761F" w:rsidTr="000E761F">
        <w:tc>
          <w:tcPr>
            <w:tcW w:w="1809" w:type="dxa"/>
            <w:vAlign w:val="center"/>
          </w:tcPr>
          <w:p w:rsidR="000E761F" w:rsidRDefault="000E761F" w:rsidP="000E761F">
            <w:pPr>
              <w:jc w:val="center"/>
            </w:pPr>
            <w:r>
              <w:rPr>
                <w:rFonts w:hint="eastAsia"/>
              </w:rPr>
              <w:t>リフレックス</w:t>
            </w:r>
          </w:p>
        </w:tc>
        <w:tc>
          <w:tcPr>
            <w:tcW w:w="2541" w:type="dxa"/>
            <w:vAlign w:val="center"/>
          </w:tcPr>
          <w:p w:rsidR="000E761F" w:rsidRDefault="000E761F" w:rsidP="000E761F">
            <w:pPr>
              <w:jc w:val="center"/>
            </w:pPr>
            <w:r>
              <w:rPr>
                <w:rFonts w:hint="eastAsia"/>
              </w:rPr>
              <w:t>明治製菓</w:t>
            </w:r>
          </w:p>
        </w:tc>
        <w:tc>
          <w:tcPr>
            <w:tcW w:w="3838" w:type="dxa"/>
          </w:tcPr>
          <w:p w:rsidR="000E761F" w:rsidRDefault="000E761F" w:rsidP="000E761F">
            <w:r>
              <w:rPr>
                <w:rFonts w:hint="eastAsia"/>
              </w:rPr>
              <w:t>NaSSA</w:t>
            </w:r>
            <w:r>
              <w:rPr>
                <w:rFonts w:hint="eastAsia"/>
              </w:rPr>
              <w:t>（抗うつ剤）</w:t>
            </w:r>
          </w:p>
        </w:tc>
        <w:tc>
          <w:tcPr>
            <w:tcW w:w="1559" w:type="dxa"/>
            <w:vAlign w:val="center"/>
          </w:tcPr>
          <w:p w:rsidR="000E761F" w:rsidRDefault="000E761F" w:rsidP="000E761F">
            <w:pPr>
              <w:jc w:val="center"/>
            </w:pPr>
            <w:r>
              <w:rPr>
                <w:rFonts w:hint="eastAsia"/>
              </w:rPr>
              <w:t>82.7</w:t>
            </w:r>
            <w:r>
              <w:rPr>
                <w:rFonts w:hint="eastAsia"/>
              </w:rPr>
              <w:t>％</w:t>
            </w:r>
          </w:p>
        </w:tc>
      </w:tr>
      <w:tr w:rsidR="000E761F" w:rsidTr="000E761F">
        <w:tc>
          <w:tcPr>
            <w:tcW w:w="1809" w:type="dxa"/>
            <w:vAlign w:val="center"/>
          </w:tcPr>
          <w:p w:rsidR="000E761F" w:rsidRDefault="000E761F" w:rsidP="000E761F">
            <w:pPr>
              <w:jc w:val="center"/>
            </w:pPr>
            <w:r>
              <w:rPr>
                <w:rFonts w:hint="eastAsia"/>
              </w:rPr>
              <w:t>コンサータ</w:t>
            </w:r>
          </w:p>
        </w:tc>
        <w:tc>
          <w:tcPr>
            <w:tcW w:w="2541" w:type="dxa"/>
            <w:vAlign w:val="center"/>
          </w:tcPr>
          <w:p w:rsidR="000E761F" w:rsidRDefault="000E761F" w:rsidP="000E761F">
            <w:pPr>
              <w:jc w:val="center"/>
            </w:pPr>
            <w:r>
              <w:rPr>
                <w:rFonts w:hint="eastAsia"/>
              </w:rPr>
              <w:t>ヤンセンファーマ</w:t>
            </w:r>
          </w:p>
        </w:tc>
        <w:tc>
          <w:tcPr>
            <w:tcW w:w="3838" w:type="dxa"/>
          </w:tcPr>
          <w:p w:rsidR="000E761F" w:rsidRDefault="000E761F" w:rsidP="000E761F">
            <w:r>
              <w:rPr>
                <w:rFonts w:hint="eastAsia"/>
              </w:rPr>
              <w:t>中枢神経刺激薬</w:t>
            </w:r>
          </w:p>
          <w:p w:rsidR="000E761F" w:rsidRDefault="000E761F" w:rsidP="000E761F">
            <w:r>
              <w:rPr>
                <w:rFonts w:hint="eastAsia"/>
              </w:rPr>
              <w:t>（主に</w:t>
            </w:r>
            <w:r>
              <w:rPr>
                <w:rFonts w:hint="eastAsia"/>
              </w:rPr>
              <w:t>ADHD</w:t>
            </w:r>
            <w:r>
              <w:rPr>
                <w:rFonts w:hint="eastAsia"/>
              </w:rPr>
              <w:t>治療薬）</w:t>
            </w:r>
          </w:p>
        </w:tc>
        <w:tc>
          <w:tcPr>
            <w:tcW w:w="1559" w:type="dxa"/>
            <w:vAlign w:val="center"/>
          </w:tcPr>
          <w:p w:rsidR="000E761F" w:rsidRDefault="000E761F" w:rsidP="000E761F">
            <w:pPr>
              <w:jc w:val="center"/>
            </w:pPr>
            <w:r>
              <w:rPr>
                <w:rFonts w:hint="eastAsia"/>
              </w:rPr>
              <w:t>80.6</w:t>
            </w:r>
            <w:r>
              <w:rPr>
                <w:rFonts w:hint="eastAsia"/>
              </w:rPr>
              <w:t>％</w:t>
            </w:r>
          </w:p>
        </w:tc>
      </w:tr>
      <w:tr w:rsidR="000E761F" w:rsidTr="000E761F">
        <w:tc>
          <w:tcPr>
            <w:tcW w:w="1809" w:type="dxa"/>
            <w:vAlign w:val="center"/>
          </w:tcPr>
          <w:p w:rsidR="000E761F" w:rsidRDefault="000E761F" w:rsidP="000E761F">
            <w:pPr>
              <w:jc w:val="center"/>
            </w:pPr>
            <w:r>
              <w:rPr>
                <w:rFonts w:hint="eastAsia"/>
              </w:rPr>
              <w:t>スルモンチール</w:t>
            </w:r>
          </w:p>
        </w:tc>
        <w:tc>
          <w:tcPr>
            <w:tcW w:w="2541" w:type="dxa"/>
            <w:vAlign w:val="center"/>
          </w:tcPr>
          <w:p w:rsidR="000E761F" w:rsidRDefault="000E761F" w:rsidP="000E761F">
            <w:pPr>
              <w:jc w:val="center"/>
            </w:pPr>
            <w:r>
              <w:rPr>
                <w:rFonts w:hint="eastAsia"/>
              </w:rPr>
              <w:t>塩野義製薬</w:t>
            </w:r>
          </w:p>
        </w:tc>
        <w:tc>
          <w:tcPr>
            <w:tcW w:w="3838" w:type="dxa"/>
          </w:tcPr>
          <w:p w:rsidR="000E761F" w:rsidRDefault="000E761F" w:rsidP="000E761F">
            <w:r>
              <w:rPr>
                <w:rFonts w:hint="eastAsia"/>
              </w:rPr>
              <w:t>抗うつ剤</w:t>
            </w:r>
          </w:p>
        </w:tc>
        <w:tc>
          <w:tcPr>
            <w:tcW w:w="1559" w:type="dxa"/>
            <w:vAlign w:val="center"/>
          </w:tcPr>
          <w:p w:rsidR="000E761F" w:rsidRDefault="000E761F" w:rsidP="000E761F">
            <w:pPr>
              <w:jc w:val="center"/>
            </w:pPr>
            <w:r>
              <w:rPr>
                <w:rFonts w:hint="eastAsia"/>
              </w:rPr>
              <w:t>77.7</w:t>
            </w:r>
            <w:r>
              <w:rPr>
                <w:rFonts w:hint="eastAsia"/>
              </w:rPr>
              <w:t>％</w:t>
            </w:r>
          </w:p>
        </w:tc>
      </w:tr>
      <w:tr w:rsidR="000E761F" w:rsidTr="000E761F">
        <w:tc>
          <w:tcPr>
            <w:tcW w:w="1809" w:type="dxa"/>
            <w:vAlign w:val="center"/>
          </w:tcPr>
          <w:p w:rsidR="000E761F" w:rsidRDefault="000E761F" w:rsidP="000E761F">
            <w:pPr>
              <w:jc w:val="center"/>
            </w:pPr>
            <w:r>
              <w:rPr>
                <w:rFonts w:hint="eastAsia"/>
              </w:rPr>
              <w:t>ストラテラ</w:t>
            </w:r>
          </w:p>
        </w:tc>
        <w:tc>
          <w:tcPr>
            <w:tcW w:w="2541" w:type="dxa"/>
            <w:vAlign w:val="center"/>
          </w:tcPr>
          <w:p w:rsidR="000E761F" w:rsidRDefault="000E761F" w:rsidP="000E761F">
            <w:pPr>
              <w:jc w:val="center"/>
            </w:pPr>
            <w:r>
              <w:rPr>
                <w:rFonts w:hint="eastAsia"/>
              </w:rPr>
              <w:t>日本イーライリリー</w:t>
            </w:r>
          </w:p>
        </w:tc>
        <w:tc>
          <w:tcPr>
            <w:tcW w:w="3838" w:type="dxa"/>
          </w:tcPr>
          <w:p w:rsidR="000E761F" w:rsidRDefault="000E761F" w:rsidP="000E761F">
            <w:r>
              <w:rPr>
                <w:rFonts w:hint="eastAsia"/>
              </w:rPr>
              <w:t>ADHD</w:t>
            </w:r>
            <w:r>
              <w:rPr>
                <w:rFonts w:hint="eastAsia"/>
              </w:rPr>
              <w:t>治療薬、実際は</w:t>
            </w:r>
          </w:p>
          <w:p w:rsidR="000E761F" w:rsidRPr="007123DB" w:rsidRDefault="000E761F" w:rsidP="000E761F">
            <w:r>
              <w:rPr>
                <w:rFonts w:hint="eastAsia"/>
              </w:rPr>
              <w:t>SNRI</w:t>
            </w:r>
            <w:r>
              <w:rPr>
                <w:rFonts w:hint="eastAsia"/>
              </w:rPr>
              <w:t>（抗うつ剤）</w:t>
            </w:r>
          </w:p>
        </w:tc>
        <w:tc>
          <w:tcPr>
            <w:tcW w:w="1559" w:type="dxa"/>
            <w:vAlign w:val="center"/>
          </w:tcPr>
          <w:p w:rsidR="000E761F" w:rsidRDefault="000E761F" w:rsidP="000E761F">
            <w:pPr>
              <w:jc w:val="center"/>
            </w:pPr>
            <w:r>
              <w:rPr>
                <w:rFonts w:hint="eastAsia"/>
              </w:rPr>
              <w:t>71.9</w:t>
            </w:r>
            <w:r>
              <w:rPr>
                <w:rFonts w:hint="eastAsia"/>
              </w:rPr>
              <w:t>％</w:t>
            </w:r>
          </w:p>
        </w:tc>
      </w:tr>
      <w:tr w:rsidR="000E761F" w:rsidTr="000E761F">
        <w:tc>
          <w:tcPr>
            <w:tcW w:w="1809" w:type="dxa"/>
            <w:vAlign w:val="center"/>
          </w:tcPr>
          <w:p w:rsidR="000E761F" w:rsidRDefault="000E761F" w:rsidP="000E761F">
            <w:pPr>
              <w:jc w:val="center"/>
            </w:pPr>
            <w:r>
              <w:rPr>
                <w:rFonts w:hint="eastAsia"/>
              </w:rPr>
              <w:t>パキシル</w:t>
            </w:r>
          </w:p>
        </w:tc>
        <w:tc>
          <w:tcPr>
            <w:tcW w:w="2541" w:type="dxa"/>
            <w:vAlign w:val="center"/>
          </w:tcPr>
          <w:p w:rsidR="000E761F" w:rsidRDefault="000E761F" w:rsidP="000E761F">
            <w:pPr>
              <w:jc w:val="center"/>
            </w:pPr>
            <w:r>
              <w:rPr>
                <w:rFonts w:hint="eastAsia"/>
              </w:rPr>
              <w:t>グラクソ・</w:t>
            </w:r>
          </w:p>
          <w:p w:rsidR="000E761F" w:rsidRDefault="000E761F" w:rsidP="000E761F">
            <w:pPr>
              <w:jc w:val="center"/>
            </w:pPr>
            <w:r>
              <w:rPr>
                <w:rFonts w:hint="eastAsia"/>
              </w:rPr>
              <w:t>スミスクライン</w:t>
            </w:r>
          </w:p>
        </w:tc>
        <w:tc>
          <w:tcPr>
            <w:tcW w:w="3838" w:type="dxa"/>
          </w:tcPr>
          <w:p w:rsidR="000E761F" w:rsidRDefault="000E761F" w:rsidP="000E761F">
            <w:r>
              <w:rPr>
                <w:rFonts w:hint="eastAsia"/>
              </w:rPr>
              <w:t>SSRI</w:t>
            </w:r>
            <w:r>
              <w:rPr>
                <w:rFonts w:hint="eastAsia"/>
              </w:rPr>
              <w:t>（抗うつ剤）</w:t>
            </w:r>
          </w:p>
        </w:tc>
        <w:tc>
          <w:tcPr>
            <w:tcW w:w="1559" w:type="dxa"/>
            <w:vAlign w:val="center"/>
          </w:tcPr>
          <w:p w:rsidR="000E761F" w:rsidRDefault="000E761F" w:rsidP="000E761F">
            <w:pPr>
              <w:jc w:val="center"/>
            </w:pPr>
            <w:r>
              <w:rPr>
                <w:rFonts w:hint="eastAsia"/>
              </w:rPr>
              <w:t>68.5</w:t>
            </w:r>
            <w:r>
              <w:rPr>
                <w:rFonts w:hint="eastAsia"/>
              </w:rPr>
              <w:t>％</w:t>
            </w:r>
          </w:p>
        </w:tc>
      </w:tr>
      <w:tr w:rsidR="000E761F" w:rsidTr="000E761F">
        <w:tc>
          <w:tcPr>
            <w:tcW w:w="1809" w:type="dxa"/>
            <w:vAlign w:val="center"/>
          </w:tcPr>
          <w:p w:rsidR="000E761F" w:rsidRDefault="000E761F" w:rsidP="000E761F">
            <w:pPr>
              <w:jc w:val="center"/>
            </w:pPr>
            <w:r>
              <w:rPr>
                <w:rFonts w:hint="eastAsia"/>
              </w:rPr>
              <w:t>ジブレキサ</w:t>
            </w:r>
          </w:p>
        </w:tc>
        <w:tc>
          <w:tcPr>
            <w:tcW w:w="2541" w:type="dxa"/>
            <w:vAlign w:val="center"/>
          </w:tcPr>
          <w:p w:rsidR="000E761F" w:rsidRDefault="000E761F" w:rsidP="000E761F">
            <w:pPr>
              <w:jc w:val="center"/>
            </w:pPr>
            <w:r>
              <w:rPr>
                <w:rFonts w:hint="eastAsia"/>
              </w:rPr>
              <w:t>イーライリリー</w:t>
            </w:r>
          </w:p>
        </w:tc>
        <w:tc>
          <w:tcPr>
            <w:tcW w:w="3838" w:type="dxa"/>
          </w:tcPr>
          <w:p w:rsidR="000E761F" w:rsidRDefault="000E761F" w:rsidP="000E761F">
            <w:r>
              <w:rPr>
                <w:rFonts w:hint="eastAsia"/>
              </w:rPr>
              <w:t>抗精神病薬（主に統合失調症薬として）</w:t>
            </w:r>
          </w:p>
        </w:tc>
        <w:tc>
          <w:tcPr>
            <w:tcW w:w="1559" w:type="dxa"/>
            <w:vAlign w:val="center"/>
          </w:tcPr>
          <w:p w:rsidR="000E761F" w:rsidRDefault="000E761F" w:rsidP="000E761F">
            <w:pPr>
              <w:jc w:val="center"/>
            </w:pPr>
            <w:r>
              <w:rPr>
                <w:rFonts w:hint="eastAsia"/>
              </w:rPr>
              <w:t>65.0</w:t>
            </w:r>
            <w:r>
              <w:rPr>
                <w:rFonts w:hint="eastAsia"/>
              </w:rPr>
              <w:t>％</w:t>
            </w:r>
          </w:p>
        </w:tc>
      </w:tr>
      <w:tr w:rsidR="000E761F" w:rsidTr="000E761F">
        <w:tc>
          <w:tcPr>
            <w:tcW w:w="1809" w:type="dxa"/>
            <w:vAlign w:val="center"/>
          </w:tcPr>
          <w:p w:rsidR="000E761F" w:rsidRDefault="000E761F" w:rsidP="000E761F">
            <w:pPr>
              <w:jc w:val="center"/>
            </w:pPr>
            <w:r>
              <w:rPr>
                <w:rFonts w:hint="eastAsia"/>
              </w:rPr>
              <w:t>セロクエル</w:t>
            </w:r>
          </w:p>
        </w:tc>
        <w:tc>
          <w:tcPr>
            <w:tcW w:w="2541" w:type="dxa"/>
            <w:vAlign w:val="center"/>
          </w:tcPr>
          <w:p w:rsidR="000E761F" w:rsidRDefault="000E761F" w:rsidP="000E761F">
            <w:pPr>
              <w:jc w:val="center"/>
            </w:pPr>
            <w:r>
              <w:rPr>
                <w:rFonts w:hint="eastAsia"/>
              </w:rPr>
              <w:t>アステラス・</w:t>
            </w:r>
          </w:p>
          <w:p w:rsidR="000E761F" w:rsidRDefault="000E761F" w:rsidP="000E761F">
            <w:pPr>
              <w:jc w:val="center"/>
            </w:pPr>
            <w:r>
              <w:rPr>
                <w:rFonts w:hint="eastAsia"/>
              </w:rPr>
              <w:t>アシトラゼネカ</w:t>
            </w:r>
          </w:p>
        </w:tc>
        <w:tc>
          <w:tcPr>
            <w:tcW w:w="3838" w:type="dxa"/>
          </w:tcPr>
          <w:p w:rsidR="000E761F" w:rsidRDefault="000E761F" w:rsidP="000E761F">
            <w:r>
              <w:rPr>
                <w:rFonts w:hint="eastAsia"/>
              </w:rPr>
              <w:t>抗精神病薬（主に統合失調症薬として）</w:t>
            </w:r>
          </w:p>
        </w:tc>
        <w:tc>
          <w:tcPr>
            <w:tcW w:w="1559" w:type="dxa"/>
            <w:vAlign w:val="center"/>
          </w:tcPr>
          <w:p w:rsidR="000E761F" w:rsidRDefault="000E761F" w:rsidP="000E761F">
            <w:pPr>
              <w:jc w:val="center"/>
            </w:pPr>
            <w:r>
              <w:rPr>
                <w:rFonts w:hint="eastAsia"/>
              </w:rPr>
              <w:t>62.5</w:t>
            </w:r>
            <w:r>
              <w:rPr>
                <w:rFonts w:hint="eastAsia"/>
              </w:rPr>
              <w:t>％</w:t>
            </w:r>
          </w:p>
        </w:tc>
      </w:tr>
      <w:tr w:rsidR="000E761F" w:rsidTr="000E761F">
        <w:tc>
          <w:tcPr>
            <w:tcW w:w="1809" w:type="dxa"/>
            <w:vAlign w:val="center"/>
          </w:tcPr>
          <w:p w:rsidR="000E761F" w:rsidRDefault="000E761F" w:rsidP="000E761F">
            <w:pPr>
              <w:jc w:val="center"/>
            </w:pPr>
            <w:r>
              <w:rPr>
                <w:rFonts w:hint="eastAsia"/>
              </w:rPr>
              <w:t>ルーラン</w:t>
            </w:r>
          </w:p>
        </w:tc>
        <w:tc>
          <w:tcPr>
            <w:tcW w:w="2541" w:type="dxa"/>
            <w:vAlign w:val="center"/>
          </w:tcPr>
          <w:p w:rsidR="000E761F" w:rsidRDefault="000E761F" w:rsidP="000E761F">
            <w:pPr>
              <w:jc w:val="center"/>
            </w:pPr>
            <w:r>
              <w:rPr>
                <w:rFonts w:hint="eastAsia"/>
              </w:rPr>
              <w:t>大日本住友</w:t>
            </w:r>
          </w:p>
        </w:tc>
        <w:tc>
          <w:tcPr>
            <w:tcW w:w="3838" w:type="dxa"/>
          </w:tcPr>
          <w:p w:rsidR="000E761F" w:rsidRDefault="000E761F" w:rsidP="000E761F">
            <w:r>
              <w:rPr>
                <w:rFonts w:hint="eastAsia"/>
              </w:rPr>
              <w:t>抗精神病薬（主に統合失調症薬として）</w:t>
            </w:r>
          </w:p>
        </w:tc>
        <w:tc>
          <w:tcPr>
            <w:tcW w:w="1559" w:type="dxa"/>
            <w:vAlign w:val="center"/>
          </w:tcPr>
          <w:p w:rsidR="000E761F" w:rsidRDefault="000E761F" w:rsidP="000E761F">
            <w:pPr>
              <w:jc w:val="center"/>
            </w:pPr>
            <w:r>
              <w:rPr>
                <w:rFonts w:hint="eastAsia"/>
              </w:rPr>
              <w:t>62.5</w:t>
            </w:r>
            <w:r>
              <w:rPr>
                <w:rFonts w:hint="eastAsia"/>
              </w:rPr>
              <w:t>％</w:t>
            </w:r>
          </w:p>
        </w:tc>
      </w:tr>
      <w:tr w:rsidR="000E761F" w:rsidTr="000E761F">
        <w:tc>
          <w:tcPr>
            <w:tcW w:w="1809" w:type="dxa"/>
            <w:vAlign w:val="center"/>
          </w:tcPr>
          <w:p w:rsidR="000E761F" w:rsidRDefault="000E761F" w:rsidP="000E761F">
            <w:pPr>
              <w:jc w:val="center"/>
            </w:pPr>
            <w:r>
              <w:rPr>
                <w:rFonts w:hint="eastAsia"/>
              </w:rPr>
              <w:t>リタリン</w:t>
            </w:r>
          </w:p>
        </w:tc>
        <w:tc>
          <w:tcPr>
            <w:tcW w:w="2541" w:type="dxa"/>
            <w:vAlign w:val="center"/>
          </w:tcPr>
          <w:p w:rsidR="000E761F" w:rsidRDefault="000E761F" w:rsidP="000E761F">
            <w:pPr>
              <w:jc w:val="center"/>
            </w:pPr>
            <w:r>
              <w:rPr>
                <w:rFonts w:hint="eastAsia"/>
              </w:rPr>
              <w:t>ノバルティス・</w:t>
            </w:r>
          </w:p>
          <w:p w:rsidR="000E761F" w:rsidRDefault="000E761F" w:rsidP="000E761F">
            <w:pPr>
              <w:jc w:val="center"/>
            </w:pPr>
            <w:r>
              <w:rPr>
                <w:rFonts w:hint="eastAsia"/>
              </w:rPr>
              <w:t>ファーマ</w:t>
            </w:r>
          </w:p>
        </w:tc>
        <w:tc>
          <w:tcPr>
            <w:tcW w:w="3838" w:type="dxa"/>
          </w:tcPr>
          <w:p w:rsidR="000E761F" w:rsidRDefault="000E761F" w:rsidP="000E761F">
            <w:r>
              <w:rPr>
                <w:rFonts w:hint="eastAsia"/>
              </w:rPr>
              <w:t>中枢神経刺激薬</w:t>
            </w:r>
          </w:p>
        </w:tc>
        <w:tc>
          <w:tcPr>
            <w:tcW w:w="1559" w:type="dxa"/>
            <w:vAlign w:val="center"/>
          </w:tcPr>
          <w:p w:rsidR="000E761F" w:rsidRDefault="000E761F" w:rsidP="000E761F">
            <w:pPr>
              <w:jc w:val="center"/>
            </w:pPr>
            <w:r>
              <w:rPr>
                <w:rFonts w:hint="eastAsia"/>
              </w:rPr>
              <w:t>61.9</w:t>
            </w:r>
            <w:r>
              <w:rPr>
                <w:rFonts w:hint="eastAsia"/>
              </w:rPr>
              <w:t>％</w:t>
            </w:r>
          </w:p>
        </w:tc>
      </w:tr>
      <w:tr w:rsidR="000E761F" w:rsidTr="000E761F">
        <w:tc>
          <w:tcPr>
            <w:tcW w:w="1809" w:type="dxa"/>
            <w:vAlign w:val="center"/>
          </w:tcPr>
          <w:p w:rsidR="000E761F" w:rsidRDefault="000E761F" w:rsidP="000E761F">
            <w:pPr>
              <w:jc w:val="center"/>
            </w:pPr>
            <w:r>
              <w:rPr>
                <w:rFonts w:hint="eastAsia"/>
              </w:rPr>
              <w:t>エヴィリファイ</w:t>
            </w:r>
          </w:p>
        </w:tc>
        <w:tc>
          <w:tcPr>
            <w:tcW w:w="2541" w:type="dxa"/>
            <w:vAlign w:val="center"/>
          </w:tcPr>
          <w:p w:rsidR="000E761F" w:rsidRDefault="000E761F" w:rsidP="000E761F">
            <w:pPr>
              <w:jc w:val="center"/>
            </w:pPr>
            <w:r>
              <w:rPr>
                <w:rFonts w:hint="eastAsia"/>
              </w:rPr>
              <w:t>大塚製薬</w:t>
            </w:r>
          </w:p>
        </w:tc>
        <w:tc>
          <w:tcPr>
            <w:tcW w:w="3838" w:type="dxa"/>
          </w:tcPr>
          <w:p w:rsidR="000E761F" w:rsidRDefault="000E761F" w:rsidP="000E761F">
            <w:r>
              <w:rPr>
                <w:rFonts w:hint="eastAsia"/>
              </w:rPr>
              <w:t>統合失調症治療薬</w:t>
            </w:r>
          </w:p>
        </w:tc>
        <w:tc>
          <w:tcPr>
            <w:tcW w:w="1559" w:type="dxa"/>
            <w:vAlign w:val="center"/>
          </w:tcPr>
          <w:p w:rsidR="000E761F" w:rsidRDefault="000E761F" w:rsidP="000E761F">
            <w:pPr>
              <w:jc w:val="center"/>
            </w:pPr>
            <w:r>
              <w:rPr>
                <w:rFonts w:hint="eastAsia"/>
              </w:rPr>
              <w:t>60.8</w:t>
            </w:r>
            <w:r>
              <w:rPr>
                <w:rFonts w:hint="eastAsia"/>
              </w:rPr>
              <w:t>％</w:t>
            </w:r>
          </w:p>
        </w:tc>
      </w:tr>
      <w:tr w:rsidR="000E761F" w:rsidTr="000E761F">
        <w:tc>
          <w:tcPr>
            <w:tcW w:w="1809" w:type="dxa"/>
            <w:vAlign w:val="center"/>
          </w:tcPr>
          <w:p w:rsidR="000E761F" w:rsidRDefault="000E761F" w:rsidP="000E761F">
            <w:pPr>
              <w:jc w:val="center"/>
            </w:pPr>
            <w:r>
              <w:rPr>
                <w:rFonts w:hint="eastAsia"/>
              </w:rPr>
              <w:t>ジェイゾロフト</w:t>
            </w:r>
          </w:p>
        </w:tc>
        <w:tc>
          <w:tcPr>
            <w:tcW w:w="2541" w:type="dxa"/>
            <w:vAlign w:val="center"/>
          </w:tcPr>
          <w:p w:rsidR="000E761F" w:rsidRDefault="000E761F" w:rsidP="000E761F">
            <w:pPr>
              <w:jc w:val="center"/>
            </w:pPr>
            <w:r>
              <w:rPr>
                <w:rFonts w:hint="eastAsia"/>
              </w:rPr>
              <w:t>ファイザー</w:t>
            </w:r>
          </w:p>
        </w:tc>
        <w:tc>
          <w:tcPr>
            <w:tcW w:w="3838" w:type="dxa"/>
          </w:tcPr>
          <w:p w:rsidR="000E761F" w:rsidRDefault="000E761F" w:rsidP="000E761F">
            <w:r>
              <w:rPr>
                <w:rFonts w:hint="eastAsia"/>
              </w:rPr>
              <w:t>SSRI</w:t>
            </w:r>
            <w:r>
              <w:rPr>
                <w:rFonts w:hint="eastAsia"/>
              </w:rPr>
              <w:t>（抗うつ剤）</w:t>
            </w:r>
          </w:p>
        </w:tc>
        <w:tc>
          <w:tcPr>
            <w:tcW w:w="1559" w:type="dxa"/>
            <w:vAlign w:val="center"/>
          </w:tcPr>
          <w:p w:rsidR="000E761F" w:rsidRDefault="000E761F" w:rsidP="000E761F">
            <w:pPr>
              <w:jc w:val="center"/>
            </w:pPr>
            <w:r>
              <w:rPr>
                <w:rFonts w:hint="eastAsia"/>
              </w:rPr>
              <w:t>59.6</w:t>
            </w:r>
            <w:r>
              <w:rPr>
                <w:rFonts w:hint="eastAsia"/>
              </w:rPr>
              <w:t>％</w:t>
            </w:r>
          </w:p>
        </w:tc>
      </w:tr>
      <w:tr w:rsidR="000E761F" w:rsidTr="000E761F">
        <w:tc>
          <w:tcPr>
            <w:tcW w:w="1809" w:type="dxa"/>
            <w:shd w:val="clear" w:color="auto" w:fill="F2F2F2" w:themeFill="background1" w:themeFillShade="F2"/>
            <w:vAlign w:val="center"/>
          </w:tcPr>
          <w:p w:rsidR="000E761F" w:rsidRDefault="000E761F" w:rsidP="000E761F">
            <w:pPr>
              <w:jc w:val="center"/>
            </w:pPr>
            <w:r>
              <w:rPr>
                <w:rFonts w:hint="eastAsia"/>
              </w:rPr>
              <w:t>タミフル</w:t>
            </w:r>
          </w:p>
        </w:tc>
        <w:tc>
          <w:tcPr>
            <w:tcW w:w="2541" w:type="dxa"/>
            <w:shd w:val="clear" w:color="auto" w:fill="F2F2F2" w:themeFill="background1" w:themeFillShade="F2"/>
            <w:vAlign w:val="center"/>
          </w:tcPr>
          <w:p w:rsidR="000E761F" w:rsidRDefault="000E761F" w:rsidP="000E761F">
            <w:pPr>
              <w:jc w:val="center"/>
            </w:pPr>
            <w:r>
              <w:rPr>
                <w:rFonts w:hint="eastAsia"/>
              </w:rPr>
              <w:t>中外製薬</w:t>
            </w:r>
          </w:p>
        </w:tc>
        <w:tc>
          <w:tcPr>
            <w:tcW w:w="3838" w:type="dxa"/>
            <w:shd w:val="clear" w:color="auto" w:fill="F2F2F2" w:themeFill="background1" w:themeFillShade="F2"/>
          </w:tcPr>
          <w:p w:rsidR="000E761F" w:rsidRDefault="000E761F" w:rsidP="000E761F">
            <w:r>
              <w:rPr>
                <w:rFonts w:hint="eastAsia"/>
              </w:rPr>
              <w:t>インフルエンザ感染症</w:t>
            </w:r>
          </w:p>
          <w:p w:rsidR="000E761F" w:rsidRDefault="000E761F" w:rsidP="000E761F">
            <w:r>
              <w:rPr>
                <w:rFonts w:hint="eastAsia"/>
              </w:rPr>
              <w:t>治療薬</w:t>
            </w:r>
          </w:p>
        </w:tc>
        <w:tc>
          <w:tcPr>
            <w:tcW w:w="1559" w:type="dxa"/>
            <w:shd w:val="clear" w:color="auto" w:fill="F2F2F2" w:themeFill="background1" w:themeFillShade="F2"/>
            <w:vAlign w:val="center"/>
          </w:tcPr>
          <w:p w:rsidR="000E761F" w:rsidRDefault="000E761F" w:rsidP="000E761F">
            <w:pPr>
              <w:jc w:val="center"/>
            </w:pPr>
            <w:r>
              <w:rPr>
                <w:rFonts w:hint="eastAsia"/>
              </w:rPr>
              <w:t>27.5</w:t>
            </w:r>
            <w:r>
              <w:rPr>
                <w:rFonts w:hint="eastAsia"/>
              </w:rPr>
              <w:t>％</w:t>
            </w:r>
          </w:p>
        </w:tc>
      </w:tr>
    </w:tbl>
    <w:p w:rsidR="000E761F" w:rsidRDefault="000E761F" w:rsidP="000E761F"/>
    <w:p w:rsidR="000E761F" w:rsidRDefault="000E761F" w:rsidP="000E761F">
      <w:pPr>
        <w:widowControl/>
        <w:jc w:val="left"/>
      </w:pPr>
      <w:r>
        <w:br w:type="page"/>
      </w:r>
    </w:p>
    <w:p w:rsidR="000E761F" w:rsidRPr="000E761F" w:rsidRDefault="000E761F" w:rsidP="000E761F">
      <w:pPr>
        <w:pStyle w:val="2"/>
        <w:rPr>
          <w:sz w:val="24"/>
        </w:rPr>
      </w:pPr>
      <w:bookmarkStart w:id="119" w:name="_Toc413670505"/>
      <w:r w:rsidRPr="000E761F">
        <w:rPr>
          <w:rFonts w:hint="eastAsia"/>
          <w:sz w:val="24"/>
        </w:rPr>
        <w:lastRenderedPageBreak/>
        <w:t>４．</w:t>
      </w:r>
      <w:r w:rsidRPr="000E761F">
        <w:rPr>
          <w:rFonts w:hint="eastAsia"/>
          <w:sz w:val="24"/>
        </w:rPr>
        <w:t>ADHD</w:t>
      </w:r>
      <w:r w:rsidRPr="000E761F">
        <w:rPr>
          <w:rFonts w:hint="eastAsia"/>
          <w:sz w:val="24"/>
        </w:rPr>
        <w:t>治療薬の危険性について</w:t>
      </w:r>
      <w:bookmarkEnd w:id="119"/>
    </w:p>
    <w:p w:rsidR="000E761F" w:rsidRDefault="000E761F" w:rsidP="000E761F"/>
    <w:p w:rsidR="000E761F" w:rsidRDefault="000E761F" w:rsidP="000E761F">
      <w:r>
        <w:rPr>
          <w:rFonts w:hint="eastAsia"/>
        </w:rPr>
        <w:t xml:space="preserve">　</w:t>
      </w:r>
      <w:r>
        <w:rPr>
          <w:rFonts w:hint="eastAsia"/>
        </w:rPr>
        <w:t>ADHD</w:t>
      </w:r>
      <w:r>
        <w:rPr>
          <w:rFonts w:hint="eastAsia"/>
        </w:rPr>
        <w:t>の治療薬として、ストラテラとコンサータという薬が承認されている。</w:t>
      </w:r>
      <w:r>
        <w:rPr>
          <w:rFonts w:hint="eastAsia"/>
        </w:rPr>
        <w:t>ADHD</w:t>
      </w:r>
      <w:r>
        <w:rPr>
          <w:rFonts w:hint="eastAsia"/>
        </w:rPr>
        <w:t>は集中力がないので、これらの薬で集中力を高めようということである。</w:t>
      </w:r>
    </w:p>
    <w:p w:rsidR="000E761F" w:rsidRDefault="000E761F" w:rsidP="000E761F">
      <w:r>
        <w:rPr>
          <w:rFonts w:hint="eastAsia"/>
        </w:rPr>
        <w:t xml:space="preserve">　しかし、これらの薬は覚醒剤そのもののような薬であり、海外では多くの注意喚起がなされている。</w:t>
      </w:r>
    </w:p>
    <w:p w:rsidR="000E761F" w:rsidRDefault="000E761F" w:rsidP="000E761F">
      <w:r>
        <w:rPr>
          <w:rFonts w:hint="eastAsia"/>
        </w:rPr>
        <w:t xml:space="preserve">　例えばストラテラの場合、各国の政府機関による警告として以下のようなものがある。</w:t>
      </w:r>
    </w:p>
    <w:p w:rsidR="009D4DB2" w:rsidRDefault="009D4DB2" w:rsidP="00EB4E8B">
      <w:pPr>
        <w:spacing w:line="0" w:lineRule="atLeas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59"/>
        <w:gridCol w:w="710"/>
        <w:gridCol w:w="1134"/>
        <w:gridCol w:w="6945"/>
      </w:tblGrid>
      <w:tr w:rsidR="009D4DB2" w:rsidRPr="009D4DB2" w:rsidTr="009D4DB2">
        <w:tc>
          <w:tcPr>
            <w:tcW w:w="1669" w:type="dxa"/>
            <w:gridSpan w:val="2"/>
            <w:tcBorders>
              <w:bottom w:val="double" w:sz="4" w:space="0" w:color="auto"/>
            </w:tcBorders>
            <w:shd w:val="clear" w:color="auto" w:fill="D9D9D9" w:themeFill="background1" w:themeFillShade="D9"/>
          </w:tcPr>
          <w:p w:rsidR="009D4DB2" w:rsidRPr="009D4DB2" w:rsidRDefault="009D4DB2" w:rsidP="00EB4E8B">
            <w:pPr>
              <w:spacing w:line="0" w:lineRule="atLeast"/>
              <w:jc w:val="center"/>
              <w:rPr>
                <w:rFonts w:asciiTheme="majorEastAsia" w:eastAsiaTheme="majorEastAsia" w:hAnsiTheme="majorEastAsia"/>
                <w:b/>
              </w:rPr>
            </w:pPr>
            <w:r w:rsidRPr="009D4DB2">
              <w:rPr>
                <w:rFonts w:asciiTheme="majorEastAsia" w:eastAsiaTheme="majorEastAsia" w:hAnsiTheme="majorEastAsia" w:hint="eastAsia"/>
                <w:b/>
              </w:rPr>
              <w:t>時期</w:t>
            </w:r>
          </w:p>
        </w:tc>
        <w:tc>
          <w:tcPr>
            <w:tcW w:w="1134" w:type="dxa"/>
            <w:tcBorders>
              <w:bottom w:val="double" w:sz="4" w:space="0" w:color="auto"/>
            </w:tcBorders>
            <w:shd w:val="clear" w:color="auto" w:fill="D9D9D9" w:themeFill="background1" w:themeFillShade="D9"/>
          </w:tcPr>
          <w:p w:rsidR="009D4DB2" w:rsidRPr="009D4DB2" w:rsidRDefault="009D4DB2" w:rsidP="00EB4E8B">
            <w:pPr>
              <w:spacing w:line="0" w:lineRule="atLeast"/>
              <w:jc w:val="center"/>
              <w:rPr>
                <w:rFonts w:asciiTheme="majorEastAsia" w:eastAsiaTheme="majorEastAsia" w:hAnsiTheme="majorEastAsia"/>
                <w:b/>
              </w:rPr>
            </w:pPr>
            <w:r w:rsidRPr="009D4DB2">
              <w:rPr>
                <w:rFonts w:asciiTheme="majorEastAsia" w:eastAsiaTheme="majorEastAsia" w:hAnsiTheme="majorEastAsia" w:hint="eastAsia"/>
                <w:b/>
              </w:rPr>
              <w:t>国</w:t>
            </w:r>
          </w:p>
        </w:tc>
        <w:tc>
          <w:tcPr>
            <w:tcW w:w="6945" w:type="dxa"/>
            <w:shd w:val="clear" w:color="auto" w:fill="D9D9D9" w:themeFill="background1" w:themeFillShade="D9"/>
          </w:tcPr>
          <w:p w:rsidR="009D4DB2" w:rsidRPr="009D4DB2" w:rsidRDefault="009D4DB2" w:rsidP="00EB4E8B">
            <w:pPr>
              <w:spacing w:line="0" w:lineRule="atLeast"/>
              <w:jc w:val="center"/>
              <w:rPr>
                <w:rFonts w:asciiTheme="majorEastAsia" w:eastAsiaTheme="majorEastAsia" w:hAnsiTheme="majorEastAsia"/>
                <w:b/>
              </w:rPr>
            </w:pPr>
            <w:r w:rsidRPr="009D4DB2">
              <w:rPr>
                <w:rFonts w:asciiTheme="majorEastAsia" w:eastAsiaTheme="majorEastAsia" w:hAnsiTheme="majorEastAsia" w:hint="eastAsia"/>
                <w:b/>
              </w:rPr>
              <w:t>警告内容</w:t>
            </w:r>
          </w:p>
        </w:tc>
      </w:tr>
      <w:tr w:rsidR="000E761F" w:rsidTr="009D4DB2">
        <w:trPr>
          <w:trHeight w:val="308"/>
        </w:trPr>
        <w:tc>
          <w:tcPr>
            <w:tcW w:w="959" w:type="dxa"/>
            <w:vMerge w:val="restart"/>
            <w:tcBorders>
              <w:top w:val="double" w:sz="4" w:space="0" w:color="auto"/>
            </w:tcBorders>
          </w:tcPr>
          <w:p w:rsidR="000E761F" w:rsidRDefault="000E761F" w:rsidP="00EB4E8B">
            <w:pPr>
              <w:spacing w:line="0" w:lineRule="atLeast"/>
            </w:pPr>
            <w:r>
              <w:rPr>
                <w:rFonts w:hint="eastAsia"/>
              </w:rPr>
              <w:t>2005</w:t>
            </w:r>
            <w:r>
              <w:rPr>
                <w:rFonts w:hint="eastAsia"/>
              </w:rPr>
              <w:t>年</w:t>
            </w:r>
          </w:p>
        </w:tc>
        <w:tc>
          <w:tcPr>
            <w:tcW w:w="710" w:type="dxa"/>
            <w:tcBorders>
              <w:top w:val="double" w:sz="4" w:space="0" w:color="auto"/>
            </w:tcBorders>
            <w:vAlign w:val="center"/>
          </w:tcPr>
          <w:p w:rsidR="000E761F" w:rsidRDefault="000E761F" w:rsidP="00EB4E8B">
            <w:pPr>
              <w:spacing w:line="0" w:lineRule="atLeast"/>
              <w:jc w:val="center"/>
            </w:pPr>
            <w:r>
              <w:rPr>
                <w:rFonts w:hint="eastAsia"/>
              </w:rPr>
              <w:t>２月</w:t>
            </w:r>
          </w:p>
        </w:tc>
        <w:tc>
          <w:tcPr>
            <w:tcW w:w="1134" w:type="dxa"/>
            <w:tcBorders>
              <w:top w:val="double" w:sz="4" w:space="0" w:color="auto"/>
            </w:tcBorders>
            <w:vAlign w:val="center"/>
          </w:tcPr>
          <w:p w:rsidR="000E761F" w:rsidRDefault="000E761F" w:rsidP="00EB4E8B">
            <w:pPr>
              <w:spacing w:line="0" w:lineRule="atLeast"/>
              <w:jc w:val="center"/>
            </w:pPr>
            <w:r>
              <w:rPr>
                <w:rFonts w:hint="eastAsia"/>
              </w:rPr>
              <w:t>英国</w:t>
            </w:r>
          </w:p>
        </w:tc>
        <w:tc>
          <w:tcPr>
            <w:tcW w:w="6945" w:type="dxa"/>
            <w:tcBorders>
              <w:top w:val="double" w:sz="4" w:space="0" w:color="auto"/>
            </w:tcBorders>
          </w:tcPr>
          <w:p w:rsidR="000E761F" w:rsidRDefault="000E761F" w:rsidP="00EB4E8B">
            <w:pPr>
              <w:spacing w:line="0" w:lineRule="atLeast"/>
            </w:pPr>
            <w:r>
              <w:rPr>
                <w:rFonts w:hint="eastAsia"/>
              </w:rPr>
              <w:t>医薬品庁は、ストラテラが</w:t>
            </w:r>
            <w:r w:rsidRPr="009D4DB2">
              <w:rPr>
                <w:rFonts w:hint="eastAsia"/>
                <w:b/>
                <w:color w:val="FF0000"/>
              </w:rPr>
              <w:t>肝障害</w:t>
            </w:r>
            <w:r>
              <w:rPr>
                <w:rFonts w:hint="eastAsia"/>
              </w:rPr>
              <w:t>を引き起こす可能性を通知。</w:t>
            </w:r>
          </w:p>
        </w:tc>
      </w:tr>
      <w:tr w:rsidR="000E761F" w:rsidTr="009D4DB2">
        <w:trPr>
          <w:trHeight w:val="297"/>
        </w:trPr>
        <w:tc>
          <w:tcPr>
            <w:tcW w:w="959" w:type="dxa"/>
            <w:vMerge/>
          </w:tcPr>
          <w:p w:rsidR="000E761F" w:rsidRDefault="000E761F" w:rsidP="00EB4E8B">
            <w:pPr>
              <w:spacing w:line="0" w:lineRule="atLeast"/>
            </w:pPr>
          </w:p>
        </w:tc>
        <w:tc>
          <w:tcPr>
            <w:tcW w:w="710" w:type="dxa"/>
            <w:vAlign w:val="center"/>
          </w:tcPr>
          <w:p w:rsidR="000E761F" w:rsidRDefault="000E761F" w:rsidP="00EB4E8B">
            <w:pPr>
              <w:spacing w:line="0" w:lineRule="atLeast"/>
              <w:jc w:val="center"/>
            </w:pPr>
            <w:r>
              <w:rPr>
                <w:rFonts w:hint="eastAsia"/>
              </w:rPr>
              <w:t>８月</w:t>
            </w:r>
          </w:p>
        </w:tc>
        <w:tc>
          <w:tcPr>
            <w:tcW w:w="1134" w:type="dxa"/>
            <w:vAlign w:val="center"/>
          </w:tcPr>
          <w:p w:rsidR="000E761F" w:rsidRDefault="000E761F" w:rsidP="00EB4E8B">
            <w:pPr>
              <w:spacing w:line="0" w:lineRule="atLeast"/>
              <w:jc w:val="center"/>
            </w:pPr>
            <w:r>
              <w:rPr>
                <w:rFonts w:hint="eastAsia"/>
              </w:rPr>
              <w:t>EU</w:t>
            </w:r>
          </w:p>
        </w:tc>
        <w:tc>
          <w:tcPr>
            <w:tcW w:w="6945" w:type="dxa"/>
          </w:tcPr>
          <w:p w:rsidR="000E761F" w:rsidRDefault="000E761F" w:rsidP="00EB4E8B">
            <w:pPr>
              <w:spacing w:line="0" w:lineRule="atLeast"/>
            </w:pPr>
            <w:r>
              <w:rPr>
                <w:rFonts w:hint="eastAsia"/>
              </w:rPr>
              <w:t>欧州医薬審査庁医薬品委員会は、パキシルなどの抗うつ剤や</w:t>
            </w:r>
            <w:r>
              <w:rPr>
                <w:rFonts w:hint="eastAsia"/>
              </w:rPr>
              <w:t>ADHD</w:t>
            </w:r>
            <w:r>
              <w:rPr>
                <w:rFonts w:hint="eastAsia"/>
              </w:rPr>
              <w:t>治療薬のストラテラが、</w:t>
            </w:r>
            <w:r w:rsidRPr="009657C9">
              <w:rPr>
                <w:rFonts w:hint="eastAsia"/>
                <w:b/>
                <w:color w:val="FF0000"/>
              </w:rPr>
              <w:t>自殺未遂、自殺</w:t>
            </w:r>
            <w:r>
              <w:rPr>
                <w:rFonts w:hint="eastAsia"/>
                <w:b/>
                <w:color w:val="FF0000"/>
              </w:rPr>
              <w:t>念慮</w:t>
            </w:r>
            <w:r w:rsidRPr="009657C9">
              <w:rPr>
                <w:rFonts w:hint="eastAsia"/>
                <w:b/>
                <w:color w:val="FF0000"/>
              </w:rPr>
              <w:t>、攻撃性、敵意、反抗的行動、怒りを引き起こす</w:t>
            </w:r>
            <w:r>
              <w:rPr>
                <w:rFonts w:hint="eastAsia"/>
              </w:rPr>
              <w:t>として、子どもの抗うつ剤服用に対して、それまでで最も強い警告を発行。</w:t>
            </w:r>
          </w:p>
        </w:tc>
      </w:tr>
      <w:tr w:rsidR="000E761F" w:rsidTr="009D4DB2">
        <w:trPr>
          <w:trHeight w:val="297"/>
        </w:trPr>
        <w:tc>
          <w:tcPr>
            <w:tcW w:w="959" w:type="dxa"/>
            <w:vMerge/>
          </w:tcPr>
          <w:p w:rsidR="000E761F" w:rsidRDefault="000E761F" w:rsidP="00EB4E8B">
            <w:pPr>
              <w:spacing w:line="0" w:lineRule="atLeast"/>
            </w:pPr>
          </w:p>
        </w:tc>
        <w:tc>
          <w:tcPr>
            <w:tcW w:w="710" w:type="dxa"/>
            <w:vAlign w:val="center"/>
          </w:tcPr>
          <w:p w:rsidR="000E761F" w:rsidRDefault="000E761F" w:rsidP="00EB4E8B">
            <w:pPr>
              <w:spacing w:line="0" w:lineRule="atLeast"/>
              <w:jc w:val="center"/>
            </w:pPr>
            <w:r>
              <w:rPr>
                <w:rFonts w:hint="eastAsia"/>
              </w:rPr>
              <w:t>９月</w:t>
            </w:r>
          </w:p>
        </w:tc>
        <w:tc>
          <w:tcPr>
            <w:tcW w:w="1134" w:type="dxa"/>
            <w:vAlign w:val="center"/>
          </w:tcPr>
          <w:p w:rsidR="000E761F" w:rsidRDefault="000E761F" w:rsidP="00EB4E8B">
            <w:pPr>
              <w:spacing w:line="0" w:lineRule="atLeast"/>
              <w:jc w:val="center"/>
            </w:pPr>
            <w:r>
              <w:rPr>
                <w:rFonts w:hint="eastAsia"/>
              </w:rPr>
              <w:t>米国</w:t>
            </w:r>
          </w:p>
        </w:tc>
        <w:tc>
          <w:tcPr>
            <w:tcW w:w="6945" w:type="dxa"/>
          </w:tcPr>
          <w:p w:rsidR="000E761F" w:rsidRPr="009657C9" w:rsidRDefault="000E761F" w:rsidP="00EB4E8B">
            <w:pPr>
              <w:spacing w:line="0" w:lineRule="atLeast"/>
              <w:rPr>
                <w:color w:val="000000" w:themeColor="text1"/>
              </w:rPr>
            </w:pPr>
            <w:r>
              <w:rPr>
                <w:rFonts w:hint="eastAsia"/>
              </w:rPr>
              <w:t>FDA</w:t>
            </w:r>
            <w:r>
              <w:rPr>
                <w:rFonts w:hint="eastAsia"/>
              </w:rPr>
              <w:t>（アメリカ食品医薬品局）は、ストラテラに対し、服用している子どもや若者に</w:t>
            </w:r>
            <w:r w:rsidRPr="009657C9">
              <w:rPr>
                <w:rFonts w:hint="eastAsia"/>
                <w:b/>
                <w:color w:val="FF0000"/>
              </w:rPr>
              <w:t>自殺</w:t>
            </w:r>
            <w:r>
              <w:rPr>
                <w:rFonts w:hint="eastAsia"/>
                <w:b/>
                <w:color w:val="FF0000"/>
              </w:rPr>
              <w:t>念慮の危険性が増大する</w:t>
            </w:r>
            <w:r w:rsidRPr="009657C9">
              <w:rPr>
                <w:rFonts w:hint="eastAsia"/>
                <w:color w:val="000000" w:themeColor="text1"/>
              </w:rPr>
              <w:t>という枠組み警告表示</w:t>
            </w:r>
            <w:r>
              <w:rPr>
                <w:rFonts w:hint="eastAsia"/>
                <w:color w:val="000000" w:themeColor="text1"/>
              </w:rPr>
              <w:t>などの改訂を、イーライ・リリー（株）に指示。</w:t>
            </w:r>
          </w:p>
        </w:tc>
      </w:tr>
      <w:tr w:rsidR="000E761F" w:rsidTr="009D4DB2">
        <w:trPr>
          <w:trHeight w:val="297"/>
        </w:trPr>
        <w:tc>
          <w:tcPr>
            <w:tcW w:w="959" w:type="dxa"/>
            <w:vMerge/>
          </w:tcPr>
          <w:p w:rsidR="000E761F" w:rsidRDefault="000E761F" w:rsidP="00EB4E8B">
            <w:pPr>
              <w:spacing w:line="0" w:lineRule="atLeast"/>
            </w:pPr>
          </w:p>
        </w:tc>
        <w:tc>
          <w:tcPr>
            <w:tcW w:w="710" w:type="dxa"/>
            <w:vAlign w:val="center"/>
          </w:tcPr>
          <w:p w:rsidR="000E761F" w:rsidRDefault="000E761F" w:rsidP="00EB4E8B">
            <w:pPr>
              <w:spacing w:line="0" w:lineRule="atLeast"/>
              <w:jc w:val="center"/>
            </w:pPr>
            <w:r>
              <w:rPr>
                <w:rFonts w:hint="eastAsia"/>
              </w:rPr>
              <w:t>９月</w:t>
            </w:r>
          </w:p>
        </w:tc>
        <w:tc>
          <w:tcPr>
            <w:tcW w:w="1134" w:type="dxa"/>
            <w:vAlign w:val="center"/>
          </w:tcPr>
          <w:p w:rsidR="000E761F" w:rsidRDefault="000E761F" w:rsidP="00EB4E8B">
            <w:pPr>
              <w:spacing w:line="0" w:lineRule="atLeast"/>
              <w:jc w:val="center"/>
            </w:pPr>
            <w:r>
              <w:rPr>
                <w:rFonts w:hint="eastAsia"/>
              </w:rPr>
              <w:t>カナダ</w:t>
            </w:r>
          </w:p>
        </w:tc>
        <w:tc>
          <w:tcPr>
            <w:tcW w:w="6945" w:type="dxa"/>
          </w:tcPr>
          <w:p w:rsidR="000E761F" w:rsidRDefault="000E761F" w:rsidP="00EB4E8B">
            <w:pPr>
              <w:spacing w:line="0" w:lineRule="atLeast"/>
            </w:pPr>
            <w:r>
              <w:rPr>
                <w:rFonts w:hint="eastAsia"/>
              </w:rPr>
              <w:t>保険省は、ストラテラが</w:t>
            </w:r>
            <w:r w:rsidRPr="009657C9">
              <w:rPr>
                <w:rFonts w:hint="eastAsia"/>
                <w:b/>
                <w:color w:val="FF0000"/>
              </w:rPr>
              <w:t>自傷行為のリスク</w:t>
            </w:r>
            <w:r>
              <w:rPr>
                <w:rFonts w:hint="eastAsia"/>
              </w:rPr>
              <w:t>を含む行動と感情の変化を引き起こす可能性について医療関係者に通知した。</w:t>
            </w:r>
          </w:p>
        </w:tc>
      </w:tr>
      <w:tr w:rsidR="000E761F" w:rsidTr="00EB4E8B">
        <w:trPr>
          <w:trHeight w:val="2089"/>
        </w:trPr>
        <w:tc>
          <w:tcPr>
            <w:tcW w:w="959" w:type="dxa"/>
            <w:vMerge w:val="restart"/>
          </w:tcPr>
          <w:p w:rsidR="000E761F" w:rsidRDefault="000E761F" w:rsidP="00EB4E8B">
            <w:pPr>
              <w:spacing w:line="0" w:lineRule="atLeast"/>
            </w:pPr>
            <w:r>
              <w:rPr>
                <w:rFonts w:hint="eastAsia"/>
              </w:rPr>
              <w:t>2006</w:t>
            </w:r>
            <w:r>
              <w:rPr>
                <w:rFonts w:hint="eastAsia"/>
              </w:rPr>
              <w:t>年</w:t>
            </w:r>
          </w:p>
        </w:tc>
        <w:tc>
          <w:tcPr>
            <w:tcW w:w="710" w:type="dxa"/>
            <w:vAlign w:val="center"/>
          </w:tcPr>
          <w:p w:rsidR="000E761F" w:rsidRDefault="000E761F" w:rsidP="00EB4E8B">
            <w:pPr>
              <w:spacing w:line="0" w:lineRule="atLeast"/>
              <w:jc w:val="center"/>
            </w:pPr>
            <w:r>
              <w:rPr>
                <w:rFonts w:hint="eastAsia"/>
              </w:rPr>
              <w:t>２月</w:t>
            </w:r>
          </w:p>
        </w:tc>
        <w:tc>
          <w:tcPr>
            <w:tcW w:w="1134" w:type="dxa"/>
            <w:vAlign w:val="center"/>
          </w:tcPr>
          <w:p w:rsidR="000E761F" w:rsidRDefault="000E761F" w:rsidP="00EB4E8B">
            <w:pPr>
              <w:spacing w:line="0" w:lineRule="atLeast"/>
              <w:jc w:val="center"/>
            </w:pPr>
            <w:r>
              <w:rPr>
                <w:rFonts w:hint="eastAsia"/>
              </w:rPr>
              <w:t>米国</w:t>
            </w:r>
          </w:p>
        </w:tc>
        <w:tc>
          <w:tcPr>
            <w:tcW w:w="6945" w:type="dxa"/>
          </w:tcPr>
          <w:p w:rsidR="000E761F" w:rsidRDefault="000E761F" w:rsidP="00EB4E8B">
            <w:pPr>
              <w:spacing w:line="0" w:lineRule="atLeast"/>
            </w:pPr>
            <w:r>
              <w:rPr>
                <w:rFonts w:hint="eastAsia"/>
              </w:rPr>
              <w:t>FDA</w:t>
            </w:r>
            <w:r>
              <w:rPr>
                <w:rFonts w:hint="eastAsia"/>
              </w:rPr>
              <w:t>諮問委員会は、</w:t>
            </w:r>
            <w:r>
              <w:rPr>
                <w:rFonts w:hint="eastAsia"/>
              </w:rPr>
              <w:t>ADHD</w:t>
            </w:r>
            <w:r>
              <w:rPr>
                <w:rFonts w:hint="eastAsia"/>
              </w:rPr>
              <w:t>に対する中枢神経興奮剤について、</w:t>
            </w:r>
            <w:r w:rsidRPr="000536AC">
              <w:rPr>
                <w:rFonts w:hint="eastAsia"/>
                <w:b/>
                <w:color w:val="FF0000"/>
              </w:rPr>
              <w:t>心臓発作や脳梗塞、突然死を引き起こす可能性</w:t>
            </w:r>
            <w:r>
              <w:rPr>
                <w:rFonts w:hint="eastAsia"/>
              </w:rPr>
              <w:t>があるとして、パッケージに今までで最も強い「ブラックボックス」警告を記載するよう要請した。</w:t>
            </w:r>
          </w:p>
          <w:tbl>
            <w:tblPr>
              <w:tblStyle w:val="a3"/>
              <w:tblW w:w="0" w:type="auto"/>
              <w:tblLook w:val="04A0" w:firstRow="1" w:lastRow="0" w:firstColumn="1" w:lastColumn="0" w:noHBand="0" w:noVBand="1"/>
            </w:tblPr>
            <w:tblGrid>
              <w:gridCol w:w="6719"/>
            </w:tblGrid>
            <w:tr w:rsidR="000E761F" w:rsidTr="009D4DB2">
              <w:tc>
                <w:tcPr>
                  <w:tcW w:w="6975" w:type="dxa"/>
                </w:tcPr>
                <w:p w:rsidR="000E761F" w:rsidRPr="009D4DB2" w:rsidRDefault="000E761F" w:rsidP="00EB4E8B">
                  <w:pPr>
                    <w:spacing w:line="0" w:lineRule="atLeast"/>
                    <w:rPr>
                      <w:sz w:val="18"/>
                      <w:szCs w:val="18"/>
                    </w:rPr>
                  </w:pPr>
                  <w:r w:rsidRPr="009D4DB2">
                    <w:rPr>
                      <w:rFonts w:hint="eastAsia"/>
                      <w:sz w:val="18"/>
                      <w:szCs w:val="18"/>
                    </w:rPr>
                    <w:t>■ブラックボックス警告</w:t>
                  </w:r>
                </w:p>
                <w:p w:rsidR="000E761F" w:rsidRPr="000536AC" w:rsidRDefault="000E761F" w:rsidP="00EB4E8B">
                  <w:pPr>
                    <w:spacing w:line="0" w:lineRule="atLeast"/>
                  </w:pPr>
                  <w:r w:rsidRPr="009D4DB2">
                    <w:rPr>
                      <w:rFonts w:hint="eastAsia"/>
                      <w:sz w:val="18"/>
                      <w:szCs w:val="18"/>
                    </w:rPr>
                    <w:t xml:space="preserve">　処方箋医薬品のリスクの可能性についてラベルに記載される警告文の</w:t>
                  </w:r>
                  <w:r w:rsidRPr="009D4DB2">
                    <w:rPr>
                      <w:rFonts w:hint="eastAsia"/>
                      <w:sz w:val="18"/>
                      <w:szCs w:val="18"/>
                    </w:rPr>
                    <w:t>1</w:t>
                  </w:r>
                  <w:r w:rsidRPr="009D4DB2">
                    <w:rPr>
                      <w:rFonts w:hint="eastAsia"/>
                      <w:sz w:val="18"/>
                      <w:szCs w:val="18"/>
                    </w:rPr>
                    <w:t>つで、医学的に深刻な時には生命に関わる副作用を引き起こすリスクを伴うことを示すもの。警告の文面が黒枠で囲まれることからこうよばれる。</w:t>
                  </w:r>
                  <w:r w:rsidRPr="009D4DB2">
                    <w:rPr>
                      <w:rFonts w:hint="eastAsia"/>
                      <w:sz w:val="18"/>
                      <w:szCs w:val="18"/>
                    </w:rPr>
                    <w:t>FDA</w:t>
                  </w:r>
                  <w:r w:rsidRPr="009D4DB2">
                    <w:rPr>
                      <w:rFonts w:hint="eastAsia"/>
                      <w:sz w:val="18"/>
                      <w:szCs w:val="18"/>
                    </w:rPr>
                    <w:t>によるラベル変更要請の中で，最も強い警告に</w:t>
                  </w:r>
                  <w:r w:rsidR="009D4DB2" w:rsidRPr="009D4DB2">
                    <w:rPr>
                      <w:rFonts w:hint="eastAsia"/>
                      <w:sz w:val="18"/>
                      <w:szCs w:val="18"/>
                    </w:rPr>
                    <w:t>当たる</w:t>
                  </w:r>
                  <w:r w:rsidRPr="009D4DB2">
                    <w:rPr>
                      <w:rFonts w:hint="eastAsia"/>
                      <w:sz w:val="18"/>
                      <w:szCs w:val="18"/>
                    </w:rPr>
                    <w:t>。</w:t>
                  </w:r>
                </w:p>
              </w:tc>
            </w:tr>
          </w:tbl>
          <w:p w:rsidR="000E761F" w:rsidRDefault="000E761F" w:rsidP="00EB4E8B">
            <w:pPr>
              <w:spacing w:line="0" w:lineRule="atLeast"/>
            </w:pPr>
          </w:p>
        </w:tc>
      </w:tr>
      <w:tr w:rsidR="000E761F" w:rsidTr="009D4DB2">
        <w:trPr>
          <w:trHeight w:val="572"/>
        </w:trPr>
        <w:tc>
          <w:tcPr>
            <w:tcW w:w="959" w:type="dxa"/>
            <w:vMerge/>
          </w:tcPr>
          <w:p w:rsidR="000E761F" w:rsidRDefault="000E761F" w:rsidP="00EB4E8B">
            <w:pPr>
              <w:spacing w:line="0" w:lineRule="atLeast"/>
            </w:pPr>
          </w:p>
        </w:tc>
        <w:tc>
          <w:tcPr>
            <w:tcW w:w="710" w:type="dxa"/>
            <w:vAlign w:val="center"/>
          </w:tcPr>
          <w:p w:rsidR="000E761F" w:rsidRDefault="000E761F" w:rsidP="00EB4E8B">
            <w:pPr>
              <w:spacing w:line="0" w:lineRule="atLeast"/>
              <w:jc w:val="center"/>
            </w:pPr>
            <w:r>
              <w:rPr>
                <w:rFonts w:hint="eastAsia"/>
              </w:rPr>
              <w:t>２月</w:t>
            </w:r>
          </w:p>
        </w:tc>
        <w:tc>
          <w:tcPr>
            <w:tcW w:w="1134" w:type="dxa"/>
            <w:vAlign w:val="center"/>
          </w:tcPr>
          <w:p w:rsidR="000E761F" w:rsidRDefault="000E761F" w:rsidP="00EB4E8B">
            <w:pPr>
              <w:spacing w:line="0" w:lineRule="atLeast"/>
              <w:jc w:val="center"/>
            </w:pPr>
            <w:r>
              <w:rPr>
                <w:rFonts w:hint="eastAsia"/>
              </w:rPr>
              <w:t>英国</w:t>
            </w:r>
          </w:p>
        </w:tc>
        <w:tc>
          <w:tcPr>
            <w:tcW w:w="6945" w:type="dxa"/>
          </w:tcPr>
          <w:p w:rsidR="000E761F" w:rsidRDefault="000E761F" w:rsidP="00EB4E8B">
            <w:pPr>
              <w:spacing w:line="0" w:lineRule="atLeast"/>
            </w:pPr>
            <w:r>
              <w:rPr>
                <w:rFonts w:hint="eastAsia"/>
              </w:rPr>
              <w:t>医薬品庁は、ストラテラが、</w:t>
            </w:r>
            <w:r w:rsidRPr="000536AC">
              <w:rPr>
                <w:rFonts w:hint="eastAsia"/>
                <w:b/>
                <w:color w:val="FF0000"/>
              </w:rPr>
              <w:t>発作や鼓動間隔を長くする</w:t>
            </w:r>
            <w:r>
              <w:rPr>
                <w:rFonts w:hint="eastAsia"/>
              </w:rPr>
              <w:t>潜在的な危険性と関係があることを報告。また、ストラテラをプロザックやパキシルのような抗うつ剤と併用した場合に、</w:t>
            </w:r>
            <w:r w:rsidRPr="000536AC">
              <w:rPr>
                <w:rFonts w:hint="eastAsia"/>
                <w:b/>
                <w:color w:val="FF0000"/>
              </w:rPr>
              <w:t>心臓のトラブルを引き起こす</w:t>
            </w:r>
            <w:r>
              <w:rPr>
                <w:rFonts w:hint="eastAsia"/>
              </w:rPr>
              <w:t>可能性についても警告。</w:t>
            </w:r>
          </w:p>
        </w:tc>
      </w:tr>
      <w:tr w:rsidR="000E761F" w:rsidTr="009D4DB2">
        <w:trPr>
          <w:trHeight w:val="572"/>
        </w:trPr>
        <w:tc>
          <w:tcPr>
            <w:tcW w:w="959" w:type="dxa"/>
            <w:vMerge/>
          </w:tcPr>
          <w:p w:rsidR="000E761F" w:rsidRDefault="000E761F" w:rsidP="00EB4E8B">
            <w:pPr>
              <w:spacing w:line="0" w:lineRule="atLeast"/>
            </w:pPr>
          </w:p>
        </w:tc>
        <w:tc>
          <w:tcPr>
            <w:tcW w:w="710" w:type="dxa"/>
            <w:vAlign w:val="center"/>
          </w:tcPr>
          <w:p w:rsidR="000E761F" w:rsidRDefault="000E761F" w:rsidP="00EB4E8B">
            <w:pPr>
              <w:spacing w:line="0" w:lineRule="atLeast"/>
              <w:jc w:val="center"/>
            </w:pPr>
            <w:r>
              <w:rPr>
                <w:rFonts w:hint="eastAsia"/>
              </w:rPr>
              <w:t>５月</w:t>
            </w:r>
          </w:p>
        </w:tc>
        <w:tc>
          <w:tcPr>
            <w:tcW w:w="1134" w:type="dxa"/>
            <w:vAlign w:val="center"/>
          </w:tcPr>
          <w:p w:rsidR="000E761F" w:rsidRDefault="000E761F" w:rsidP="00EB4E8B">
            <w:pPr>
              <w:spacing w:line="0" w:lineRule="atLeast"/>
              <w:jc w:val="center"/>
            </w:pPr>
            <w:r>
              <w:rPr>
                <w:rFonts w:hint="eastAsia"/>
              </w:rPr>
              <w:t>カナダ</w:t>
            </w:r>
          </w:p>
        </w:tc>
        <w:tc>
          <w:tcPr>
            <w:tcW w:w="6945" w:type="dxa"/>
          </w:tcPr>
          <w:p w:rsidR="000E761F" w:rsidRDefault="000E761F" w:rsidP="00EB4E8B">
            <w:pPr>
              <w:spacing w:line="0" w:lineRule="atLeast"/>
            </w:pPr>
            <w:r>
              <w:rPr>
                <w:rFonts w:hint="eastAsia"/>
              </w:rPr>
              <w:t>保険省は、「</w:t>
            </w:r>
            <w:r>
              <w:rPr>
                <w:rFonts w:hint="eastAsia"/>
              </w:rPr>
              <w:t>ADHD</w:t>
            </w:r>
            <w:r>
              <w:rPr>
                <w:rFonts w:hint="eastAsia"/>
              </w:rPr>
              <w:t>」の治療薬として処方されたすべての治療薬（ストラテラを含む）に対して、まれに</w:t>
            </w:r>
            <w:r w:rsidRPr="00192351">
              <w:rPr>
                <w:rFonts w:hint="eastAsia"/>
                <w:b/>
                <w:color w:val="FF0000"/>
              </w:rPr>
              <w:t>突然死</w:t>
            </w:r>
            <w:r>
              <w:rPr>
                <w:rFonts w:hint="eastAsia"/>
              </w:rPr>
              <w:t>を含む</w:t>
            </w:r>
            <w:r w:rsidRPr="00192351">
              <w:rPr>
                <w:rFonts w:hint="eastAsia"/>
                <w:b/>
                <w:color w:val="FF0000"/>
              </w:rPr>
              <w:t>心臓病の危険性</w:t>
            </w:r>
            <w:r>
              <w:rPr>
                <w:rFonts w:hint="eastAsia"/>
              </w:rPr>
              <w:t>があるという新たな警告を発行。この公的な注意書きでは、中枢神経興奮剤が心拍数と血圧を上げ、その結果「</w:t>
            </w:r>
            <w:r w:rsidRPr="00192351">
              <w:rPr>
                <w:rFonts w:hint="eastAsia"/>
                <w:b/>
                <w:color w:val="FF0000"/>
              </w:rPr>
              <w:t>心不全や心臓発作、突然死</w:t>
            </w:r>
            <w:r>
              <w:rPr>
                <w:rFonts w:hint="eastAsia"/>
              </w:rPr>
              <w:t>」を引き起こす可能性について警告。</w:t>
            </w:r>
          </w:p>
        </w:tc>
      </w:tr>
      <w:tr w:rsidR="000E761F" w:rsidTr="00EB4E8B">
        <w:trPr>
          <w:trHeight w:val="572"/>
        </w:trPr>
        <w:tc>
          <w:tcPr>
            <w:tcW w:w="959" w:type="dxa"/>
            <w:vMerge/>
            <w:tcBorders>
              <w:bottom w:val="single" w:sz="6" w:space="0" w:color="000000" w:themeColor="text1"/>
            </w:tcBorders>
          </w:tcPr>
          <w:p w:rsidR="000E761F" w:rsidRDefault="000E761F" w:rsidP="00EB4E8B">
            <w:pPr>
              <w:spacing w:line="0" w:lineRule="atLeast"/>
            </w:pPr>
          </w:p>
        </w:tc>
        <w:tc>
          <w:tcPr>
            <w:tcW w:w="710" w:type="dxa"/>
            <w:tcBorders>
              <w:bottom w:val="single" w:sz="6" w:space="0" w:color="000000" w:themeColor="text1"/>
            </w:tcBorders>
            <w:vAlign w:val="center"/>
          </w:tcPr>
          <w:p w:rsidR="000E761F" w:rsidRDefault="000E761F" w:rsidP="00EB4E8B">
            <w:pPr>
              <w:spacing w:line="0" w:lineRule="atLeast"/>
              <w:jc w:val="center"/>
            </w:pPr>
            <w:r>
              <w:rPr>
                <w:rFonts w:hint="eastAsia"/>
              </w:rPr>
              <w:t>10</w:t>
            </w:r>
            <w:r>
              <w:rPr>
                <w:rFonts w:hint="eastAsia"/>
              </w:rPr>
              <w:t>月</w:t>
            </w:r>
          </w:p>
        </w:tc>
        <w:tc>
          <w:tcPr>
            <w:tcW w:w="1134" w:type="dxa"/>
            <w:tcBorders>
              <w:bottom w:val="single" w:sz="6" w:space="0" w:color="000000" w:themeColor="text1"/>
            </w:tcBorders>
            <w:vAlign w:val="center"/>
          </w:tcPr>
          <w:p w:rsidR="000E761F" w:rsidRDefault="000E761F" w:rsidP="00EB4E8B">
            <w:pPr>
              <w:spacing w:line="0" w:lineRule="atLeast"/>
              <w:jc w:val="center"/>
            </w:pPr>
            <w:r>
              <w:rPr>
                <w:rFonts w:hint="eastAsia"/>
              </w:rPr>
              <w:t>オーストラリア</w:t>
            </w:r>
          </w:p>
        </w:tc>
        <w:tc>
          <w:tcPr>
            <w:tcW w:w="6945" w:type="dxa"/>
            <w:tcBorders>
              <w:bottom w:val="single" w:sz="6" w:space="0" w:color="000000" w:themeColor="text1"/>
            </w:tcBorders>
          </w:tcPr>
          <w:p w:rsidR="000E761F" w:rsidRDefault="000E761F" w:rsidP="00EB4E8B">
            <w:pPr>
              <w:spacing w:line="0" w:lineRule="atLeast"/>
            </w:pPr>
            <w:r>
              <w:rPr>
                <w:rFonts w:hint="eastAsia"/>
              </w:rPr>
              <w:t>保険省薬品・医療品行政局は、「</w:t>
            </w:r>
            <w:r>
              <w:rPr>
                <w:rFonts w:hint="eastAsia"/>
              </w:rPr>
              <w:t>ADHD</w:t>
            </w:r>
            <w:r>
              <w:rPr>
                <w:rFonts w:hint="eastAsia"/>
              </w:rPr>
              <w:t>」治療薬であるストラテラが</w:t>
            </w:r>
            <w:r w:rsidRPr="00192351">
              <w:rPr>
                <w:rFonts w:hint="eastAsia"/>
                <w:b/>
                <w:color w:val="FF0000"/>
              </w:rPr>
              <w:t>攻撃性を引き起こした</w:t>
            </w:r>
            <w:r>
              <w:rPr>
                <w:rFonts w:hint="eastAsia"/>
              </w:rPr>
              <w:t>という苦情を受けて、製造元の情報にとり強い警告を追加するように命じた。</w:t>
            </w:r>
          </w:p>
        </w:tc>
      </w:tr>
      <w:tr w:rsidR="009D4DB2" w:rsidTr="00EB4E8B">
        <w:trPr>
          <w:trHeight w:val="308"/>
        </w:trPr>
        <w:tc>
          <w:tcPr>
            <w:tcW w:w="959" w:type="dxa"/>
            <w:tcBorders>
              <w:top w:val="single" w:sz="6" w:space="0" w:color="000000" w:themeColor="text1"/>
            </w:tcBorders>
          </w:tcPr>
          <w:p w:rsidR="009D4DB2" w:rsidRDefault="009D4DB2" w:rsidP="00EB4E8B">
            <w:pPr>
              <w:spacing w:line="0" w:lineRule="atLeast"/>
            </w:pPr>
            <w:r>
              <w:rPr>
                <w:rFonts w:hint="eastAsia"/>
              </w:rPr>
              <w:t>2008</w:t>
            </w:r>
            <w:r>
              <w:rPr>
                <w:rFonts w:hint="eastAsia"/>
              </w:rPr>
              <w:t>年</w:t>
            </w:r>
          </w:p>
        </w:tc>
        <w:tc>
          <w:tcPr>
            <w:tcW w:w="710" w:type="dxa"/>
            <w:tcBorders>
              <w:top w:val="single" w:sz="6" w:space="0" w:color="000000" w:themeColor="text1"/>
            </w:tcBorders>
            <w:vAlign w:val="center"/>
          </w:tcPr>
          <w:p w:rsidR="009D4DB2" w:rsidRDefault="009D4DB2" w:rsidP="00EB4E8B">
            <w:pPr>
              <w:spacing w:line="0" w:lineRule="atLeast"/>
              <w:jc w:val="center"/>
            </w:pPr>
            <w:r>
              <w:rPr>
                <w:rFonts w:hint="eastAsia"/>
              </w:rPr>
              <w:t>６月</w:t>
            </w:r>
          </w:p>
        </w:tc>
        <w:tc>
          <w:tcPr>
            <w:tcW w:w="1134" w:type="dxa"/>
            <w:tcBorders>
              <w:top w:val="single" w:sz="6" w:space="0" w:color="000000" w:themeColor="text1"/>
            </w:tcBorders>
            <w:vAlign w:val="center"/>
          </w:tcPr>
          <w:p w:rsidR="009D4DB2" w:rsidRDefault="009D4DB2" w:rsidP="00EB4E8B">
            <w:pPr>
              <w:spacing w:line="0" w:lineRule="atLeast"/>
              <w:jc w:val="center"/>
            </w:pPr>
            <w:r>
              <w:rPr>
                <w:rFonts w:hint="eastAsia"/>
              </w:rPr>
              <w:t>カナダ</w:t>
            </w:r>
          </w:p>
        </w:tc>
        <w:tc>
          <w:tcPr>
            <w:tcW w:w="6945" w:type="dxa"/>
            <w:tcBorders>
              <w:top w:val="single" w:sz="6" w:space="0" w:color="000000" w:themeColor="text1"/>
            </w:tcBorders>
          </w:tcPr>
          <w:p w:rsidR="009D4DB2" w:rsidRDefault="009D4DB2" w:rsidP="00EB4E8B">
            <w:pPr>
              <w:spacing w:line="0" w:lineRule="atLeast"/>
            </w:pPr>
            <w:r>
              <w:rPr>
                <w:rFonts w:hint="eastAsia"/>
              </w:rPr>
              <w:t>保険省は、前年までにストラテラの使用との関連が疑われる有害反応報告を</w:t>
            </w:r>
            <w:r>
              <w:rPr>
                <w:rFonts w:hint="eastAsia"/>
              </w:rPr>
              <w:t>189</w:t>
            </w:r>
            <w:r>
              <w:rPr>
                <w:rFonts w:hint="eastAsia"/>
              </w:rPr>
              <w:t>件受け、このうち</w:t>
            </w:r>
            <w:r>
              <w:rPr>
                <w:rFonts w:hint="eastAsia"/>
              </w:rPr>
              <w:t>55</w:t>
            </w:r>
            <w:r>
              <w:rPr>
                <w:rFonts w:hint="eastAsia"/>
              </w:rPr>
              <w:t>件が</w:t>
            </w:r>
            <w:r w:rsidRPr="00EB4E8B">
              <w:rPr>
                <w:rFonts w:hint="eastAsia"/>
                <w:b/>
                <w:color w:val="FF0000"/>
              </w:rPr>
              <w:t>自殺企図</w:t>
            </w:r>
            <w:r>
              <w:rPr>
                <w:rFonts w:hint="eastAsia"/>
              </w:rPr>
              <w:t>と分類され、うち</w:t>
            </w:r>
            <w:r>
              <w:rPr>
                <w:rFonts w:hint="eastAsia"/>
              </w:rPr>
              <w:t>41</w:t>
            </w:r>
            <w:r>
              <w:rPr>
                <w:rFonts w:hint="eastAsia"/>
              </w:rPr>
              <w:t>件が小児</w:t>
            </w:r>
            <w:r w:rsidR="00EB4E8B">
              <w:rPr>
                <w:rFonts w:hint="eastAsia"/>
              </w:rPr>
              <w:t>（</w:t>
            </w:r>
            <w:r w:rsidR="00EB4E8B">
              <w:rPr>
                <w:rFonts w:hint="eastAsia"/>
              </w:rPr>
              <w:t>6</w:t>
            </w:r>
            <w:r w:rsidR="00EB4E8B">
              <w:rPr>
                <w:rFonts w:hint="eastAsia"/>
              </w:rPr>
              <w:t>～</w:t>
            </w:r>
            <w:r w:rsidR="00EB4E8B">
              <w:rPr>
                <w:rFonts w:hint="eastAsia"/>
              </w:rPr>
              <w:t>17</w:t>
            </w:r>
            <w:r w:rsidR="00EB4E8B">
              <w:rPr>
                <w:rFonts w:hint="eastAsia"/>
              </w:rPr>
              <w:t>歳）であったことを発表。そして、ストラテラの製品の注意書きに「患者の年齢を問わず、</w:t>
            </w:r>
            <w:r w:rsidR="00EB4E8B" w:rsidRPr="00EB4E8B">
              <w:rPr>
                <w:rFonts w:hint="eastAsia"/>
                <w:b/>
                <w:color w:val="FF0000"/>
              </w:rPr>
              <w:t>自殺念慮</w:t>
            </w:r>
            <w:r w:rsidR="00EB4E8B">
              <w:rPr>
                <w:rFonts w:hint="eastAsia"/>
              </w:rPr>
              <w:t>、または</w:t>
            </w:r>
            <w:r w:rsidR="00EB4E8B" w:rsidRPr="00EB4E8B">
              <w:rPr>
                <w:rFonts w:hint="eastAsia"/>
                <w:b/>
                <w:color w:val="FF0000"/>
              </w:rPr>
              <w:t>自殺行動</w:t>
            </w:r>
            <w:r w:rsidR="00EB4E8B">
              <w:rPr>
                <w:rFonts w:hint="eastAsia"/>
              </w:rPr>
              <w:t>を示唆する他の徴候について、綿密にモニタリングすべきである。これには、</w:t>
            </w:r>
            <w:r w:rsidR="00EB4E8B" w:rsidRPr="00EB4E8B">
              <w:rPr>
                <w:rFonts w:hint="eastAsia"/>
                <w:b/>
                <w:color w:val="FF0000"/>
              </w:rPr>
              <w:t>激越型の感情や行動の変化</w:t>
            </w:r>
            <w:r w:rsidR="00EB4E8B">
              <w:rPr>
                <w:rFonts w:hint="eastAsia"/>
              </w:rPr>
              <w:t>、および症状悪化のモニタリングが含まれる」という文章を追加。</w:t>
            </w:r>
          </w:p>
        </w:tc>
      </w:tr>
    </w:tbl>
    <w:p w:rsidR="009D4DB2" w:rsidRDefault="009D4DB2" w:rsidP="00EB4E8B">
      <w:pPr>
        <w:widowControl/>
        <w:spacing w:line="0" w:lineRule="atLeast"/>
        <w:jc w:val="left"/>
      </w:pPr>
    </w:p>
    <w:p w:rsidR="00EB4E8B" w:rsidRDefault="00EB4E8B" w:rsidP="00EB4E8B">
      <w:pPr>
        <w:widowControl/>
        <w:spacing w:line="0" w:lineRule="atLeast"/>
        <w:jc w:val="left"/>
      </w:pPr>
      <w:r>
        <w:rPr>
          <w:rFonts w:hint="eastAsia"/>
        </w:rPr>
        <w:t xml:space="preserve">　コンサータは、メチルフェニデートと呼ばれる物質を含有している。メチルフェニデートは、</w:t>
      </w:r>
      <w:r w:rsidR="007379D9">
        <w:rPr>
          <w:rFonts w:hint="eastAsia"/>
        </w:rPr>
        <w:t>アンフェタミン系の類似物質であり、アンフェタミン系の覚醒剤と言えば、ヒロポン、スピード</w:t>
      </w:r>
      <w:r w:rsidR="000E165B">
        <w:rPr>
          <w:rFonts w:hint="eastAsia"/>
        </w:rPr>
        <w:t>である。</w:t>
      </w:r>
      <w:r w:rsidR="007379D9">
        <w:rPr>
          <w:rFonts w:hint="eastAsia"/>
        </w:rPr>
        <w:t>コンサータを子どもに服用させるということは、長時間効く覚せい剤を飲ませるのと大差がないようである。</w:t>
      </w:r>
    </w:p>
    <w:p w:rsidR="007379D9" w:rsidRDefault="007379D9">
      <w:pPr>
        <w:widowControl/>
        <w:jc w:val="left"/>
      </w:pPr>
      <w:r>
        <w:br w:type="page"/>
      </w:r>
    </w:p>
    <w:p w:rsidR="007379D9" w:rsidRDefault="007379D9" w:rsidP="00C7153F">
      <w:pPr>
        <w:pStyle w:val="2"/>
      </w:pPr>
      <w:bookmarkStart w:id="120" w:name="_Toc413670506"/>
      <w:r>
        <w:rPr>
          <w:rFonts w:hint="eastAsia"/>
        </w:rPr>
        <w:lastRenderedPageBreak/>
        <w:t>５．うつの仕組みとして説明された仮説と、その否定</w:t>
      </w:r>
      <w:bookmarkEnd w:id="120"/>
    </w:p>
    <w:p w:rsidR="007379D9" w:rsidRDefault="007379D9" w:rsidP="00EB4E8B">
      <w:pPr>
        <w:widowControl/>
        <w:spacing w:line="0" w:lineRule="atLeast"/>
        <w:jc w:val="left"/>
      </w:pPr>
    </w:p>
    <w:p w:rsidR="007379D9" w:rsidRDefault="007379D9" w:rsidP="00EB4E8B">
      <w:pPr>
        <w:widowControl/>
        <w:spacing w:line="0" w:lineRule="atLeast"/>
        <w:jc w:val="left"/>
      </w:pPr>
      <w:r>
        <w:rPr>
          <w:rFonts w:hint="eastAsia"/>
        </w:rPr>
        <w:t xml:space="preserve">　うつ病が、セレトニンの減少に関係するのではないかという仮説を立てたのは、ジョゼフ・シルドクラウト</w:t>
      </w:r>
      <w:r w:rsidR="004D03EA">
        <w:rPr>
          <w:rFonts w:hint="eastAsia"/>
        </w:rPr>
        <w:t>という人である。</w:t>
      </w:r>
    </w:p>
    <w:p w:rsidR="004D03EA" w:rsidRDefault="004D03EA" w:rsidP="00EB4E8B">
      <w:pPr>
        <w:widowControl/>
        <w:spacing w:line="0" w:lineRule="atLeast"/>
        <w:jc w:val="left"/>
      </w:pPr>
    </w:p>
    <w:p w:rsidR="004D03EA" w:rsidRDefault="004D03EA" w:rsidP="00EB4E8B">
      <w:pPr>
        <w:widowControl/>
        <w:spacing w:line="0" w:lineRule="atLeast"/>
        <w:jc w:val="left"/>
      </w:pPr>
      <w:r>
        <w:rPr>
          <w:rFonts w:hint="eastAsia"/>
        </w:rPr>
        <w:t xml:space="preserve">　セレトニンやドーパミンが精神病に関係するのではないかという仮説を、モノアミン仮説という。</w:t>
      </w:r>
    </w:p>
    <w:p w:rsidR="004D03EA" w:rsidRDefault="004D03EA" w:rsidP="00EB4E8B">
      <w:pPr>
        <w:widowControl/>
        <w:spacing w:line="0" w:lineRule="atLeast"/>
        <w:jc w:val="left"/>
      </w:pPr>
    </w:p>
    <w:p w:rsidR="004D03EA" w:rsidRDefault="004D03EA" w:rsidP="00EB4E8B">
      <w:pPr>
        <w:widowControl/>
        <w:spacing w:line="0" w:lineRule="atLeast"/>
        <w:jc w:val="left"/>
      </w:pPr>
      <w:r>
        <w:rPr>
          <w:rFonts w:hint="eastAsia"/>
        </w:rPr>
        <w:t xml:space="preserve">　この仮説は、すでに否定されている。つまり、セレトニン、ドーパミンは関係ないと「証明されている」のである。</w:t>
      </w:r>
      <w:r w:rsidR="00443821">
        <w:rPr>
          <w:rFonts w:hint="eastAsia"/>
        </w:rPr>
        <w:t>にもかかわらず</w:t>
      </w:r>
      <w:r w:rsidR="00CC6CA4">
        <w:rPr>
          <w:rFonts w:hint="eastAsia"/>
        </w:rPr>
        <w:t>、この仮説は世界中でうつ病を語る基本理念のように語られ、抗うつ薬もそれを基本に作られてきた。</w:t>
      </w:r>
    </w:p>
    <w:p w:rsidR="00CC6CA4" w:rsidRDefault="00CC6CA4" w:rsidP="00EB4E8B">
      <w:pPr>
        <w:widowControl/>
        <w:spacing w:line="0" w:lineRule="atLeast"/>
        <w:jc w:val="left"/>
      </w:pPr>
    </w:p>
    <w:p w:rsidR="0099456E" w:rsidRDefault="0099456E" w:rsidP="00EB4E8B">
      <w:pPr>
        <w:widowControl/>
        <w:spacing w:line="0" w:lineRule="atLeast"/>
        <w:jc w:val="left"/>
      </w:pPr>
    </w:p>
    <w:p w:rsidR="003F1556" w:rsidRDefault="0099456E" w:rsidP="00EB4E8B">
      <w:pPr>
        <w:widowControl/>
        <w:spacing w:line="0" w:lineRule="atLeast"/>
        <w:jc w:val="left"/>
      </w:pPr>
      <w:r>
        <w:rPr>
          <w:rFonts w:hint="eastAsia"/>
        </w:rPr>
        <w:t xml:space="preserve">　そもそも、</w:t>
      </w:r>
      <w:r>
        <w:rPr>
          <w:rFonts w:hint="eastAsia"/>
        </w:rPr>
        <w:t>2012</w:t>
      </w:r>
      <w:r>
        <w:rPr>
          <w:rFonts w:hint="eastAsia"/>
        </w:rPr>
        <w:t>年現在、脳内のセロトニン濃度を測定することもできない。病気の診断に、セレトニンの量を測定するわけでもなく、また、セレトニンが増えても減っても関係ないのに、薬を処方するというのは一体、どういうことなのか。</w:t>
      </w:r>
      <w:r w:rsidR="003F1556">
        <w:rPr>
          <w:rFonts w:hint="eastAsia"/>
        </w:rPr>
        <w:t xml:space="preserve">　セレトニン濃度が低くないのに、セレトニンを上げる薬を使ったらどうなるのか。</w:t>
      </w:r>
    </w:p>
    <w:p w:rsidR="0099456E" w:rsidRDefault="0099456E" w:rsidP="00EB4E8B">
      <w:pPr>
        <w:widowControl/>
        <w:spacing w:line="0" w:lineRule="atLeast"/>
        <w:jc w:val="left"/>
      </w:pPr>
    </w:p>
    <w:p w:rsidR="0099456E" w:rsidRDefault="0099456E" w:rsidP="0099456E">
      <w:pPr>
        <w:widowControl/>
        <w:spacing w:line="0" w:lineRule="atLeast"/>
        <w:jc w:val="left"/>
      </w:pPr>
      <w:r>
        <w:rPr>
          <w:rFonts w:hint="eastAsia"/>
        </w:rPr>
        <w:t xml:space="preserve">　「集中力を高めるため」に、子どもに薬を飲ませるべきか、という問題提起があることを知っておきたい。</w:t>
      </w:r>
    </w:p>
    <w:p w:rsidR="00C7153F" w:rsidRDefault="00C7153F">
      <w:pPr>
        <w:widowControl/>
        <w:jc w:val="left"/>
      </w:pPr>
      <w:r>
        <w:br w:type="page"/>
      </w:r>
    </w:p>
    <w:p w:rsidR="003F1556" w:rsidRDefault="00C7153F" w:rsidP="00C7153F">
      <w:pPr>
        <w:pStyle w:val="2"/>
      </w:pPr>
      <w:bookmarkStart w:id="121" w:name="_Toc413670507"/>
      <w:r>
        <w:rPr>
          <w:rFonts w:hint="eastAsia"/>
        </w:rPr>
        <w:lastRenderedPageBreak/>
        <w:t>６．副作用の報告</w:t>
      </w:r>
      <w:bookmarkEnd w:id="121"/>
    </w:p>
    <w:p w:rsidR="00C7153F" w:rsidRDefault="00C7153F">
      <w:pPr>
        <w:widowControl/>
        <w:jc w:val="left"/>
      </w:pPr>
    </w:p>
    <w:p w:rsidR="00C7153F" w:rsidRDefault="00C7153F">
      <w:pPr>
        <w:widowControl/>
        <w:jc w:val="left"/>
      </w:pPr>
      <w:r>
        <w:rPr>
          <w:rFonts w:hint="eastAsia"/>
        </w:rPr>
        <w:t>（１）パキシル　～</w:t>
      </w:r>
      <w:r>
        <w:rPr>
          <w:rFonts w:hint="eastAsia"/>
        </w:rPr>
        <w:t>SSRI</w:t>
      </w:r>
      <w:r>
        <w:rPr>
          <w:rFonts w:hint="eastAsia"/>
        </w:rPr>
        <w:t>（抗うつ剤）</w:t>
      </w:r>
    </w:p>
    <w:p w:rsidR="00C7153F" w:rsidRDefault="00C7153F">
      <w:pPr>
        <w:widowControl/>
        <w:jc w:val="left"/>
      </w:pPr>
    </w:p>
    <w:tbl>
      <w:tblPr>
        <w:tblStyle w:val="a3"/>
        <w:tblW w:w="0" w:type="auto"/>
        <w:tblLook w:val="04A0" w:firstRow="1" w:lastRow="0" w:firstColumn="1" w:lastColumn="0" w:noHBand="0" w:noVBand="1"/>
      </w:tblPr>
      <w:tblGrid>
        <w:gridCol w:w="9836"/>
      </w:tblGrid>
      <w:tr w:rsidR="00C7153F" w:rsidTr="00C7153F">
        <w:tc>
          <w:tcPr>
            <w:tcW w:w="9836" w:type="dxa"/>
          </w:tcPr>
          <w:p w:rsidR="00C7153F" w:rsidRDefault="00C7153F" w:rsidP="00C7153F">
            <w:pPr>
              <w:widowControl/>
              <w:jc w:val="left"/>
            </w:pPr>
            <w:r>
              <w:rPr>
                <w:rFonts w:hint="eastAsia"/>
              </w:rPr>
              <w:t xml:space="preserve">　</w:t>
            </w:r>
            <w:r>
              <w:rPr>
                <w:rFonts w:hint="eastAsia"/>
              </w:rPr>
              <w:t>1992</w:t>
            </w:r>
            <w:r>
              <w:rPr>
                <w:rFonts w:hint="eastAsia"/>
              </w:rPr>
              <w:t>年にパキシルが発売されて以来、グラクソ・スミスクライン（</w:t>
            </w:r>
            <w:r>
              <w:rPr>
                <w:rFonts w:hint="eastAsia"/>
              </w:rPr>
              <w:t>GSK</w:t>
            </w:r>
            <w:r>
              <w:rPr>
                <w:rFonts w:hint="eastAsia"/>
              </w:rPr>
              <w:t>）社に対して起こされた注意義務違反に関する訴訟には３つのタイプがあり、出生異常、自殺、依存症などに分けられる。</w:t>
            </w:r>
          </w:p>
          <w:p w:rsidR="00C7153F" w:rsidRDefault="00C7153F" w:rsidP="00C7153F">
            <w:pPr>
              <w:widowControl/>
              <w:jc w:val="left"/>
            </w:pPr>
          </w:p>
          <w:p w:rsidR="00C7153F" w:rsidRDefault="00C7153F" w:rsidP="00C7153F">
            <w:pPr>
              <w:widowControl/>
              <w:jc w:val="left"/>
            </w:pPr>
            <w:r>
              <w:rPr>
                <w:rFonts w:hint="eastAsia"/>
              </w:rPr>
              <w:t xml:space="preserve">　</w:t>
            </w:r>
            <w:r>
              <w:rPr>
                <w:rFonts w:hint="eastAsia"/>
              </w:rPr>
              <w:t>2009</w:t>
            </w:r>
            <w:r>
              <w:rPr>
                <w:rFonts w:hint="eastAsia"/>
              </w:rPr>
              <w:t>年</w:t>
            </w:r>
            <w:r>
              <w:rPr>
                <w:rFonts w:hint="eastAsia"/>
              </w:rPr>
              <w:t>12</w:t>
            </w:r>
            <w:r>
              <w:rPr>
                <w:rFonts w:hint="eastAsia"/>
              </w:rPr>
              <w:t>月</w:t>
            </w:r>
            <w:r>
              <w:rPr>
                <w:rFonts w:hint="eastAsia"/>
              </w:rPr>
              <w:t>4</w:t>
            </w:r>
            <w:r>
              <w:rPr>
                <w:rFonts w:hint="eastAsia"/>
              </w:rPr>
              <w:t>日時点で約</w:t>
            </w:r>
            <w:r>
              <w:rPr>
                <w:rFonts w:hint="eastAsia"/>
              </w:rPr>
              <w:t>150</w:t>
            </w:r>
            <w:r>
              <w:rPr>
                <w:rFonts w:hint="eastAsia"/>
              </w:rPr>
              <w:t>件の自殺に関する訴訟の平均和解額が</w:t>
            </w:r>
            <w:r>
              <w:rPr>
                <w:rFonts w:hint="eastAsia"/>
              </w:rPr>
              <w:t>200</w:t>
            </w:r>
            <w:r>
              <w:rPr>
                <w:rFonts w:hint="eastAsia"/>
              </w:rPr>
              <w:t>万ドル、約</w:t>
            </w:r>
            <w:r>
              <w:rPr>
                <w:rFonts w:hint="eastAsia"/>
              </w:rPr>
              <w:t>300</w:t>
            </w:r>
            <w:r>
              <w:rPr>
                <w:rFonts w:hint="eastAsia"/>
              </w:rPr>
              <w:t>件の自殺未遂が</w:t>
            </w:r>
            <w:r>
              <w:rPr>
                <w:rFonts w:hint="eastAsia"/>
              </w:rPr>
              <w:t>30</w:t>
            </w:r>
            <w:r>
              <w:rPr>
                <w:rFonts w:hint="eastAsia"/>
              </w:rPr>
              <w:t>万ドルになっている。</w:t>
            </w:r>
          </w:p>
          <w:p w:rsidR="00C7153F" w:rsidRDefault="00C7153F" w:rsidP="00C7153F">
            <w:pPr>
              <w:widowControl/>
              <w:jc w:val="left"/>
            </w:pPr>
          </w:p>
          <w:p w:rsidR="00C7153F" w:rsidRDefault="00C7153F" w:rsidP="00C7153F">
            <w:pPr>
              <w:widowControl/>
              <w:jc w:val="left"/>
            </w:pPr>
            <w:r>
              <w:rPr>
                <w:rFonts w:hint="eastAsia"/>
              </w:rPr>
              <w:t xml:space="preserve">　パキシルが引き起こした依存症に関する</w:t>
            </w:r>
            <w:r>
              <w:rPr>
                <w:rFonts w:hint="eastAsia"/>
              </w:rPr>
              <w:t>3,200</w:t>
            </w:r>
            <w:r>
              <w:rPr>
                <w:rFonts w:hint="eastAsia"/>
              </w:rPr>
              <w:t>件の訴訟では、</w:t>
            </w:r>
            <w:r>
              <w:rPr>
                <w:rFonts w:hint="eastAsia"/>
              </w:rPr>
              <w:t>GSK</w:t>
            </w:r>
            <w:r>
              <w:rPr>
                <w:rFonts w:hint="eastAsia"/>
              </w:rPr>
              <w:t>側がそれぞれ</w:t>
            </w:r>
            <w:r>
              <w:rPr>
                <w:rFonts w:hint="eastAsia"/>
              </w:rPr>
              <w:t>5</w:t>
            </w:r>
            <w:r>
              <w:rPr>
                <w:rFonts w:hint="eastAsia"/>
              </w:rPr>
              <w:t>万ドルを支払う事で決着した。</w:t>
            </w:r>
          </w:p>
          <w:p w:rsidR="00C7153F" w:rsidRDefault="00C7153F" w:rsidP="00C7153F">
            <w:pPr>
              <w:widowControl/>
              <w:jc w:val="left"/>
            </w:pPr>
          </w:p>
          <w:p w:rsidR="00C7153F" w:rsidRDefault="00C7153F" w:rsidP="00C7153F">
            <w:pPr>
              <w:widowControl/>
              <w:jc w:val="left"/>
            </w:pPr>
            <w:r>
              <w:rPr>
                <w:rFonts w:hint="eastAsia"/>
              </w:rPr>
              <w:t xml:space="preserve">　この巨大製薬企業は、独占禁止、虚偽行為、陰謀が疑われた裁判で約</w:t>
            </w:r>
            <w:r>
              <w:rPr>
                <w:rFonts w:hint="eastAsia"/>
              </w:rPr>
              <w:t>4</w:t>
            </w:r>
            <w:r>
              <w:rPr>
                <w:rFonts w:hint="eastAsia"/>
              </w:rPr>
              <w:t>億ドルを支払った。</w:t>
            </w:r>
          </w:p>
          <w:p w:rsidR="00C7153F" w:rsidRDefault="00C7153F" w:rsidP="00C7153F">
            <w:pPr>
              <w:widowControl/>
              <w:jc w:val="left"/>
            </w:pPr>
          </w:p>
          <w:p w:rsidR="00C7153F" w:rsidRDefault="00C7153F" w:rsidP="00C7153F">
            <w:pPr>
              <w:widowControl/>
              <w:jc w:val="left"/>
            </w:pPr>
            <w:r>
              <w:rPr>
                <w:rFonts w:hint="eastAsia"/>
              </w:rPr>
              <w:t xml:space="preserve">　</w:t>
            </w:r>
            <w:r>
              <w:rPr>
                <w:rFonts w:hint="eastAsia"/>
              </w:rPr>
              <w:t>1992</w:t>
            </w:r>
            <w:r>
              <w:rPr>
                <w:rFonts w:hint="eastAsia"/>
              </w:rPr>
              <w:t>年に市場に出てから</w:t>
            </w:r>
            <w:r>
              <w:rPr>
                <w:rFonts w:hint="eastAsia"/>
              </w:rPr>
              <w:t>10</w:t>
            </w:r>
            <w:r>
              <w:rPr>
                <w:rFonts w:hint="eastAsia"/>
              </w:rPr>
              <w:t>億ドル近くを</w:t>
            </w:r>
            <w:r>
              <w:rPr>
                <w:rFonts w:hint="eastAsia"/>
              </w:rPr>
              <w:t>GSK</w:t>
            </w:r>
            <w:r>
              <w:rPr>
                <w:rFonts w:hint="eastAsia"/>
              </w:rPr>
              <w:t>はパキシル訴訟に費やしてきた。訴訟費用やその他のもめ事を処理した費用として、</w:t>
            </w:r>
            <w:r>
              <w:rPr>
                <w:rFonts w:hint="eastAsia"/>
              </w:rPr>
              <w:t>2008</w:t>
            </w:r>
            <w:r>
              <w:rPr>
                <w:rFonts w:hint="eastAsia"/>
              </w:rPr>
              <w:t>年度の年次報告書には</w:t>
            </w:r>
            <w:r>
              <w:rPr>
                <w:rFonts w:hint="eastAsia"/>
              </w:rPr>
              <w:t>40</w:t>
            </w:r>
            <w:r>
              <w:rPr>
                <w:rFonts w:hint="eastAsia"/>
              </w:rPr>
              <w:t>億ドルが計上されていた。</w:t>
            </w:r>
          </w:p>
          <w:p w:rsidR="00C7153F" w:rsidRDefault="00C7153F" w:rsidP="00C7153F">
            <w:pPr>
              <w:widowControl/>
              <w:jc w:val="left"/>
            </w:pPr>
          </w:p>
          <w:p w:rsidR="00C7153F" w:rsidRDefault="00C7153F" w:rsidP="00C7153F">
            <w:pPr>
              <w:widowControl/>
              <w:jc w:val="left"/>
            </w:pPr>
            <w:r>
              <w:rPr>
                <w:rFonts w:hint="eastAsia"/>
              </w:rPr>
              <w:t xml:space="preserve">　</w:t>
            </w:r>
            <w:r>
              <w:rPr>
                <w:rFonts w:hint="eastAsia"/>
              </w:rPr>
              <w:t>600</w:t>
            </w:r>
            <w:r>
              <w:rPr>
                <w:rFonts w:hint="eastAsia"/>
              </w:rPr>
              <w:t>件を超える出生異常訴訟の最初の評決となった</w:t>
            </w:r>
            <w:r>
              <w:rPr>
                <w:rFonts w:hint="eastAsia"/>
              </w:rPr>
              <w:t>2009</w:t>
            </w:r>
            <w:r>
              <w:rPr>
                <w:rFonts w:hint="eastAsia"/>
              </w:rPr>
              <w:t>年</w:t>
            </w:r>
            <w:r>
              <w:rPr>
                <w:rFonts w:hint="eastAsia"/>
              </w:rPr>
              <w:t>10</w:t>
            </w:r>
            <w:r>
              <w:rPr>
                <w:rFonts w:hint="eastAsia"/>
              </w:rPr>
              <w:t>月</w:t>
            </w:r>
            <w:r>
              <w:rPr>
                <w:rFonts w:hint="eastAsia"/>
              </w:rPr>
              <w:t>13</w:t>
            </w:r>
            <w:r>
              <w:rPr>
                <w:rFonts w:hint="eastAsia"/>
              </w:rPr>
              <w:t>日の裁判では、妊娠中のパキシル服用により心臓に</w:t>
            </w:r>
            <w:r>
              <w:rPr>
                <w:rFonts w:hint="eastAsia"/>
              </w:rPr>
              <w:t>3</w:t>
            </w:r>
            <w:r>
              <w:rPr>
                <w:rFonts w:hint="eastAsia"/>
              </w:rPr>
              <w:t>ヶ所の欠陥をもって生まれた原告側の赤ちゃんの家族に、賠償金</w:t>
            </w:r>
            <w:r>
              <w:rPr>
                <w:rFonts w:hint="eastAsia"/>
              </w:rPr>
              <w:t>2500</w:t>
            </w:r>
            <w:r>
              <w:rPr>
                <w:rFonts w:hint="eastAsia"/>
              </w:rPr>
              <w:t>万ドルが支払われることになった。</w:t>
            </w:r>
          </w:p>
        </w:tc>
      </w:tr>
    </w:tbl>
    <w:p w:rsidR="00C7153F" w:rsidRDefault="00C7153F" w:rsidP="00C7153F">
      <w:pPr>
        <w:widowControl/>
        <w:jc w:val="right"/>
      </w:pPr>
      <w:r>
        <w:rPr>
          <w:rFonts w:hint="eastAsia"/>
        </w:rPr>
        <w:t>「ブルームバーグニュース」より引用</w:t>
      </w:r>
    </w:p>
    <w:p w:rsidR="00C7153F" w:rsidRDefault="00C7153F">
      <w:pPr>
        <w:widowControl/>
        <w:jc w:val="left"/>
      </w:pPr>
    </w:p>
    <w:p w:rsidR="00C7153F" w:rsidRDefault="00C7153F">
      <w:pPr>
        <w:widowControl/>
        <w:jc w:val="left"/>
      </w:pPr>
      <w:r>
        <w:rPr>
          <w:rFonts w:hint="eastAsia"/>
        </w:rPr>
        <w:t>（２）リスパダール　～向精神病薬</w:t>
      </w:r>
    </w:p>
    <w:p w:rsidR="00C7153F" w:rsidRDefault="00C7153F">
      <w:pPr>
        <w:widowControl/>
        <w:jc w:val="left"/>
      </w:pPr>
    </w:p>
    <w:tbl>
      <w:tblPr>
        <w:tblStyle w:val="a3"/>
        <w:tblW w:w="0" w:type="auto"/>
        <w:tblLook w:val="04A0" w:firstRow="1" w:lastRow="0" w:firstColumn="1" w:lastColumn="0" w:noHBand="0" w:noVBand="1"/>
      </w:tblPr>
      <w:tblGrid>
        <w:gridCol w:w="9836"/>
      </w:tblGrid>
      <w:tr w:rsidR="00C7153F" w:rsidTr="00C7153F">
        <w:tc>
          <w:tcPr>
            <w:tcW w:w="9836" w:type="dxa"/>
          </w:tcPr>
          <w:p w:rsidR="00C7153F" w:rsidRDefault="00C7153F">
            <w:pPr>
              <w:widowControl/>
              <w:jc w:val="left"/>
            </w:pPr>
            <w:r>
              <w:rPr>
                <w:rFonts w:hint="eastAsia"/>
              </w:rPr>
              <w:t xml:space="preserve">　否定形型高精神病薬リスパダールを違法にマーケティングしたとして、マーサ・コークリー司法長官は、製薬会社オーソ・マクニール・ヤンセンファーマスーティカルを告訴した。この司法長官によると、ヤンセン社は、高齢者の認知症や児童の多くの奨励にこうした用途での薬の安全性や有効性が不明なまま、</w:t>
            </w:r>
            <w:r>
              <w:rPr>
                <w:rFonts w:hint="eastAsia"/>
              </w:rPr>
              <w:t>FDA</w:t>
            </w:r>
            <w:r>
              <w:rPr>
                <w:rFonts w:hint="eastAsia"/>
              </w:rPr>
              <w:t>（米食品医薬局）の承認を得ずに治療薬として使うことを促していたという。</w:t>
            </w:r>
          </w:p>
          <w:p w:rsidR="00C7153F" w:rsidRDefault="00C7153F">
            <w:pPr>
              <w:widowControl/>
              <w:jc w:val="left"/>
            </w:pPr>
          </w:p>
          <w:p w:rsidR="00C7153F" w:rsidRDefault="00C7153F">
            <w:pPr>
              <w:widowControl/>
              <w:jc w:val="left"/>
            </w:pPr>
            <w:r>
              <w:rPr>
                <w:rFonts w:hint="eastAsia"/>
              </w:rPr>
              <w:t xml:space="preserve">　サフォーク上級裁判所に提訴された申し立てによると、ヤンセン社は、過度の体重増加や糖尿病、また高齢の認知症患者には死亡リスクが増加する事など、リスパダールの使用に関するこうした深刻な副作用の開示も怠っていたとされる。</w:t>
            </w:r>
          </w:p>
          <w:p w:rsidR="00C7153F" w:rsidRDefault="00C7153F">
            <w:pPr>
              <w:widowControl/>
              <w:jc w:val="left"/>
            </w:pPr>
          </w:p>
          <w:p w:rsidR="00C7153F" w:rsidRDefault="00C7153F">
            <w:pPr>
              <w:widowControl/>
              <w:jc w:val="left"/>
            </w:pPr>
            <w:r>
              <w:rPr>
                <w:rFonts w:hint="eastAsia"/>
              </w:rPr>
              <w:t xml:space="preserve">　コークリー司法長官は、「薬剤生産者は、安全性や有効性が確立していない段階で自社薬剤の使用をプロモートすべきではない。」と述べ、「ヤンセン社は患者の安全よりも利益を優先し、適応承認されていないリスパダールの使用を促進し、深刻な副作用の開示を怠った。」とした。</w:t>
            </w:r>
          </w:p>
        </w:tc>
      </w:tr>
    </w:tbl>
    <w:p w:rsidR="00C7153F" w:rsidRDefault="00C7153F" w:rsidP="00C7153F">
      <w:pPr>
        <w:widowControl/>
        <w:jc w:val="right"/>
      </w:pPr>
      <w:r>
        <w:rPr>
          <w:rFonts w:hint="eastAsia"/>
        </w:rPr>
        <w:t>アメリカ</w:t>
      </w:r>
      <w:r>
        <w:rPr>
          <w:rFonts w:hint="eastAsia"/>
        </w:rPr>
        <w:t xml:space="preserve"> </w:t>
      </w:r>
      <w:r>
        <w:rPr>
          <w:rFonts w:hint="eastAsia"/>
        </w:rPr>
        <w:t>ボストンの「リーガル・ニュースライン」から引用</w:t>
      </w:r>
    </w:p>
    <w:p w:rsidR="00C7153F" w:rsidRDefault="00C7153F">
      <w:pPr>
        <w:widowControl/>
        <w:jc w:val="left"/>
      </w:pPr>
    </w:p>
    <w:p w:rsidR="008F5601" w:rsidRDefault="008F5601">
      <w:pPr>
        <w:widowControl/>
        <w:jc w:val="left"/>
      </w:pPr>
      <w:r>
        <w:br w:type="page"/>
      </w:r>
    </w:p>
    <w:p w:rsidR="00233D61" w:rsidRDefault="00233D61">
      <w:pPr>
        <w:widowControl/>
        <w:jc w:val="left"/>
        <w:rPr>
          <w:rFonts w:asciiTheme="majorHAnsi" w:eastAsiaTheme="majorEastAsia" w:hAnsiTheme="majorHAnsi" w:cstheme="majorBidi"/>
          <w:sz w:val="28"/>
          <w:szCs w:val="24"/>
        </w:rPr>
      </w:pPr>
      <w:bookmarkStart w:id="122" w:name="_Toc413670508"/>
      <w:r>
        <w:rPr>
          <w:sz w:val="28"/>
        </w:rPr>
        <w:lastRenderedPageBreak/>
        <w:br w:type="page"/>
      </w:r>
    </w:p>
    <w:p w:rsidR="008F5601" w:rsidRPr="003C4C86" w:rsidRDefault="008F5601" w:rsidP="008F5601">
      <w:pPr>
        <w:pStyle w:val="1"/>
        <w:rPr>
          <w:sz w:val="28"/>
        </w:rPr>
      </w:pPr>
      <w:r>
        <w:rPr>
          <w:rFonts w:hint="eastAsia"/>
          <w:sz w:val="28"/>
        </w:rPr>
        <w:lastRenderedPageBreak/>
        <w:t>付</w:t>
      </w:r>
      <w:r w:rsidRPr="003C4C86">
        <w:rPr>
          <w:rFonts w:hint="eastAsia"/>
          <w:sz w:val="28"/>
        </w:rPr>
        <w:t>章</w:t>
      </w:r>
      <w:r w:rsidR="008B0811">
        <w:rPr>
          <w:rFonts w:hint="eastAsia"/>
          <w:sz w:val="28"/>
        </w:rPr>
        <w:t>５</w:t>
      </w:r>
      <w:r w:rsidRPr="003C4C86">
        <w:rPr>
          <w:rFonts w:hint="eastAsia"/>
          <w:sz w:val="28"/>
        </w:rPr>
        <w:t xml:space="preserve">　</w:t>
      </w:r>
      <w:r w:rsidR="004E7852">
        <w:rPr>
          <w:rFonts w:hint="eastAsia"/>
          <w:sz w:val="28"/>
        </w:rPr>
        <w:t>発達障害</w:t>
      </w:r>
      <w:r>
        <w:rPr>
          <w:rFonts w:hint="eastAsia"/>
          <w:sz w:val="28"/>
        </w:rPr>
        <w:t>の子どもの選別方法と</w:t>
      </w:r>
      <w:r w:rsidR="00232F75">
        <w:rPr>
          <w:rFonts w:hint="eastAsia"/>
          <w:sz w:val="28"/>
        </w:rPr>
        <w:t>問題提起</w:t>
      </w:r>
      <w:bookmarkEnd w:id="122"/>
    </w:p>
    <w:p w:rsidR="008F5601" w:rsidRDefault="008F5601" w:rsidP="008F5601">
      <w:pPr>
        <w:widowControl/>
        <w:jc w:val="left"/>
      </w:pPr>
      <w:r>
        <w:br w:type="page"/>
      </w:r>
    </w:p>
    <w:p w:rsidR="008F5601" w:rsidRDefault="008F5601" w:rsidP="008F5601">
      <w:r>
        <w:rPr>
          <w:rFonts w:hint="eastAsia"/>
        </w:rPr>
        <w:lastRenderedPageBreak/>
        <w:t xml:space="preserve">　</w:t>
      </w:r>
      <w:r w:rsidR="004E7852">
        <w:rPr>
          <w:rFonts w:hint="eastAsia"/>
        </w:rPr>
        <w:t>発達障害</w:t>
      </w:r>
      <w:r>
        <w:rPr>
          <w:rFonts w:hint="eastAsia"/>
        </w:rPr>
        <w:t>の子どもをどのように選別するのか。その選別方法に問題はないのかについて考える。</w:t>
      </w:r>
    </w:p>
    <w:p w:rsidR="008F5601" w:rsidRDefault="008F5601" w:rsidP="008F5601"/>
    <w:p w:rsidR="00232F75" w:rsidRPr="000E761F" w:rsidRDefault="00232F75" w:rsidP="00232F75">
      <w:pPr>
        <w:pStyle w:val="2"/>
        <w:rPr>
          <w:sz w:val="24"/>
        </w:rPr>
      </w:pPr>
      <w:bookmarkStart w:id="123" w:name="_Toc413670509"/>
      <w:r w:rsidRPr="000E761F">
        <w:rPr>
          <w:rFonts w:hint="eastAsia"/>
          <w:sz w:val="24"/>
        </w:rPr>
        <w:t>１．</w:t>
      </w:r>
      <w:r>
        <w:rPr>
          <w:rFonts w:hint="eastAsia"/>
          <w:sz w:val="24"/>
        </w:rPr>
        <w:t>チェックリスト</w:t>
      </w:r>
      <w:bookmarkEnd w:id="123"/>
    </w:p>
    <w:p w:rsidR="008F5601" w:rsidRDefault="008F5601" w:rsidP="008F5601">
      <w:r>
        <w:rPr>
          <w:rFonts w:hint="eastAsia"/>
        </w:rPr>
        <w:t xml:space="preserve">　以下に掲載するのは、教育現場に配られている</w:t>
      </w:r>
      <w:r w:rsidR="004E7852">
        <w:rPr>
          <w:rFonts w:hint="eastAsia"/>
        </w:rPr>
        <w:t>発達障害</w:t>
      </w:r>
      <w:r>
        <w:rPr>
          <w:rFonts w:hint="eastAsia"/>
        </w:rPr>
        <w:t>の子どもを選別するためのチェックリストである。</w:t>
      </w:r>
    </w:p>
    <w:p w:rsidR="004E7852" w:rsidRDefault="004E7852" w:rsidP="008F5601"/>
    <w:p w:rsidR="008F5601" w:rsidRDefault="004E7852" w:rsidP="008F5601">
      <w:pPr>
        <w:rPr>
          <w:b/>
        </w:rPr>
      </w:pPr>
      <w:r w:rsidRPr="003B4FAA">
        <w:rPr>
          <w:rFonts w:hint="eastAsia"/>
          <w:b/>
        </w:rPr>
        <w:t>（１）</w:t>
      </w:r>
      <w:r w:rsidRPr="003B4FAA">
        <w:rPr>
          <w:rFonts w:hint="eastAsia"/>
          <w:b/>
        </w:rPr>
        <w:t>LD</w:t>
      </w:r>
      <w:r w:rsidR="003B4FAA">
        <w:rPr>
          <w:rFonts w:hint="eastAsia"/>
          <w:b/>
        </w:rPr>
        <w:t>（学習障害</w:t>
      </w:r>
      <w:r w:rsidRPr="003B4FAA">
        <w:rPr>
          <w:rFonts w:hint="eastAsia"/>
          <w:b/>
        </w:rPr>
        <w:t>）</w:t>
      </w:r>
      <w:r w:rsidR="003B4FAA">
        <w:rPr>
          <w:rFonts w:hint="eastAsia"/>
          <w:b/>
        </w:rPr>
        <w:t>用</w:t>
      </w:r>
    </w:p>
    <w:p w:rsidR="003B4FAA" w:rsidRDefault="003B4FAA" w:rsidP="003B4FAA">
      <w:r>
        <w:rPr>
          <w:rFonts w:hint="eastAsia"/>
        </w:rPr>
        <w:t xml:space="preserve">　「聞く」「話す」「読む」「書く」「計算する」「推論する」の各項目において、いずれかが</w:t>
      </w:r>
      <w:r>
        <w:rPr>
          <w:rFonts w:hint="eastAsia"/>
        </w:rPr>
        <w:t>12</w:t>
      </w:r>
      <w:r>
        <w:rPr>
          <w:rFonts w:hint="eastAsia"/>
        </w:rPr>
        <w:t>点以上であれば</w:t>
      </w:r>
      <w:r>
        <w:rPr>
          <w:rFonts w:hint="eastAsia"/>
        </w:rPr>
        <w:t>LD</w:t>
      </w:r>
      <w:r>
        <w:rPr>
          <w:rFonts w:hint="eastAsia"/>
        </w:rPr>
        <w:t>の疑いがあると判定する。</w:t>
      </w:r>
    </w:p>
    <w:p w:rsidR="00C02F0A" w:rsidRPr="00C02F0A" w:rsidRDefault="00C02F0A" w:rsidP="003B4FAA"/>
    <w:tbl>
      <w:tblPr>
        <w:tblStyle w:val="a3"/>
        <w:tblW w:w="974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26"/>
        <w:gridCol w:w="9322"/>
      </w:tblGrid>
      <w:tr w:rsidR="001121B1" w:rsidRPr="00136808" w:rsidTr="003B4FAA">
        <w:tc>
          <w:tcPr>
            <w:tcW w:w="9748" w:type="dxa"/>
            <w:gridSpan w:val="2"/>
            <w:tcBorders>
              <w:bottom w:val="double" w:sz="4" w:space="0" w:color="auto"/>
            </w:tcBorders>
            <w:shd w:val="clear" w:color="auto" w:fill="D9D9D9" w:themeFill="background1" w:themeFillShade="D9"/>
          </w:tcPr>
          <w:p w:rsidR="001121B1" w:rsidRPr="00136808" w:rsidRDefault="001121B1" w:rsidP="00136808">
            <w:pPr>
              <w:spacing w:line="0" w:lineRule="atLeast"/>
              <w:jc w:val="center"/>
              <w:rPr>
                <w:rFonts w:asciiTheme="majorEastAsia" w:eastAsiaTheme="majorEastAsia" w:hAnsiTheme="majorEastAsia"/>
                <w:b/>
              </w:rPr>
            </w:pPr>
            <w:r w:rsidRPr="00136808">
              <w:rPr>
                <w:rFonts w:asciiTheme="majorEastAsia" w:eastAsiaTheme="majorEastAsia" w:hAnsiTheme="majorEastAsia" w:hint="eastAsia"/>
                <w:b/>
              </w:rPr>
              <w:t>チェック項目</w:t>
            </w:r>
          </w:p>
        </w:tc>
      </w:tr>
      <w:tr w:rsidR="001121B1" w:rsidTr="003B4FAA">
        <w:tc>
          <w:tcPr>
            <w:tcW w:w="9748" w:type="dxa"/>
            <w:gridSpan w:val="2"/>
            <w:tcBorders>
              <w:top w:val="double" w:sz="4" w:space="0" w:color="auto"/>
            </w:tcBorders>
            <w:shd w:val="clear" w:color="auto" w:fill="FDE9D9" w:themeFill="accent6" w:themeFillTint="33"/>
          </w:tcPr>
          <w:p w:rsidR="001121B1" w:rsidRDefault="001121B1" w:rsidP="00783FEF">
            <w:pPr>
              <w:spacing w:line="0" w:lineRule="atLeast"/>
            </w:pPr>
            <w:r>
              <w:rPr>
                <w:rFonts w:hint="eastAsia"/>
              </w:rPr>
              <w:t>「聞く」「話す」「読む」「書く」「計算する」「推論する」</w:t>
            </w:r>
          </w:p>
          <w:p w:rsidR="001121B1" w:rsidRDefault="001121B1" w:rsidP="00783FEF">
            <w:pPr>
              <w:spacing w:line="0" w:lineRule="atLeast"/>
            </w:pPr>
            <w:r>
              <w:rPr>
                <w:rFonts w:hint="eastAsia"/>
              </w:rPr>
              <w:t>（０：ない、１：まれにある、２：ときどきある、３：よくある、の４段階で回答）</w:t>
            </w:r>
          </w:p>
        </w:tc>
      </w:tr>
      <w:tr w:rsidR="004E7852" w:rsidTr="003B4FAA">
        <w:tc>
          <w:tcPr>
            <w:tcW w:w="426" w:type="dxa"/>
            <w:vMerge w:val="restart"/>
            <w:tcBorders>
              <w:right w:val="single" w:sz="4" w:space="0" w:color="auto"/>
            </w:tcBorders>
          </w:tcPr>
          <w:p w:rsidR="004E7852" w:rsidRDefault="004E7852" w:rsidP="004E7852">
            <w:pPr>
              <w:spacing w:line="0" w:lineRule="atLeast"/>
            </w:pPr>
            <w:r>
              <w:rPr>
                <w:rFonts w:hint="eastAsia"/>
              </w:rPr>
              <w:t>聞く</w:t>
            </w:r>
          </w:p>
        </w:tc>
        <w:tc>
          <w:tcPr>
            <w:tcW w:w="9322" w:type="dxa"/>
            <w:tcBorders>
              <w:left w:val="single" w:sz="4" w:space="0" w:color="auto"/>
            </w:tcBorders>
          </w:tcPr>
          <w:p w:rsidR="004E7852" w:rsidRDefault="004E7852" w:rsidP="00783FEF">
            <w:pPr>
              <w:spacing w:line="0" w:lineRule="atLeast"/>
            </w:pPr>
            <w:r>
              <w:rPr>
                <w:rFonts w:hint="eastAsia"/>
              </w:rPr>
              <w:t>●聞き間違いがある（「知った」を「行った」と聞き間違える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●聞きもらしがある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●個別に言われると聞き取れるが、集団場面では難しい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●指示の理解が難しい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●話し合いが難しい（話し合いの流れが理解できず、ついていけない）</w:t>
            </w:r>
          </w:p>
        </w:tc>
      </w:tr>
      <w:tr w:rsidR="004E7852" w:rsidTr="003B4FAA">
        <w:tc>
          <w:tcPr>
            <w:tcW w:w="426" w:type="dxa"/>
            <w:vMerge w:val="restart"/>
            <w:tcBorders>
              <w:right w:val="single" w:sz="4" w:space="0" w:color="auto"/>
            </w:tcBorders>
          </w:tcPr>
          <w:p w:rsidR="004E7852" w:rsidRDefault="004E7852" w:rsidP="004E7852">
            <w:pPr>
              <w:spacing w:line="0" w:lineRule="atLeast"/>
            </w:pPr>
            <w:r>
              <w:rPr>
                <w:rFonts w:hint="eastAsia"/>
              </w:rPr>
              <w:t>話す</w:t>
            </w:r>
          </w:p>
        </w:tc>
        <w:tc>
          <w:tcPr>
            <w:tcW w:w="9322" w:type="dxa"/>
            <w:tcBorders>
              <w:left w:val="single" w:sz="4" w:space="0" w:color="auto"/>
            </w:tcBorders>
          </w:tcPr>
          <w:p w:rsidR="004E7852" w:rsidRDefault="004E7852" w:rsidP="00783FEF">
            <w:pPr>
              <w:spacing w:line="0" w:lineRule="atLeast"/>
            </w:pPr>
            <w:r>
              <w:rPr>
                <w:rFonts w:hint="eastAsia"/>
              </w:rPr>
              <w:t>●適切な速さで話すことが難しい（たどたどしく話す。とても早口である）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●言葉につまったりする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●単語を羅列したり、短い文で内容的に乏しい話をしたりする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●思いつくままに話すなど、筋道の通った話をするのが難しい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●内容をわかりやすく伝えることが難しい</w:t>
            </w:r>
          </w:p>
        </w:tc>
      </w:tr>
      <w:tr w:rsidR="004E7852" w:rsidTr="003B4FAA">
        <w:tc>
          <w:tcPr>
            <w:tcW w:w="426" w:type="dxa"/>
            <w:vMerge w:val="restart"/>
            <w:tcBorders>
              <w:right w:val="single" w:sz="4" w:space="0" w:color="auto"/>
            </w:tcBorders>
          </w:tcPr>
          <w:p w:rsidR="004E7852" w:rsidRDefault="004E7852" w:rsidP="004E7852">
            <w:pPr>
              <w:spacing w:line="0" w:lineRule="atLeast"/>
            </w:pPr>
            <w:r>
              <w:rPr>
                <w:rFonts w:hint="eastAsia"/>
              </w:rPr>
              <w:t>読む</w:t>
            </w:r>
          </w:p>
        </w:tc>
        <w:tc>
          <w:tcPr>
            <w:tcW w:w="9322" w:type="dxa"/>
            <w:tcBorders>
              <w:left w:val="single" w:sz="4" w:space="0" w:color="auto"/>
            </w:tcBorders>
          </w:tcPr>
          <w:p w:rsidR="004E7852" w:rsidRDefault="004E7852" w:rsidP="00783FEF">
            <w:pPr>
              <w:spacing w:line="0" w:lineRule="atLeast"/>
            </w:pPr>
            <w:r>
              <w:rPr>
                <w:rFonts w:hint="eastAsia"/>
              </w:rPr>
              <w:t>●初めて出てきた語や、ふだんあまり使わない語などを読み間違える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●文中の語句や行を抜かしたり、または繰り返し読んだりする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●音読が遅い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●勝手読みがある（「いきました」を「いました」と読む</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●文章の要点を正しく読み取ることが難しい</w:t>
            </w:r>
          </w:p>
        </w:tc>
      </w:tr>
      <w:tr w:rsidR="004E7852" w:rsidTr="003B4FAA">
        <w:tc>
          <w:tcPr>
            <w:tcW w:w="426" w:type="dxa"/>
            <w:vMerge w:val="restart"/>
            <w:tcBorders>
              <w:right w:val="single" w:sz="4" w:space="0" w:color="auto"/>
            </w:tcBorders>
          </w:tcPr>
          <w:p w:rsidR="004E7852" w:rsidRDefault="004E7852" w:rsidP="004E7852">
            <w:pPr>
              <w:spacing w:line="0" w:lineRule="atLeast"/>
            </w:pPr>
            <w:r>
              <w:rPr>
                <w:rFonts w:hint="eastAsia"/>
              </w:rPr>
              <w:t>書く</w:t>
            </w:r>
          </w:p>
        </w:tc>
        <w:tc>
          <w:tcPr>
            <w:tcW w:w="9322" w:type="dxa"/>
            <w:tcBorders>
              <w:left w:val="single" w:sz="4" w:space="0" w:color="auto"/>
            </w:tcBorders>
          </w:tcPr>
          <w:p w:rsidR="004E7852" w:rsidRDefault="004E7852" w:rsidP="00783FEF">
            <w:pPr>
              <w:spacing w:line="0" w:lineRule="atLeast"/>
            </w:pPr>
            <w:r>
              <w:rPr>
                <w:rFonts w:hint="eastAsia"/>
              </w:rPr>
              <w:t>●読みにくい字を書く（字の形や大きさが整わない。まっすぐに書けない）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●独特の筆順で書く</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●漢字の細かい部分を書き間違える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●句読点が抜けたり、正しく打つことができない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●限られた量の作文や、決まったパターンの文章しか書けない</w:t>
            </w:r>
          </w:p>
        </w:tc>
      </w:tr>
      <w:tr w:rsidR="004E7852" w:rsidTr="003B4FAA">
        <w:tc>
          <w:tcPr>
            <w:tcW w:w="426" w:type="dxa"/>
            <w:vMerge w:val="restart"/>
            <w:tcBorders>
              <w:right w:val="single" w:sz="4" w:space="0" w:color="auto"/>
            </w:tcBorders>
          </w:tcPr>
          <w:p w:rsidR="004E7852" w:rsidRDefault="004E7852" w:rsidP="004E7852">
            <w:pPr>
              <w:spacing w:line="0" w:lineRule="atLeast"/>
            </w:pPr>
            <w:r>
              <w:rPr>
                <w:rFonts w:hint="eastAsia"/>
              </w:rPr>
              <w:t>計算する</w:t>
            </w:r>
          </w:p>
        </w:tc>
        <w:tc>
          <w:tcPr>
            <w:tcW w:w="9322" w:type="dxa"/>
            <w:tcBorders>
              <w:left w:val="single" w:sz="4" w:space="0" w:color="auto"/>
            </w:tcBorders>
          </w:tcPr>
          <w:p w:rsidR="004E7852" w:rsidRDefault="004E7852" w:rsidP="00783FEF">
            <w:pPr>
              <w:spacing w:line="0" w:lineRule="atLeast"/>
            </w:pPr>
            <w:r>
              <w:rPr>
                <w:rFonts w:hint="eastAsia"/>
              </w:rPr>
              <w:t>●学年相応の数の意味や表し方についての理解が難しい</w:t>
            </w:r>
          </w:p>
          <w:p w:rsidR="004E7852" w:rsidRDefault="004E7852" w:rsidP="00783FEF">
            <w:pPr>
              <w:spacing w:line="0" w:lineRule="atLeast"/>
            </w:pPr>
            <w:r w:rsidRPr="00783FEF">
              <w:rPr>
                <w:rFonts w:hint="eastAsia"/>
                <w:sz w:val="20"/>
              </w:rPr>
              <w:t>（</w:t>
            </w:r>
            <w:r w:rsidRPr="00783FEF">
              <w:rPr>
                <w:rFonts w:hint="eastAsia"/>
                <w:sz w:val="20"/>
              </w:rPr>
              <w:t>3047</w:t>
            </w:r>
            <w:r w:rsidRPr="00783FEF">
              <w:rPr>
                <w:rFonts w:hint="eastAsia"/>
                <w:sz w:val="20"/>
              </w:rPr>
              <w:t>を</w:t>
            </w:r>
            <w:r w:rsidRPr="00783FEF">
              <w:rPr>
                <w:rFonts w:hint="eastAsia"/>
                <w:sz w:val="20"/>
              </w:rPr>
              <w:t>300047</w:t>
            </w:r>
            <w:r w:rsidRPr="00783FEF">
              <w:rPr>
                <w:rFonts w:hint="eastAsia"/>
                <w:sz w:val="20"/>
              </w:rPr>
              <w:t>や</w:t>
            </w:r>
            <w:r w:rsidRPr="00783FEF">
              <w:rPr>
                <w:rFonts w:hint="eastAsia"/>
                <w:sz w:val="20"/>
              </w:rPr>
              <w:t>347</w:t>
            </w:r>
            <w:r w:rsidRPr="00783FEF">
              <w:rPr>
                <w:rFonts w:hint="eastAsia"/>
                <w:sz w:val="20"/>
              </w:rPr>
              <w:t>と書く。分母の大きいほうが分数の値として大きいと思っている）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●簡単な計算が暗算でできない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●計算をするのにとても時間がかかる</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●答えを得るのにいくつかの手続きを要する問題を解くのが難しい</w:t>
            </w:r>
          </w:p>
          <w:p w:rsidR="004E7852" w:rsidRDefault="004E7852" w:rsidP="00783FEF">
            <w:pPr>
              <w:spacing w:line="0" w:lineRule="atLeast"/>
            </w:pPr>
            <w:r>
              <w:rPr>
                <w:rFonts w:hint="eastAsia"/>
              </w:rPr>
              <w:t>（四則演算の計算。２つの立式を必要とする計算）</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●学年相応の文章題を解くのが難しい</w:t>
            </w:r>
          </w:p>
        </w:tc>
      </w:tr>
      <w:tr w:rsidR="004E7852" w:rsidTr="003B4FAA">
        <w:tc>
          <w:tcPr>
            <w:tcW w:w="426" w:type="dxa"/>
            <w:vMerge w:val="restart"/>
            <w:tcBorders>
              <w:right w:val="single" w:sz="4" w:space="0" w:color="auto"/>
            </w:tcBorders>
          </w:tcPr>
          <w:p w:rsidR="004E7852" w:rsidRPr="00783FEF" w:rsidRDefault="004E7852" w:rsidP="004E7852">
            <w:pPr>
              <w:spacing w:line="0" w:lineRule="atLeast"/>
            </w:pPr>
            <w:r>
              <w:rPr>
                <w:rFonts w:hint="eastAsia"/>
              </w:rPr>
              <w:t>推論する</w:t>
            </w:r>
          </w:p>
        </w:tc>
        <w:tc>
          <w:tcPr>
            <w:tcW w:w="9322" w:type="dxa"/>
            <w:tcBorders>
              <w:left w:val="single" w:sz="4" w:space="0" w:color="auto"/>
            </w:tcBorders>
          </w:tcPr>
          <w:p w:rsidR="004E7852" w:rsidRDefault="004E7852" w:rsidP="00783FEF">
            <w:pPr>
              <w:spacing w:line="0" w:lineRule="atLeast"/>
            </w:pPr>
            <w:r>
              <w:rPr>
                <w:rFonts w:hint="eastAsia"/>
              </w:rPr>
              <w:t>●学年相応の量を比較することや、量を表す単位を理解することが難しい</w:t>
            </w:r>
          </w:p>
          <w:p w:rsidR="004E7852" w:rsidRPr="00783FEF" w:rsidRDefault="004E7852" w:rsidP="00783FEF">
            <w:pPr>
              <w:spacing w:line="0" w:lineRule="atLeast"/>
            </w:pPr>
            <w:r>
              <w:rPr>
                <w:rFonts w:hint="eastAsia"/>
              </w:rPr>
              <w:t>（長さの量の比較。「</w:t>
            </w:r>
            <w:r>
              <w:rPr>
                <w:rFonts w:hint="eastAsia"/>
              </w:rPr>
              <w:t>15</w:t>
            </w:r>
            <w:r>
              <w:rPr>
                <w:rFonts w:hint="eastAsia"/>
              </w:rPr>
              <w:t>㎝は</w:t>
            </w:r>
            <w:r>
              <w:rPr>
                <w:rFonts w:hint="eastAsia"/>
              </w:rPr>
              <w:t>150mm</w:t>
            </w:r>
            <w:r>
              <w:rPr>
                <w:rFonts w:hint="eastAsia"/>
              </w:rPr>
              <w:t>」ということ）</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●学年相応の図形を描くことが難しい</w:t>
            </w:r>
          </w:p>
          <w:p w:rsidR="004E7852" w:rsidRDefault="004E7852" w:rsidP="00783FEF">
            <w:pPr>
              <w:spacing w:line="0" w:lineRule="atLeast"/>
            </w:pPr>
            <w:r>
              <w:rPr>
                <w:rFonts w:hint="eastAsia"/>
              </w:rPr>
              <w:t>（丸やひし形などの図形の模写。見取り図や展開図）</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●事物の因果関係を理解することが難しい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●目的に沿って行動を計画し、必要に応じてそれを修正することが難しい</w:t>
            </w:r>
          </w:p>
        </w:tc>
      </w:tr>
      <w:tr w:rsidR="004E7852" w:rsidTr="003B4FAA">
        <w:tc>
          <w:tcPr>
            <w:tcW w:w="426" w:type="dxa"/>
            <w:vMerge/>
            <w:tcBorders>
              <w:right w:val="single" w:sz="4" w:space="0" w:color="auto"/>
            </w:tcBorders>
          </w:tcPr>
          <w:p w:rsidR="004E7852" w:rsidRDefault="004E7852" w:rsidP="004E7852">
            <w:pPr>
              <w:spacing w:line="0" w:lineRule="atLeast"/>
            </w:pPr>
          </w:p>
        </w:tc>
        <w:tc>
          <w:tcPr>
            <w:tcW w:w="9322" w:type="dxa"/>
            <w:tcBorders>
              <w:left w:val="single" w:sz="4" w:space="0" w:color="auto"/>
            </w:tcBorders>
          </w:tcPr>
          <w:p w:rsidR="004E7852" w:rsidRDefault="004E7852" w:rsidP="00783FEF">
            <w:pPr>
              <w:spacing w:line="0" w:lineRule="atLeast"/>
            </w:pPr>
            <w:r>
              <w:rPr>
                <w:rFonts w:hint="eastAsia"/>
              </w:rPr>
              <w:t>●早合点や、飛躍した考えをする</w:t>
            </w:r>
          </w:p>
        </w:tc>
      </w:tr>
    </w:tbl>
    <w:p w:rsidR="008F5601" w:rsidRDefault="008F5601" w:rsidP="00783FEF">
      <w:pPr>
        <w:spacing w:line="0" w:lineRule="atLeast"/>
      </w:pPr>
    </w:p>
    <w:p w:rsidR="003B4FAA" w:rsidRDefault="003B4FAA" w:rsidP="003B4FAA">
      <w:pPr>
        <w:rPr>
          <w:b/>
        </w:rPr>
      </w:pPr>
      <w:r w:rsidRPr="003B4FAA">
        <w:rPr>
          <w:rFonts w:hint="eastAsia"/>
          <w:b/>
        </w:rPr>
        <w:lastRenderedPageBreak/>
        <w:t>（</w:t>
      </w:r>
      <w:r>
        <w:rPr>
          <w:rFonts w:hint="eastAsia"/>
          <w:b/>
        </w:rPr>
        <w:t>２</w:t>
      </w:r>
      <w:r w:rsidRPr="003B4FAA">
        <w:rPr>
          <w:rFonts w:hint="eastAsia"/>
          <w:b/>
        </w:rPr>
        <w:t>）</w:t>
      </w:r>
      <w:r>
        <w:rPr>
          <w:rFonts w:hint="eastAsia"/>
          <w:b/>
        </w:rPr>
        <w:t>A</w:t>
      </w:r>
      <w:r w:rsidR="00C02F0A">
        <w:rPr>
          <w:rFonts w:hint="eastAsia"/>
          <w:b/>
        </w:rPr>
        <w:t>D</w:t>
      </w:r>
      <w:r>
        <w:rPr>
          <w:rFonts w:hint="eastAsia"/>
          <w:b/>
        </w:rPr>
        <w:t>H</w:t>
      </w:r>
      <w:r w:rsidR="00C02F0A">
        <w:rPr>
          <w:rFonts w:hint="eastAsia"/>
          <w:b/>
        </w:rPr>
        <w:t>D</w:t>
      </w:r>
      <w:r>
        <w:rPr>
          <w:rFonts w:hint="eastAsia"/>
          <w:b/>
        </w:rPr>
        <w:t>用</w:t>
      </w:r>
    </w:p>
    <w:p w:rsidR="00C02F0A" w:rsidRDefault="00C02F0A" w:rsidP="00C02F0A">
      <w:r>
        <w:rPr>
          <w:rFonts w:hint="eastAsia"/>
        </w:rPr>
        <w:t xml:space="preserve">　「不注意」「多動性－衝動性」の各項目において、いずれかが６点以上であれば</w:t>
      </w:r>
      <w:r>
        <w:rPr>
          <w:rFonts w:hint="eastAsia"/>
        </w:rPr>
        <w:t>ADHD</w:t>
      </w:r>
      <w:r>
        <w:rPr>
          <w:rFonts w:hint="eastAsia"/>
        </w:rPr>
        <w:t>の疑いがあると判定する。</w:t>
      </w:r>
    </w:p>
    <w:p w:rsidR="00C02F0A" w:rsidRPr="00C02F0A" w:rsidRDefault="00C02F0A" w:rsidP="003B4FAA">
      <w:pPr>
        <w:rPr>
          <w:b/>
        </w:rPr>
      </w:pPr>
    </w:p>
    <w:tbl>
      <w:tblPr>
        <w:tblStyle w:val="a3"/>
        <w:tblW w:w="97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34"/>
        <w:gridCol w:w="9213"/>
      </w:tblGrid>
      <w:tr w:rsidR="003B1EA1" w:rsidRPr="00136808" w:rsidTr="00C02F0A">
        <w:tc>
          <w:tcPr>
            <w:tcW w:w="9747" w:type="dxa"/>
            <w:gridSpan w:val="2"/>
            <w:tcBorders>
              <w:bottom w:val="double" w:sz="4" w:space="0" w:color="auto"/>
            </w:tcBorders>
            <w:shd w:val="clear" w:color="auto" w:fill="D9D9D9" w:themeFill="background1" w:themeFillShade="D9"/>
          </w:tcPr>
          <w:p w:rsidR="003B1EA1" w:rsidRPr="00136808" w:rsidRDefault="003B1EA1" w:rsidP="003B1EA1">
            <w:pPr>
              <w:spacing w:line="0" w:lineRule="atLeast"/>
              <w:jc w:val="center"/>
              <w:rPr>
                <w:rFonts w:asciiTheme="majorEastAsia" w:eastAsiaTheme="majorEastAsia" w:hAnsiTheme="majorEastAsia"/>
                <w:b/>
              </w:rPr>
            </w:pPr>
            <w:r w:rsidRPr="00136808">
              <w:rPr>
                <w:rFonts w:asciiTheme="majorEastAsia" w:eastAsiaTheme="majorEastAsia" w:hAnsiTheme="majorEastAsia" w:hint="eastAsia"/>
                <w:b/>
              </w:rPr>
              <w:t>チェック項目</w:t>
            </w:r>
          </w:p>
        </w:tc>
      </w:tr>
      <w:tr w:rsidR="003B1EA1" w:rsidTr="00C02F0A">
        <w:tc>
          <w:tcPr>
            <w:tcW w:w="9747" w:type="dxa"/>
            <w:gridSpan w:val="2"/>
            <w:tcBorders>
              <w:top w:val="double" w:sz="4" w:space="0" w:color="auto"/>
            </w:tcBorders>
            <w:shd w:val="clear" w:color="auto" w:fill="FDE9D9" w:themeFill="accent6" w:themeFillTint="33"/>
          </w:tcPr>
          <w:p w:rsidR="003B1EA1" w:rsidRDefault="003B1EA1" w:rsidP="003B1EA1">
            <w:pPr>
              <w:spacing w:line="0" w:lineRule="atLeast"/>
            </w:pPr>
            <w:r>
              <w:rPr>
                <w:rFonts w:hint="eastAsia"/>
              </w:rPr>
              <w:t>「不注意」「</w:t>
            </w:r>
            <w:r w:rsidR="00C02F0A">
              <w:rPr>
                <w:rFonts w:hint="eastAsia"/>
              </w:rPr>
              <w:t>多動</w:t>
            </w:r>
            <w:r>
              <w:rPr>
                <w:rFonts w:hint="eastAsia"/>
              </w:rPr>
              <w:t>性－衝動性」</w:t>
            </w:r>
          </w:p>
          <w:p w:rsidR="003B1EA1" w:rsidRDefault="003B1EA1" w:rsidP="003B1EA1">
            <w:pPr>
              <w:spacing w:line="0" w:lineRule="atLeast"/>
            </w:pPr>
            <w:r>
              <w:rPr>
                <w:rFonts w:hint="eastAsia"/>
              </w:rPr>
              <w:t>（</w:t>
            </w:r>
            <w:r w:rsidR="00C02F0A" w:rsidRPr="00C02F0A">
              <w:rPr>
                <w:rFonts w:hint="eastAsia"/>
              </w:rPr>
              <w:t>０：ない～ときどきある、１：しばしばある～非常にしばしば</w:t>
            </w:r>
            <w:r w:rsidR="00C02F0A">
              <w:rPr>
                <w:rFonts w:hint="eastAsia"/>
              </w:rPr>
              <w:t>、の２段階で回答</w:t>
            </w:r>
            <w:r>
              <w:rPr>
                <w:rFonts w:hint="eastAsia"/>
              </w:rPr>
              <w:t>）</w:t>
            </w:r>
          </w:p>
        </w:tc>
      </w:tr>
      <w:tr w:rsidR="00C02F0A" w:rsidTr="00C02F0A">
        <w:tc>
          <w:tcPr>
            <w:tcW w:w="534" w:type="dxa"/>
            <w:vMerge w:val="restart"/>
            <w:tcBorders>
              <w:right w:val="single" w:sz="4" w:space="0" w:color="auto"/>
            </w:tcBorders>
          </w:tcPr>
          <w:p w:rsidR="00C02F0A" w:rsidRDefault="00C02F0A" w:rsidP="00C02F0A">
            <w:pPr>
              <w:spacing w:line="0" w:lineRule="atLeast"/>
            </w:pPr>
            <w:r>
              <w:rPr>
                <w:rFonts w:hint="eastAsia"/>
              </w:rPr>
              <w:t>不注意</w:t>
            </w:r>
          </w:p>
        </w:tc>
        <w:tc>
          <w:tcPr>
            <w:tcW w:w="9213" w:type="dxa"/>
            <w:tcBorders>
              <w:left w:val="single" w:sz="4" w:space="0" w:color="auto"/>
            </w:tcBorders>
          </w:tcPr>
          <w:p w:rsidR="00C02F0A" w:rsidRDefault="00C02F0A" w:rsidP="003B1EA1">
            <w:pPr>
              <w:spacing w:line="0" w:lineRule="atLeast"/>
            </w:pPr>
            <w:r>
              <w:rPr>
                <w:rFonts w:hint="eastAsia"/>
              </w:rPr>
              <w:t>●学校での勉強で、細かいところまで注意を払わなかったり、不注意な間違いをしたりする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●手足をそわそわ動かしたり、着席していても、もじもじしたりする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●課題や遊びの活動で注意を集中し続けることが難しい</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●授業中に座っているべきときに席を離れてしまう</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●面と向かって話しかけられているのに、聞いていないようにみえる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●きちんとしていなければならないときに、過度に走り回ったりよじ登ったりする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●指示に従えず、また仕事を最後までやり遂げない</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●遊びや余暇活動に大人しく参加することが難しい</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●学習課題や活動を順序立てて行うことが難しい</w:t>
            </w:r>
          </w:p>
        </w:tc>
      </w:tr>
      <w:tr w:rsidR="00C02F0A" w:rsidTr="00C02F0A">
        <w:tc>
          <w:tcPr>
            <w:tcW w:w="534" w:type="dxa"/>
            <w:vMerge w:val="restart"/>
            <w:tcBorders>
              <w:right w:val="single" w:sz="4" w:space="0" w:color="auto"/>
            </w:tcBorders>
          </w:tcPr>
          <w:p w:rsidR="00C02F0A" w:rsidRDefault="00C02F0A" w:rsidP="00C02F0A">
            <w:pPr>
              <w:spacing w:line="0" w:lineRule="atLeast"/>
            </w:pPr>
            <w:r>
              <w:rPr>
                <w:rFonts w:hint="eastAsia"/>
              </w:rPr>
              <w:t>多動性｜衝動性</w:t>
            </w:r>
          </w:p>
        </w:tc>
        <w:tc>
          <w:tcPr>
            <w:tcW w:w="9213" w:type="dxa"/>
            <w:tcBorders>
              <w:left w:val="single" w:sz="4" w:space="0" w:color="auto"/>
            </w:tcBorders>
          </w:tcPr>
          <w:p w:rsidR="00C02F0A" w:rsidRDefault="00C02F0A" w:rsidP="003B1EA1">
            <w:pPr>
              <w:spacing w:line="0" w:lineRule="atLeast"/>
            </w:pPr>
            <w:r>
              <w:rPr>
                <w:rFonts w:hint="eastAsia"/>
              </w:rPr>
              <w:t>●じっとしていない、または何かに駆り立てられるように活動する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●集中して努力を続けなければならない課題（学校の勉強や宿題）を避ける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●過度にしゃべる</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●学習課題や活動に必要な物をなくしてしまう</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●質問が終わらない内に出し抜けに答えてしまう</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●気が散りやすい</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●順番を待つのが難しい</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●日々の活動で忘れっぽい</w:t>
            </w:r>
          </w:p>
        </w:tc>
      </w:tr>
      <w:tr w:rsidR="00C02F0A" w:rsidTr="00C02F0A">
        <w:tc>
          <w:tcPr>
            <w:tcW w:w="534" w:type="dxa"/>
            <w:vMerge/>
            <w:tcBorders>
              <w:right w:val="single" w:sz="4" w:space="0" w:color="auto"/>
            </w:tcBorders>
          </w:tcPr>
          <w:p w:rsidR="00C02F0A" w:rsidRDefault="00C02F0A" w:rsidP="00C02F0A">
            <w:pPr>
              <w:spacing w:line="0" w:lineRule="atLeast"/>
            </w:pPr>
          </w:p>
        </w:tc>
        <w:tc>
          <w:tcPr>
            <w:tcW w:w="9213" w:type="dxa"/>
            <w:tcBorders>
              <w:left w:val="single" w:sz="4" w:space="0" w:color="auto"/>
            </w:tcBorders>
          </w:tcPr>
          <w:p w:rsidR="00C02F0A" w:rsidRDefault="00C02F0A" w:rsidP="003B1EA1">
            <w:pPr>
              <w:spacing w:line="0" w:lineRule="atLeast"/>
            </w:pPr>
            <w:r>
              <w:rPr>
                <w:rFonts w:hint="eastAsia"/>
              </w:rPr>
              <w:t>●他の人がしていることをさえぎったり、邪魔したりする</w:t>
            </w:r>
          </w:p>
        </w:tc>
      </w:tr>
    </w:tbl>
    <w:p w:rsidR="008F5601" w:rsidRDefault="008F5601"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783FEF">
      <w:pPr>
        <w:widowControl/>
        <w:spacing w:line="0" w:lineRule="atLeast"/>
        <w:jc w:val="left"/>
      </w:pPr>
    </w:p>
    <w:p w:rsidR="00C02F0A" w:rsidRDefault="00C02F0A" w:rsidP="00C02F0A">
      <w:pPr>
        <w:rPr>
          <w:b/>
        </w:rPr>
      </w:pPr>
      <w:r w:rsidRPr="003B4FAA">
        <w:rPr>
          <w:rFonts w:hint="eastAsia"/>
          <w:b/>
        </w:rPr>
        <w:lastRenderedPageBreak/>
        <w:t>（</w:t>
      </w:r>
      <w:r>
        <w:rPr>
          <w:rFonts w:hint="eastAsia"/>
          <w:b/>
        </w:rPr>
        <w:t>３</w:t>
      </w:r>
      <w:r w:rsidRPr="003B4FAA">
        <w:rPr>
          <w:rFonts w:hint="eastAsia"/>
          <w:b/>
        </w:rPr>
        <w:t>）</w:t>
      </w:r>
      <w:r>
        <w:rPr>
          <w:rFonts w:hint="eastAsia"/>
          <w:b/>
        </w:rPr>
        <w:t>自閉症用</w:t>
      </w:r>
    </w:p>
    <w:p w:rsidR="00C02F0A" w:rsidRDefault="00C02F0A" w:rsidP="00783FEF">
      <w:pPr>
        <w:widowControl/>
        <w:spacing w:line="0" w:lineRule="atLeast"/>
        <w:jc w:val="left"/>
      </w:pPr>
      <w:r>
        <w:rPr>
          <w:rFonts w:hint="eastAsia"/>
        </w:rPr>
        <w:t xml:space="preserve">　２２点以上であれば、自閉症の疑いがあると判定する。</w:t>
      </w:r>
    </w:p>
    <w:p w:rsidR="00046390" w:rsidRDefault="00046390">
      <w:pPr>
        <w:widowControl/>
        <w:jc w:val="left"/>
      </w:pP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747"/>
      </w:tblGrid>
      <w:tr w:rsidR="00046390" w:rsidRPr="00136808" w:rsidTr="00046390">
        <w:tc>
          <w:tcPr>
            <w:tcW w:w="9747" w:type="dxa"/>
            <w:tcBorders>
              <w:bottom w:val="double" w:sz="4" w:space="0" w:color="auto"/>
            </w:tcBorders>
            <w:shd w:val="clear" w:color="auto" w:fill="D9D9D9" w:themeFill="background1" w:themeFillShade="D9"/>
          </w:tcPr>
          <w:p w:rsidR="00046390" w:rsidRPr="00136808" w:rsidRDefault="00046390" w:rsidP="00046390">
            <w:pPr>
              <w:spacing w:line="0" w:lineRule="atLeast"/>
              <w:jc w:val="center"/>
              <w:rPr>
                <w:rFonts w:asciiTheme="majorEastAsia" w:eastAsiaTheme="majorEastAsia" w:hAnsiTheme="majorEastAsia"/>
                <w:b/>
              </w:rPr>
            </w:pPr>
            <w:r w:rsidRPr="00136808">
              <w:rPr>
                <w:rFonts w:asciiTheme="majorEastAsia" w:eastAsiaTheme="majorEastAsia" w:hAnsiTheme="majorEastAsia" w:hint="eastAsia"/>
                <w:b/>
              </w:rPr>
              <w:t>チェック項目</w:t>
            </w:r>
          </w:p>
        </w:tc>
      </w:tr>
      <w:tr w:rsidR="00046390" w:rsidTr="00046390">
        <w:tc>
          <w:tcPr>
            <w:tcW w:w="9747" w:type="dxa"/>
            <w:tcBorders>
              <w:top w:val="double" w:sz="4" w:space="0" w:color="auto"/>
            </w:tcBorders>
            <w:shd w:val="clear" w:color="auto" w:fill="FDE9D9" w:themeFill="accent6" w:themeFillTint="33"/>
          </w:tcPr>
          <w:p w:rsidR="00046390" w:rsidRDefault="00046390" w:rsidP="00046390">
            <w:pPr>
              <w:spacing w:line="0" w:lineRule="atLeast"/>
            </w:pPr>
            <w:r>
              <w:rPr>
                <w:rFonts w:hint="eastAsia"/>
              </w:rPr>
              <w:t>「対人関係やこだわり等」</w:t>
            </w:r>
          </w:p>
          <w:p w:rsidR="00046390" w:rsidRDefault="00046390" w:rsidP="00F46D08">
            <w:pPr>
              <w:spacing w:line="0" w:lineRule="atLeast"/>
            </w:pPr>
            <w:r>
              <w:rPr>
                <w:rFonts w:hint="eastAsia"/>
              </w:rPr>
              <w:t>（</w:t>
            </w:r>
            <w:r w:rsidR="00C02F0A" w:rsidRPr="00C02F0A">
              <w:rPr>
                <w:rFonts w:hint="eastAsia"/>
              </w:rPr>
              <w:t>０：いいえ、１：多少、２：はい</w:t>
            </w:r>
            <w:r>
              <w:rPr>
                <w:rFonts w:hint="eastAsia"/>
              </w:rPr>
              <w:t>、の</w:t>
            </w:r>
            <w:r w:rsidR="00C02F0A">
              <w:rPr>
                <w:rFonts w:hint="eastAsia"/>
              </w:rPr>
              <w:t>２</w:t>
            </w:r>
            <w:r>
              <w:rPr>
                <w:rFonts w:hint="eastAsia"/>
              </w:rPr>
              <w:t>段階で回答）</w:t>
            </w:r>
          </w:p>
        </w:tc>
      </w:tr>
      <w:tr w:rsidR="00046390" w:rsidTr="00046390">
        <w:tc>
          <w:tcPr>
            <w:tcW w:w="9747" w:type="dxa"/>
          </w:tcPr>
          <w:p w:rsidR="00046390" w:rsidRDefault="00F46D08" w:rsidP="00046390">
            <w:pPr>
              <w:spacing w:line="0" w:lineRule="atLeast"/>
            </w:pPr>
            <w:r>
              <w:rPr>
                <w:rFonts w:hint="eastAsia"/>
              </w:rPr>
              <w:t>●大人びている、ませている</w:t>
            </w:r>
          </w:p>
        </w:tc>
      </w:tr>
      <w:tr w:rsidR="00046390" w:rsidTr="00046390">
        <w:tc>
          <w:tcPr>
            <w:tcW w:w="9747" w:type="dxa"/>
          </w:tcPr>
          <w:p w:rsidR="00046390" w:rsidRPr="00F46D08" w:rsidRDefault="00F46D08" w:rsidP="00046390">
            <w:pPr>
              <w:spacing w:line="0" w:lineRule="atLeast"/>
            </w:pPr>
            <w:r>
              <w:rPr>
                <w:rFonts w:hint="eastAsia"/>
              </w:rPr>
              <w:t>●みんなから、「○○博士」「○○教授」と思われている</w:t>
            </w:r>
          </w:p>
        </w:tc>
      </w:tr>
      <w:tr w:rsidR="00046390" w:rsidTr="00046390">
        <w:tc>
          <w:tcPr>
            <w:tcW w:w="9747" w:type="dxa"/>
          </w:tcPr>
          <w:p w:rsidR="00046390" w:rsidRDefault="00F46D08" w:rsidP="00046390">
            <w:pPr>
              <w:spacing w:line="0" w:lineRule="atLeast"/>
            </w:pPr>
            <w:r>
              <w:rPr>
                <w:rFonts w:hint="eastAsia"/>
              </w:rPr>
              <w:t>●他の子どもは興味を持たないようなことに興味があり、「自分だけの知識世界」を持っている</w:t>
            </w:r>
          </w:p>
        </w:tc>
      </w:tr>
      <w:tr w:rsidR="00046390" w:rsidTr="00046390">
        <w:tc>
          <w:tcPr>
            <w:tcW w:w="9747" w:type="dxa"/>
          </w:tcPr>
          <w:p w:rsidR="00046390" w:rsidRDefault="00F46D08" w:rsidP="00046390">
            <w:pPr>
              <w:spacing w:line="0" w:lineRule="atLeast"/>
            </w:pPr>
            <w:r>
              <w:rPr>
                <w:rFonts w:hint="eastAsia"/>
              </w:rPr>
              <w:t>●特定の分野の知識を備えているが、丸暗記であり、意味はキチンとは理解していない</w:t>
            </w:r>
          </w:p>
        </w:tc>
      </w:tr>
      <w:tr w:rsidR="00046390" w:rsidTr="00046390">
        <w:tc>
          <w:tcPr>
            <w:tcW w:w="9747" w:type="dxa"/>
          </w:tcPr>
          <w:p w:rsidR="00046390" w:rsidRDefault="00F46D08" w:rsidP="00046390">
            <w:pPr>
              <w:spacing w:line="0" w:lineRule="atLeast"/>
            </w:pPr>
            <w:r>
              <w:rPr>
                <w:rFonts w:hint="eastAsia"/>
              </w:rPr>
              <w:t>●含みのある言葉や嫌味を言われてもわからず、言葉通りに受け止めてしまうことがある</w:t>
            </w:r>
          </w:p>
        </w:tc>
      </w:tr>
      <w:tr w:rsidR="00046390" w:rsidTr="00046390">
        <w:tc>
          <w:tcPr>
            <w:tcW w:w="9747" w:type="dxa"/>
          </w:tcPr>
          <w:p w:rsidR="00046390" w:rsidRDefault="00F46D08" w:rsidP="00046390">
            <w:pPr>
              <w:spacing w:line="0" w:lineRule="atLeast"/>
            </w:pPr>
            <w:r>
              <w:rPr>
                <w:rFonts w:hint="eastAsia"/>
              </w:rPr>
              <w:t>●会話の仕方が形式的であり、抑揚なく話したり、間合いが取れなかったりすることがある</w:t>
            </w:r>
          </w:p>
        </w:tc>
      </w:tr>
      <w:tr w:rsidR="00046390" w:rsidTr="00046390">
        <w:tc>
          <w:tcPr>
            <w:tcW w:w="9747" w:type="dxa"/>
          </w:tcPr>
          <w:p w:rsidR="00046390" w:rsidRDefault="00F46D08" w:rsidP="00046390">
            <w:pPr>
              <w:spacing w:line="0" w:lineRule="atLeast"/>
            </w:pPr>
            <w:r>
              <w:rPr>
                <w:rFonts w:hint="eastAsia"/>
              </w:rPr>
              <w:t>●言葉を組み合わせて、自分だけにしか分からないような造語を作る</w:t>
            </w:r>
          </w:p>
        </w:tc>
      </w:tr>
      <w:tr w:rsidR="00046390" w:rsidTr="00046390">
        <w:tc>
          <w:tcPr>
            <w:tcW w:w="9747" w:type="dxa"/>
          </w:tcPr>
          <w:p w:rsidR="00046390" w:rsidRDefault="00F46D08" w:rsidP="00046390">
            <w:pPr>
              <w:spacing w:line="0" w:lineRule="atLeast"/>
            </w:pPr>
            <w:r>
              <w:rPr>
                <w:rFonts w:hint="eastAsia"/>
              </w:rPr>
              <w:t>●独特な声で話すことがある</w:t>
            </w:r>
          </w:p>
        </w:tc>
      </w:tr>
      <w:tr w:rsidR="00046390" w:rsidTr="00046390">
        <w:tc>
          <w:tcPr>
            <w:tcW w:w="9747" w:type="dxa"/>
          </w:tcPr>
          <w:p w:rsidR="00046390" w:rsidRDefault="00F46D08" w:rsidP="00046390">
            <w:pPr>
              <w:spacing w:line="0" w:lineRule="atLeast"/>
            </w:pPr>
            <w:r>
              <w:rPr>
                <w:rFonts w:hint="eastAsia"/>
              </w:rPr>
              <w:t>●だれかに何かを伝える目的がなくても、場面に関係なく声を出す</w:t>
            </w:r>
          </w:p>
          <w:p w:rsidR="00F46D08" w:rsidRDefault="00F46D08" w:rsidP="00046390">
            <w:pPr>
              <w:spacing w:line="0" w:lineRule="atLeast"/>
            </w:pPr>
            <w:r>
              <w:rPr>
                <w:rFonts w:hint="eastAsia"/>
              </w:rPr>
              <w:t>（例：唇を鳴らす、咳払い、のどを鳴らす、叫ぶ）</w:t>
            </w:r>
          </w:p>
        </w:tc>
      </w:tr>
      <w:tr w:rsidR="00046390" w:rsidTr="00046390">
        <w:tc>
          <w:tcPr>
            <w:tcW w:w="9747" w:type="dxa"/>
          </w:tcPr>
          <w:p w:rsidR="00046390" w:rsidRDefault="00F46D08" w:rsidP="00046390">
            <w:pPr>
              <w:spacing w:line="0" w:lineRule="atLeast"/>
            </w:pPr>
            <w:r>
              <w:rPr>
                <w:rFonts w:hint="eastAsia"/>
              </w:rPr>
              <w:t>●とても得意なことがある一方で、極端に不得手なものがある</w:t>
            </w:r>
          </w:p>
        </w:tc>
      </w:tr>
      <w:tr w:rsidR="00046390" w:rsidTr="00046390">
        <w:tc>
          <w:tcPr>
            <w:tcW w:w="9747" w:type="dxa"/>
          </w:tcPr>
          <w:p w:rsidR="00046390" w:rsidRDefault="00F46D08" w:rsidP="00046390">
            <w:pPr>
              <w:spacing w:line="0" w:lineRule="atLeast"/>
            </w:pPr>
            <w:r>
              <w:rPr>
                <w:rFonts w:hint="eastAsia"/>
              </w:rPr>
              <w:t>●いろいろなことを話すが、その時の場面や相手の感情や立場を理解しない</w:t>
            </w:r>
          </w:p>
        </w:tc>
      </w:tr>
      <w:tr w:rsidR="00046390" w:rsidTr="00046390">
        <w:tc>
          <w:tcPr>
            <w:tcW w:w="9747" w:type="dxa"/>
          </w:tcPr>
          <w:p w:rsidR="00046390" w:rsidRDefault="00F46D08" w:rsidP="00046390">
            <w:pPr>
              <w:spacing w:line="0" w:lineRule="atLeast"/>
            </w:pPr>
            <w:r>
              <w:rPr>
                <w:rFonts w:hint="eastAsia"/>
              </w:rPr>
              <w:t>●共感性が乏しい</w:t>
            </w:r>
          </w:p>
        </w:tc>
      </w:tr>
      <w:tr w:rsidR="00046390" w:rsidTr="00046390">
        <w:tc>
          <w:tcPr>
            <w:tcW w:w="9747" w:type="dxa"/>
          </w:tcPr>
          <w:p w:rsidR="00046390" w:rsidRDefault="00F46D08" w:rsidP="00046390">
            <w:pPr>
              <w:spacing w:line="0" w:lineRule="atLeast"/>
            </w:pPr>
            <w:r>
              <w:rPr>
                <w:rFonts w:hint="eastAsia"/>
              </w:rPr>
              <w:t>●周りの人が困惑するようなことも、配慮しないで言ってしまう</w:t>
            </w:r>
          </w:p>
        </w:tc>
      </w:tr>
      <w:tr w:rsidR="00046390" w:rsidTr="00046390">
        <w:tc>
          <w:tcPr>
            <w:tcW w:w="9747" w:type="dxa"/>
          </w:tcPr>
          <w:p w:rsidR="00046390" w:rsidRDefault="00F46D08" w:rsidP="00046390">
            <w:pPr>
              <w:spacing w:line="0" w:lineRule="atLeast"/>
            </w:pPr>
            <w:r>
              <w:rPr>
                <w:rFonts w:hint="eastAsia"/>
              </w:rPr>
              <w:t>●独特な目つきをすることがある</w:t>
            </w:r>
          </w:p>
        </w:tc>
      </w:tr>
      <w:tr w:rsidR="00046390" w:rsidTr="00046390">
        <w:tc>
          <w:tcPr>
            <w:tcW w:w="9747" w:type="dxa"/>
          </w:tcPr>
          <w:p w:rsidR="00046390" w:rsidRDefault="00F46D08" w:rsidP="00046390">
            <w:pPr>
              <w:spacing w:line="0" w:lineRule="atLeast"/>
            </w:pPr>
            <w:r>
              <w:rPr>
                <w:rFonts w:hint="eastAsia"/>
              </w:rPr>
              <w:t>●友達と仲良くしたいという気持ちがあるが、友達関係をうまく築けない</w:t>
            </w:r>
          </w:p>
        </w:tc>
      </w:tr>
      <w:tr w:rsidR="00046390" w:rsidTr="00046390">
        <w:tc>
          <w:tcPr>
            <w:tcW w:w="9747" w:type="dxa"/>
          </w:tcPr>
          <w:p w:rsidR="00046390" w:rsidRDefault="00F46D08" w:rsidP="00046390">
            <w:pPr>
              <w:spacing w:line="0" w:lineRule="atLeast"/>
            </w:pPr>
            <w:r>
              <w:rPr>
                <w:rFonts w:hint="eastAsia"/>
              </w:rPr>
              <w:t>●</w:t>
            </w:r>
            <w:r w:rsidR="00CB3EC8">
              <w:rPr>
                <w:rFonts w:hint="eastAsia"/>
              </w:rPr>
              <w:t>友達のそばにはいるが、一人で遊んでいる</w:t>
            </w:r>
          </w:p>
        </w:tc>
      </w:tr>
      <w:tr w:rsidR="00046390" w:rsidTr="00046390">
        <w:tc>
          <w:tcPr>
            <w:tcW w:w="9747" w:type="dxa"/>
          </w:tcPr>
          <w:p w:rsidR="00046390" w:rsidRDefault="00CB3EC8" w:rsidP="00046390">
            <w:pPr>
              <w:spacing w:line="0" w:lineRule="atLeast"/>
            </w:pPr>
            <w:r>
              <w:rPr>
                <w:rFonts w:hint="eastAsia"/>
              </w:rPr>
              <w:t>●仲の良い友人がいない</w:t>
            </w:r>
          </w:p>
        </w:tc>
      </w:tr>
      <w:tr w:rsidR="00046390" w:rsidTr="00046390">
        <w:tc>
          <w:tcPr>
            <w:tcW w:w="9747" w:type="dxa"/>
          </w:tcPr>
          <w:p w:rsidR="00046390" w:rsidRDefault="00CB3EC8" w:rsidP="00046390">
            <w:pPr>
              <w:spacing w:line="0" w:lineRule="atLeast"/>
            </w:pPr>
            <w:r>
              <w:rPr>
                <w:rFonts w:hint="eastAsia"/>
              </w:rPr>
              <w:t>●常識が乏しい</w:t>
            </w:r>
          </w:p>
        </w:tc>
      </w:tr>
      <w:tr w:rsidR="00CB3EC8" w:rsidTr="00046390">
        <w:tc>
          <w:tcPr>
            <w:tcW w:w="9747" w:type="dxa"/>
          </w:tcPr>
          <w:p w:rsidR="00CB3EC8" w:rsidRDefault="00CB3EC8" w:rsidP="00046390">
            <w:pPr>
              <w:spacing w:line="0" w:lineRule="atLeast"/>
            </w:pPr>
            <w:r>
              <w:rPr>
                <w:rFonts w:hint="eastAsia"/>
              </w:rPr>
              <w:t>●球技やゲームをするとき、仲間と協力することに考えが及ばない</w:t>
            </w:r>
          </w:p>
        </w:tc>
      </w:tr>
      <w:tr w:rsidR="00CB3EC8" w:rsidTr="00046390">
        <w:tc>
          <w:tcPr>
            <w:tcW w:w="9747" w:type="dxa"/>
          </w:tcPr>
          <w:p w:rsidR="00CB3EC8" w:rsidRDefault="00CB3EC8" w:rsidP="00046390">
            <w:pPr>
              <w:spacing w:line="0" w:lineRule="atLeast"/>
            </w:pPr>
            <w:r>
              <w:rPr>
                <w:rFonts w:hint="eastAsia"/>
              </w:rPr>
              <w:t>●動作やジェスチャーが不器用で、ぎこちないことがある</w:t>
            </w:r>
          </w:p>
        </w:tc>
      </w:tr>
      <w:tr w:rsidR="00CB3EC8" w:rsidTr="00046390">
        <w:tc>
          <w:tcPr>
            <w:tcW w:w="9747" w:type="dxa"/>
          </w:tcPr>
          <w:p w:rsidR="00CB3EC8" w:rsidRDefault="00CB3EC8" w:rsidP="00046390">
            <w:pPr>
              <w:spacing w:line="0" w:lineRule="atLeast"/>
            </w:pPr>
            <w:r>
              <w:rPr>
                <w:rFonts w:hint="eastAsia"/>
              </w:rPr>
              <w:t>●意図的でなく、顔や体を動かすことがある</w:t>
            </w:r>
          </w:p>
        </w:tc>
      </w:tr>
      <w:tr w:rsidR="00CB3EC8" w:rsidTr="00046390">
        <w:tc>
          <w:tcPr>
            <w:tcW w:w="9747" w:type="dxa"/>
          </w:tcPr>
          <w:p w:rsidR="00CB3EC8" w:rsidRDefault="00CB3EC8" w:rsidP="00046390">
            <w:pPr>
              <w:spacing w:line="0" w:lineRule="atLeast"/>
            </w:pPr>
            <w:r>
              <w:rPr>
                <w:rFonts w:hint="eastAsia"/>
              </w:rPr>
              <w:t>●ある行動や考えに強くこだわることによって、簡単な日常の活動ができなくなることがある</w:t>
            </w:r>
          </w:p>
        </w:tc>
      </w:tr>
      <w:tr w:rsidR="00CB3EC8" w:rsidTr="00046390">
        <w:tc>
          <w:tcPr>
            <w:tcW w:w="9747" w:type="dxa"/>
          </w:tcPr>
          <w:p w:rsidR="00CB3EC8" w:rsidRDefault="00CB3EC8" w:rsidP="00046390">
            <w:pPr>
              <w:spacing w:line="0" w:lineRule="atLeast"/>
            </w:pPr>
            <w:r>
              <w:rPr>
                <w:rFonts w:hint="eastAsia"/>
              </w:rPr>
              <w:t>●自分なりの独特な日課や手順があり、変更や変化を嫌がる</w:t>
            </w:r>
          </w:p>
        </w:tc>
      </w:tr>
      <w:tr w:rsidR="00CB3EC8" w:rsidTr="00046390">
        <w:tc>
          <w:tcPr>
            <w:tcW w:w="9747" w:type="dxa"/>
          </w:tcPr>
          <w:p w:rsidR="00CB3EC8" w:rsidRDefault="00CB3EC8" w:rsidP="00046390">
            <w:pPr>
              <w:spacing w:line="0" w:lineRule="atLeast"/>
            </w:pPr>
            <w:r>
              <w:rPr>
                <w:rFonts w:hint="eastAsia"/>
              </w:rPr>
              <w:t>●特定のものに執着がある</w:t>
            </w:r>
          </w:p>
        </w:tc>
      </w:tr>
      <w:tr w:rsidR="00CB3EC8" w:rsidTr="00046390">
        <w:tc>
          <w:tcPr>
            <w:tcW w:w="9747" w:type="dxa"/>
          </w:tcPr>
          <w:p w:rsidR="00CB3EC8" w:rsidRDefault="00CB3EC8" w:rsidP="00046390">
            <w:pPr>
              <w:spacing w:line="0" w:lineRule="atLeast"/>
            </w:pPr>
            <w:r>
              <w:rPr>
                <w:rFonts w:hint="eastAsia"/>
              </w:rPr>
              <w:t>●他の子どもたちから、いじめられることがある</w:t>
            </w:r>
          </w:p>
        </w:tc>
      </w:tr>
      <w:tr w:rsidR="00CB3EC8" w:rsidTr="00046390">
        <w:tc>
          <w:tcPr>
            <w:tcW w:w="9747" w:type="dxa"/>
          </w:tcPr>
          <w:p w:rsidR="00CB3EC8" w:rsidRDefault="00CB3EC8" w:rsidP="00046390">
            <w:pPr>
              <w:spacing w:line="0" w:lineRule="atLeast"/>
            </w:pPr>
            <w:r>
              <w:rPr>
                <w:rFonts w:hint="eastAsia"/>
              </w:rPr>
              <w:t>●独特な表情をしていることがある</w:t>
            </w:r>
          </w:p>
        </w:tc>
      </w:tr>
      <w:tr w:rsidR="00CB3EC8" w:rsidTr="00046390">
        <w:tc>
          <w:tcPr>
            <w:tcW w:w="9747" w:type="dxa"/>
          </w:tcPr>
          <w:p w:rsidR="00CB3EC8" w:rsidRDefault="00CB3EC8" w:rsidP="00046390">
            <w:pPr>
              <w:spacing w:line="0" w:lineRule="atLeast"/>
            </w:pPr>
            <w:r>
              <w:rPr>
                <w:rFonts w:hint="eastAsia"/>
              </w:rPr>
              <w:t>●独特な姿勢をしていることがある</w:t>
            </w:r>
          </w:p>
        </w:tc>
      </w:tr>
    </w:tbl>
    <w:p w:rsidR="00046390" w:rsidRDefault="00046390" w:rsidP="00046390">
      <w:pPr>
        <w:widowControl/>
        <w:spacing w:line="0" w:lineRule="atLeast"/>
        <w:jc w:val="left"/>
      </w:pPr>
    </w:p>
    <w:p w:rsidR="00232F75" w:rsidRDefault="00232F75" w:rsidP="00232F75">
      <w:pPr>
        <w:pStyle w:val="2"/>
        <w:rPr>
          <w:sz w:val="24"/>
        </w:rPr>
      </w:pPr>
      <w:bookmarkStart w:id="124" w:name="_Toc413670510"/>
      <w:r>
        <w:rPr>
          <w:rFonts w:hint="eastAsia"/>
          <w:sz w:val="24"/>
        </w:rPr>
        <w:t>２</w:t>
      </w:r>
      <w:r w:rsidRPr="000E761F">
        <w:rPr>
          <w:rFonts w:hint="eastAsia"/>
          <w:sz w:val="24"/>
        </w:rPr>
        <w:t>．</w:t>
      </w:r>
      <w:r>
        <w:rPr>
          <w:rFonts w:hint="eastAsia"/>
          <w:sz w:val="24"/>
        </w:rPr>
        <w:t>チェック方法に</w:t>
      </w:r>
      <w:r w:rsidR="00AF06D6">
        <w:rPr>
          <w:rFonts w:hint="eastAsia"/>
          <w:sz w:val="24"/>
        </w:rPr>
        <w:t>対する</w:t>
      </w:r>
      <w:r>
        <w:rPr>
          <w:rFonts w:hint="eastAsia"/>
          <w:sz w:val="24"/>
        </w:rPr>
        <w:t>問題提起</w:t>
      </w:r>
      <w:bookmarkEnd w:id="124"/>
    </w:p>
    <w:p w:rsidR="00232F75" w:rsidRPr="00232F75" w:rsidRDefault="00232F75" w:rsidP="00232F75"/>
    <w:p w:rsidR="00232F75" w:rsidRDefault="00232F75" w:rsidP="00783FEF">
      <w:pPr>
        <w:widowControl/>
        <w:spacing w:line="0" w:lineRule="atLeast"/>
        <w:jc w:val="left"/>
      </w:pPr>
      <w:r>
        <w:rPr>
          <w:rFonts w:hint="eastAsia"/>
        </w:rPr>
        <w:t xml:space="preserve">　ここに書かれている特徴はすべて「子どもそのもの」「人間そのもの」の行動である。つまり、人間に存在する普遍的な喜怒哀楽や性格や特徴、また集団とは違う部分をすべて抽出し</w:t>
      </w:r>
      <w:r w:rsidR="001A73B0">
        <w:rPr>
          <w:rFonts w:hint="eastAsia"/>
        </w:rPr>
        <w:t>たものに過</w:t>
      </w:r>
      <w:r w:rsidR="0002384C">
        <w:rPr>
          <w:rFonts w:hint="eastAsia"/>
        </w:rPr>
        <w:t>ぎない。したがって、誰にでも思い当たり、当てはまる項目ではないか。</w:t>
      </w:r>
    </w:p>
    <w:p w:rsidR="00232F75" w:rsidRDefault="00232F75" w:rsidP="00783FEF">
      <w:pPr>
        <w:widowControl/>
        <w:spacing w:line="0" w:lineRule="atLeast"/>
        <w:jc w:val="left"/>
      </w:pPr>
    </w:p>
    <w:p w:rsidR="00C7153F" w:rsidRDefault="00C7153F" w:rsidP="00783FEF">
      <w:pPr>
        <w:widowControl/>
        <w:spacing w:line="0" w:lineRule="atLeast"/>
        <w:jc w:val="left"/>
      </w:pPr>
      <w:r>
        <w:rPr>
          <w:rFonts w:hint="eastAsia"/>
        </w:rPr>
        <w:t xml:space="preserve">　この表で精神病を鑑別し、子供を精神科に送るのであれば、ほぼすべての子供が精神病に当てはまるのではないか。大人であっても同様である。当てはまる人はたくさんいるであろう。その人たちは皆、精神科にかかり、薬を飲まねばならないというとでもいうのだろうか。</w:t>
      </w:r>
    </w:p>
    <w:p w:rsidR="00C7153F" w:rsidRDefault="00C7153F" w:rsidP="00783FEF">
      <w:pPr>
        <w:widowControl/>
        <w:spacing w:line="0" w:lineRule="atLeast"/>
        <w:jc w:val="left"/>
      </w:pPr>
    </w:p>
    <w:p w:rsidR="00046390" w:rsidRDefault="00A95340" w:rsidP="00783FEF">
      <w:pPr>
        <w:widowControl/>
        <w:spacing w:line="0" w:lineRule="atLeast"/>
        <w:jc w:val="left"/>
      </w:pPr>
      <w:r>
        <w:rPr>
          <w:rFonts w:hint="eastAsia"/>
        </w:rPr>
        <w:t xml:space="preserve">　このようなチェックリストを</w:t>
      </w:r>
      <w:r w:rsidR="0002384C">
        <w:rPr>
          <w:rFonts w:hint="eastAsia"/>
        </w:rPr>
        <w:t>用いて、</w:t>
      </w:r>
      <w:r w:rsidR="001A73B0">
        <w:rPr>
          <w:rFonts w:hint="eastAsia"/>
        </w:rPr>
        <w:t>「病気」</w:t>
      </w:r>
      <w:r w:rsidR="00232F75">
        <w:rPr>
          <w:rFonts w:hint="eastAsia"/>
        </w:rPr>
        <w:t>「障害」であると診断する</w:t>
      </w:r>
      <w:r>
        <w:rPr>
          <w:rFonts w:hint="eastAsia"/>
        </w:rPr>
        <w:t>ことはナンセンスであるという批判があることを頭の片隅においておきたい。</w:t>
      </w:r>
    </w:p>
    <w:p w:rsidR="00C7153F" w:rsidRDefault="00C7153F">
      <w:pPr>
        <w:widowControl/>
        <w:jc w:val="left"/>
      </w:pPr>
      <w:r>
        <w:br w:type="page"/>
      </w:r>
    </w:p>
    <w:p w:rsidR="00C7153F" w:rsidRPr="003C4C86" w:rsidRDefault="00C7153F" w:rsidP="00C7153F">
      <w:pPr>
        <w:pStyle w:val="1"/>
        <w:rPr>
          <w:sz w:val="28"/>
        </w:rPr>
      </w:pPr>
      <w:bookmarkStart w:id="125" w:name="_Toc413670511"/>
      <w:r>
        <w:rPr>
          <w:rFonts w:hint="eastAsia"/>
          <w:sz w:val="28"/>
        </w:rPr>
        <w:lastRenderedPageBreak/>
        <w:t>付</w:t>
      </w:r>
      <w:r w:rsidRPr="003C4C86">
        <w:rPr>
          <w:rFonts w:hint="eastAsia"/>
          <w:sz w:val="28"/>
        </w:rPr>
        <w:t>章</w:t>
      </w:r>
      <w:r>
        <w:rPr>
          <w:rFonts w:hint="eastAsia"/>
          <w:sz w:val="28"/>
        </w:rPr>
        <w:t>６</w:t>
      </w:r>
      <w:r w:rsidRPr="003C4C86">
        <w:rPr>
          <w:rFonts w:hint="eastAsia"/>
          <w:sz w:val="28"/>
        </w:rPr>
        <w:t xml:space="preserve">　</w:t>
      </w:r>
      <w:r>
        <w:rPr>
          <w:rFonts w:hint="eastAsia"/>
          <w:sz w:val="28"/>
        </w:rPr>
        <w:t>「発達障害」と言う概念は虚構である、という批判</w:t>
      </w:r>
      <w:bookmarkEnd w:id="125"/>
    </w:p>
    <w:p w:rsidR="00C7153F" w:rsidRDefault="00C7153F" w:rsidP="00C7153F">
      <w:pPr>
        <w:widowControl/>
        <w:jc w:val="left"/>
      </w:pPr>
      <w:r>
        <w:br w:type="page"/>
      </w:r>
    </w:p>
    <w:p w:rsidR="00232F75" w:rsidRDefault="00C7153F" w:rsidP="00C7153F">
      <w:pPr>
        <w:pStyle w:val="2"/>
      </w:pPr>
      <w:bookmarkStart w:id="126" w:name="_Toc413670512"/>
      <w:r>
        <w:rPr>
          <w:rFonts w:hint="eastAsia"/>
        </w:rPr>
        <w:lastRenderedPageBreak/>
        <w:t>１．発達障害という「概念」の定義の曖昧さ</w:t>
      </w:r>
      <w:bookmarkEnd w:id="126"/>
    </w:p>
    <w:p w:rsidR="00C7153F" w:rsidRDefault="00C7153F" w:rsidP="00C7153F"/>
    <w:p w:rsidR="00C7153F" w:rsidRDefault="00C7153F" w:rsidP="00C7153F">
      <w:r>
        <w:rPr>
          <w:rFonts w:hint="eastAsia"/>
        </w:rPr>
        <w:t xml:space="preserve">　発達障の</w:t>
      </w:r>
      <w:r>
        <w:rPr>
          <w:rFonts w:hint="eastAsia"/>
        </w:rPr>
        <w:t>4</w:t>
      </w:r>
      <w:r>
        <w:rPr>
          <w:rFonts w:hint="eastAsia"/>
        </w:rPr>
        <w:t>徴とは、次のようなものである。</w:t>
      </w:r>
    </w:p>
    <w:p w:rsidR="00C7153F" w:rsidRDefault="00C7153F" w:rsidP="00C7153F"/>
    <w:p w:rsidR="00C7153F" w:rsidRDefault="00C7153F" w:rsidP="00C7153F">
      <w:r>
        <w:rPr>
          <w:rFonts w:hint="eastAsia"/>
        </w:rPr>
        <w:tab/>
      </w:r>
      <w:r>
        <w:rPr>
          <w:rFonts w:hint="eastAsia"/>
        </w:rPr>
        <w:t>①言語発達、コミュニケーション障害（無関心や対人関係の不器用）</w:t>
      </w:r>
    </w:p>
    <w:p w:rsidR="00C7153F" w:rsidRDefault="00C7153F" w:rsidP="00C7153F">
      <w:r>
        <w:tab/>
      </w:r>
      <w:r>
        <w:rPr>
          <w:rFonts w:hint="eastAsia"/>
        </w:rPr>
        <w:t>②社会性の障害（友人を作れず、遊ぶ事が苦手）</w:t>
      </w:r>
    </w:p>
    <w:p w:rsidR="00C7153F" w:rsidRDefault="00C7153F" w:rsidP="00C7153F">
      <w:r>
        <w:rPr>
          <w:rFonts w:hint="eastAsia"/>
        </w:rPr>
        <w:tab/>
      </w:r>
      <w:r>
        <w:rPr>
          <w:rFonts w:hint="eastAsia"/>
        </w:rPr>
        <w:t>③同一性保持行動（儀式化され常同化した行動を変えることへの抵抗）</w:t>
      </w:r>
    </w:p>
    <w:p w:rsidR="00C7153F" w:rsidRDefault="00C7153F" w:rsidP="00C7153F">
      <w:r>
        <w:tab/>
      </w:r>
      <w:r>
        <w:rPr>
          <w:rFonts w:hint="eastAsia"/>
        </w:rPr>
        <w:t>④多くは、知的障害を合併する。</w:t>
      </w:r>
    </w:p>
    <w:p w:rsidR="00C7153F" w:rsidRDefault="00C7153F" w:rsidP="00C7153F"/>
    <w:p w:rsidR="00C7153F" w:rsidRDefault="00C7153F" w:rsidP="00C7153F">
      <w:r>
        <w:rPr>
          <w:rFonts w:hint="eastAsia"/>
        </w:rPr>
        <w:t xml:space="preserve">　これらのすべてを兼ね備えていれば、【カナー型自閉症】の圏内。</w:t>
      </w:r>
    </w:p>
    <w:p w:rsidR="00C7153F" w:rsidRDefault="00C7153F" w:rsidP="00C7153F"/>
    <w:p w:rsidR="00C7153F" w:rsidRDefault="00C7153F" w:rsidP="00C7153F">
      <w:r>
        <w:rPr>
          <w:rFonts w:hint="eastAsia"/>
        </w:rPr>
        <w:t xml:space="preserve">　②と③に限局されていれば、【アスペルガー症候群】との診断が可能である。</w:t>
      </w:r>
    </w:p>
    <w:p w:rsidR="00C7153F" w:rsidRDefault="00C7153F" w:rsidP="00C7153F"/>
    <w:p w:rsidR="00C7153F" w:rsidRDefault="00C7153F" w:rsidP="00C7153F">
      <w:r>
        <w:rPr>
          <w:rFonts w:hint="eastAsia"/>
        </w:rPr>
        <w:t xml:space="preserve">　③の同一性保持行動は、簡単に言えば「頑固者」であったり「融通が利かない」ということである。頑固でない人間など、一体どれだけの割合で存在するのだろうか。友人を作れないことが社会性の上で問題があるなら、日本人の何割がこれに該当するのだろうか。</w:t>
      </w:r>
    </w:p>
    <w:p w:rsidR="00C7153F" w:rsidRDefault="00C7153F" w:rsidP="00C7153F"/>
    <w:p w:rsidR="00C7153F" w:rsidRDefault="00C7153F" w:rsidP="00C7153F">
      <w:r>
        <w:rPr>
          <w:rFonts w:hint="eastAsia"/>
        </w:rPr>
        <w:t xml:space="preserve">　この</w:t>
      </w:r>
      <w:r>
        <w:rPr>
          <w:rFonts w:hint="eastAsia"/>
        </w:rPr>
        <w:t>4</w:t>
      </w:r>
      <w:r>
        <w:rPr>
          <w:rFonts w:hint="eastAsia"/>
        </w:rPr>
        <w:t>徴の定義は、あまりにも不確定すぎるし、日常的・生理的すぎるという批判がある。</w:t>
      </w:r>
    </w:p>
    <w:p w:rsidR="00C7153F" w:rsidRPr="00C7153F" w:rsidRDefault="00C7153F" w:rsidP="00C7153F"/>
    <w:p w:rsidR="00C7153F" w:rsidRDefault="00C7153F" w:rsidP="00C7153F">
      <w:r>
        <w:rPr>
          <w:rFonts w:hint="eastAsia"/>
        </w:rPr>
        <w:t xml:space="preserve">　学校教育の現場では、発達障害やアスペルガーを見つけるのに熱心だ。学校で行われるアンケート用紙に答えれば、必ず発達障害になる質問が構成されて（付章５を参照）、向かう先は児童相談所や発達障害支援センターであり、知能のばらつきを検査で指摘されて精神科へ紹介、精神薬を飲まされるというパターンが作られている。</w:t>
      </w:r>
    </w:p>
    <w:p w:rsidR="00C7153F" w:rsidRDefault="00C7153F" w:rsidP="00C7153F"/>
    <w:p w:rsidR="00C7153F" w:rsidRDefault="00C7153F" w:rsidP="00C7153F">
      <w:r>
        <w:rPr>
          <w:rFonts w:hint="eastAsia"/>
        </w:rPr>
        <w:t>アスペルガー症候群を規定する科学的根拠は何もなく、ただ、行動や思考の傾向によって判断するのみである。こんないい加減な診断体系が他にあるだろうか。</w:t>
      </w:r>
    </w:p>
    <w:p w:rsidR="00C7153F" w:rsidRDefault="00C7153F" w:rsidP="00C7153F"/>
    <w:p w:rsidR="00C7153F" w:rsidRDefault="00C7153F" w:rsidP="00C7153F">
      <w:r>
        <w:rPr>
          <w:rFonts w:hint="eastAsia"/>
        </w:rPr>
        <w:t xml:space="preserve">　たしかに、症状が重い場合、精神遅滞（知的障害）や重症自閉症という行動形態は存在しうるかもしれない。しかし、もし、それが障害だというのであれば、生活や生存のすべてが成立しないレベルでなくては、診断する必要はない。そういう特性があっても、何の介入、支援なしに社会適応してきた団塊・戦前世代はたくさんいる。</w:t>
      </w:r>
    </w:p>
    <w:p w:rsidR="00C7153F" w:rsidRDefault="00C7153F" w:rsidP="00C7153F"/>
    <w:p w:rsidR="00C7153F" w:rsidRDefault="00C7153F" w:rsidP="00C7153F">
      <w:r>
        <w:rPr>
          <w:rFonts w:hint="eastAsia"/>
        </w:rPr>
        <w:t xml:space="preserve">　これらは、すべて薬を投与して治るものではない。このように子供にレッテル貼りしようする行為は、大人の「儲け主義」の延長に過ぎない。</w:t>
      </w:r>
    </w:p>
    <w:p w:rsidR="00C7153F" w:rsidRDefault="00C7153F" w:rsidP="00C7153F"/>
    <w:p w:rsidR="00C7153F" w:rsidRDefault="00C7153F" w:rsidP="00C7153F">
      <w:r>
        <w:rPr>
          <w:rFonts w:hint="eastAsia"/>
        </w:rPr>
        <w:t xml:space="preserve">　発達障害と呼ばれる行動形態を考えるとき、【カナー型自閉症】や重症のものだけを【自閉症】と呼び、その他のものを発達障害の範疇に収める事は、医療過誤、医療詐欺の温床となるので、やってはいけない。そして、いわゆる「本当の自閉症」だけを福祉と教育にうまく組み込むべきであると、いう見解がある。</w:t>
      </w:r>
    </w:p>
    <w:p w:rsidR="00C7153F" w:rsidRDefault="00C7153F">
      <w:pPr>
        <w:widowControl/>
        <w:jc w:val="left"/>
      </w:pPr>
      <w:r>
        <w:br w:type="page"/>
      </w:r>
    </w:p>
    <w:p w:rsidR="00C7153F" w:rsidRDefault="00C7153F" w:rsidP="00C7153F">
      <w:pPr>
        <w:pStyle w:val="2"/>
      </w:pPr>
      <w:bookmarkStart w:id="127" w:name="_Toc413670513"/>
      <w:r>
        <w:rPr>
          <w:rFonts w:hint="eastAsia"/>
        </w:rPr>
        <w:lastRenderedPageBreak/>
        <w:t>２．</w:t>
      </w:r>
      <w:r w:rsidR="00A06FA8">
        <w:rPr>
          <w:rFonts w:hint="eastAsia"/>
        </w:rPr>
        <w:t>躁うつ病</w:t>
      </w:r>
      <w:bookmarkEnd w:id="127"/>
    </w:p>
    <w:p w:rsidR="00A06FA8" w:rsidRDefault="00A06FA8" w:rsidP="00A06FA8"/>
    <w:p w:rsidR="00A06FA8" w:rsidRDefault="00A06FA8" w:rsidP="00A06FA8">
      <w:r>
        <w:rPr>
          <w:rFonts w:hint="eastAsia"/>
        </w:rPr>
        <w:t xml:space="preserve">　</w:t>
      </w:r>
      <w:r>
        <w:rPr>
          <w:rFonts w:hint="eastAsia"/>
        </w:rPr>
        <w:t>2011</w:t>
      </w:r>
      <w:r>
        <w:rPr>
          <w:rFonts w:hint="eastAsia"/>
        </w:rPr>
        <w:t>年以降、日本では双極性障害（躁うつ病）という診断が、爆発的に増えてきた。「気分が上がったり落ちたりする」程度で躁うつ病という判断をしてはいない。その程度の気分の波がない人間の方が普通ではない。</w:t>
      </w:r>
    </w:p>
    <w:p w:rsidR="00A06FA8" w:rsidRDefault="00A06FA8" w:rsidP="00A06FA8"/>
    <w:p w:rsidR="00A06FA8" w:rsidRDefault="00A06FA8" w:rsidP="00A06FA8">
      <w:r>
        <w:rPr>
          <w:rFonts w:hint="eastAsia"/>
        </w:rPr>
        <w:t xml:space="preserve">　本来の躁うつ病の条件とは、どういうものだろうか。</w:t>
      </w:r>
    </w:p>
    <w:p w:rsidR="00A06FA8" w:rsidRDefault="00A06FA8" w:rsidP="00A06FA8"/>
    <w:p w:rsidR="00A06FA8" w:rsidRDefault="00A06FA8" w:rsidP="00A06FA8">
      <w:r>
        <w:rPr>
          <w:rFonts w:hint="eastAsia"/>
        </w:rPr>
        <w:tab/>
      </w:r>
      <w:r>
        <w:rPr>
          <w:rFonts w:hint="eastAsia"/>
        </w:rPr>
        <w:t>①薬を飲んでいない状態で</w:t>
      </w:r>
    </w:p>
    <w:p w:rsidR="00A06FA8" w:rsidRDefault="00A06FA8" w:rsidP="00A06FA8">
      <w:r>
        <w:rPr>
          <w:rFonts w:hint="eastAsia"/>
        </w:rPr>
        <w:tab/>
      </w:r>
      <w:r>
        <w:rPr>
          <w:rFonts w:hint="eastAsia"/>
        </w:rPr>
        <w:t>②躁のときには暴れたり、誇大妄想があったり、裸で踊ったり</w:t>
      </w:r>
    </w:p>
    <w:p w:rsidR="00A06FA8" w:rsidRDefault="00A06FA8" w:rsidP="00A06FA8">
      <w:r>
        <w:rPr>
          <w:rFonts w:hint="eastAsia"/>
        </w:rPr>
        <w:tab/>
      </w:r>
      <w:r>
        <w:rPr>
          <w:rFonts w:hint="eastAsia"/>
        </w:rPr>
        <w:t>③周りが対処しきれるレベルではないエピソードがあり</w:t>
      </w:r>
    </w:p>
    <w:p w:rsidR="00A06FA8" w:rsidRDefault="00A06FA8" w:rsidP="00A06FA8">
      <w:r>
        <w:tab/>
      </w:r>
      <w:r>
        <w:rPr>
          <w:rFonts w:hint="eastAsia"/>
        </w:rPr>
        <w:t>④気分が落ち着いてくると動けず、食べれず、外に出ず</w:t>
      </w:r>
    </w:p>
    <w:p w:rsidR="00A06FA8" w:rsidRDefault="00A06FA8" w:rsidP="00A06FA8">
      <w:r>
        <w:tab/>
      </w:r>
      <w:r>
        <w:rPr>
          <w:rFonts w:hint="eastAsia"/>
        </w:rPr>
        <w:t>⑤そのような状態だから、イライラもしないし、自殺さえ考えられない</w:t>
      </w:r>
    </w:p>
    <w:p w:rsidR="00A06FA8" w:rsidRDefault="00A06FA8" w:rsidP="00A06FA8">
      <w:r>
        <w:tab/>
      </w:r>
      <w:r>
        <w:rPr>
          <w:rFonts w:hint="eastAsia"/>
        </w:rPr>
        <w:t>⑥ということを自然に複数回繰り返す</w:t>
      </w:r>
    </w:p>
    <w:p w:rsidR="00A06FA8" w:rsidRDefault="00A06FA8" w:rsidP="00A06FA8"/>
    <w:p w:rsidR="00A06FA8" w:rsidRDefault="00A06FA8" w:rsidP="00A06FA8">
      <w:r>
        <w:rPr>
          <w:rFonts w:hint="eastAsia"/>
        </w:rPr>
        <w:t xml:space="preserve">　こうした状態に当てはまらない人は、躁うつ病の患者として薬を飲む必要はない、という見方がある。</w:t>
      </w:r>
    </w:p>
    <w:p w:rsidR="00A06FA8" w:rsidRDefault="00A06FA8" w:rsidP="00A06FA8"/>
    <w:p w:rsidR="00A06FA8" w:rsidRDefault="00A06FA8" w:rsidP="00A06FA8"/>
    <w:p w:rsidR="00A06FA8" w:rsidRDefault="00A06FA8" w:rsidP="00A06FA8">
      <w:pPr>
        <w:pStyle w:val="2"/>
      </w:pPr>
      <w:bookmarkStart w:id="128" w:name="_Toc413670514"/>
      <w:r>
        <w:rPr>
          <w:rFonts w:hint="eastAsia"/>
        </w:rPr>
        <w:t>３．強迫性障害</w:t>
      </w:r>
      <w:bookmarkEnd w:id="128"/>
    </w:p>
    <w:p w:rsidR="00A06FA8" w:rsidRDefault="00A06FA8" w:rsidP="00A06FA8"/>
    <w:p w:rsidR="00A06FA8" w:rsidRDefault="00A06FA8" w:rsidP="00A06FA8">
      <w:r>
        <w:rPr>
          <w:rFonts w:hint="eastAsia"/>
        </w:rPr>
        <w:t xml:space="preserve">　「何で繰り返し○○が頭に思い浮かぶのか」「心配しすぎだが頭から離れない」「無意味だが、やめられない」「ばかばかしいことを悩んでいるが、やめられない。」などの考えが出て、しかも、その不合理さを認識している状態が脅迫観念である。</w:t>
      </w:r>
    </w:p>
    <w:p w:rsidR="00A06FA8" w:rsidRDefault="00A06FA8" w:rsidP="00A06FA8"/>
    <w:p w:rsidR="00A06FA8" w:rsidRDefault="00A06FA8" w:rsidP="00A06FA8">
      <w:r>
        <w:rPr>
          <w:rFonts w:hint="eastAsia"/>
        </w:rPr>
        <w:t xml:space="preserve">　それらが実際に手洗い、順番確認、鍵確認、儀式など、いやでも実際にやらざるを得ない状態になっているのが脅迫行為である。</w:t>
      </w:r>
    </w:p>
    <w:p w:rsidR="00A06FA8" w:rsidRDefault="00A06FA8" w:rsidP="00A06FA8"/>
    <w:p w:rsidR="00A06FA8" w:rsidRDefault="00A06FA8" w:rsidP="00A06FA8">
      <w:r>
        <w:rPr>
          <w:rFonts w:hint="eastAsia"/>
        </w:rPr>
        <w:t xml:space="preserve">　しかし、頭の中に何らかの考えがめぐって悩んだり苦しいのは、人間としては必然である。人間が知恵や知能を持っている以上、こだわりや強迫観念を持つのは必然であるのに、現実の精神医学では、そのようには扱われない。強迫性障害は脳の病気であり、そのため、投薬を受けねばならないとしている。</w:t>
      </w:r>
    </w:p>
    <w:p w:rsidR="00A06FA8" w:rsidRDefault="00A06FA8" w:rsidP="00A06FA8"/>
    <w:p w:rsidR="00A06FA8" w:rsidRDefault="00A06FA8" w:rsidP="00A06FA8">
      <w:r>
        <w:rPr>
          <w:rFonts w:hint="eastAsia"/>
        </w:rPr>
        <w:t xml:space="preserve">　しかし、脳の病気である、という科学的データは、一切ない。</w:t>
      </w:r>
    </w:p>
    <w:p w:rsidR="00A06FA8" w:rsidRDefault="00A06FA8" w:rsidP="00A06FA8"/>
    <w:p w:rsidR="00A06FA8" w:rsidRDefault="00A06FA8">
      <w:pPr>
        <w:widowControl/>
        <w:jc w:val="left"/>
      </w:pPr>
      <w:r>
        <w:br w:type="page"/>
      </w:r>
    </w:p>
    <w:p w:rsidR="00A06FA8" w:rsidRDefault="00A06FA8" w:rsidP="00A06FA8">
      <w:pPr>
        <w:pStyle w:val="2"/>
      </w:pPr>
      <w:bookmarkStart w:id="129" w:name="_Toc413670515"/>
      <w:r>
        <w:rPr>
          <w:rFonts w:hint="eastAsia"/>
        </w:rPr>
        <w:lastRenderedPageBreak/>
        <w:t>４．不安障害・社会不安障害</w:t>
      </w:r>
      <w:bookmarkEnd w:id="129"/>
    </w:p>
    <w:p w:rsidR="00A06FA8" w:rsidRDefault="00A06FA8" w:rsidP="00A06FA8"/>
    <w:p w:rsidR="00A06FA8" w:rsidRDefault="00A06FA8" w:rsidP="00A06FA8">
      <w:r>
        <w:rPr>
          <w:rFonts w:hint="eastAsia"/>
        </w:rPr>
        <w:t xml:space="preserve">　何かについての不安を持っているだけで「不安障害」と診断される。それが、社会的なことが原因であれば、「社会不安障害」である。人前で発表するときに、緊張してしまうのは社会不安障害だとされている。</w:t>
      </w:r>
    </w:p>
    <w:p w:rsidR="00A06FA8" w:rsidRDefault="00A06FA8" w:rsidP="00A06FA8"/>
    <w:p w:rsidR="00A06FA8" w:rsidRPr="00A06FA8" w:rsidRDefault="00A06FA8" w:rsidP="00A06FA8">
      <w:r>
        <w:rPr>
          <w:rFonts w:hint="eastAsia"/>
        </w:rPr>
        <w:t xml:space="preserve">　本来、人前で緊張するんという反応は、人間として自然な反応である。生きていれば、何かに不満を感じるのが人間というものだ。予想不能な出来事が起きればパニックになるし、精神面に弱さがあれば、大舞台で緊張して声が出なくなったとしても当然である。</w:t>
      </w:r>
    </w:p>
    <w:p w:rsidR="00C7153F" w:rsidRDefault="00C7153F" w:rsidP="00C7153F"/>
    <w:p w:rsidR="00C7153F" w:rsidRDefault="00A06FA8" w:rsidP="00C7153F">
      <w:r>
        <w:rPr>
          <w:rFonts w:hint="eastAsia"/>
        </w:rPr>
        <w:t xml:space="preserve">　これらは、病気として扱うべきでない、という指摘がある。</w:t>
      </w:r>
    </w:p>
    <w:p w:rsidR="00A06FA8" w:rsidRDefault="00A06FA8" w:rsidP="00C7153F"/>
    <w:p w:rsidR="00A06FA8" w:rsidRDefault="00A06FA8" w:rsidP="00C7153F"/>
    <w:p w:rsidR="00A06FA8" w:rsidRDefault="00A06FA8" w:rsidP="00A06FA8">
      <w:pPr>
        <w:pStyle w:val="2"/>
      </w:pPr>
      <w:bookmarkStart w:id="130" w:name="_Toc413670516"/>
      <w:r>
        <w:rPr>
          <w:rFonts w:hint="eastAsia"/>
        </w:rPr>
        <w:t>５．心的外傷後ストレス症候群（</w:t>
      </w:r>
      <w:r>
        <w:rPr>
          <w:rFonts w:hint="eastAsia"/>
        </w:rPr>
        <w:t>PTSD)</w:t>
      </w:r>
      <w:bookmarkEnd w:id="130"/>
    </w:p>
    <w:p w:rsidR="00A06FA8" w:rsidRDefault="00A06FA8" w:rsidP="00C7153F"/>
    <w:p w:rsidR="00A06FA8" w:rsidRDefault="00A06FA8" w:rsidP="00C7153F">
      <w:r>
        <w:rPr>
          <w:rFonts w:hint="eastAsia"/>
        </w:rPr>
        <w:t xml:space="preserve">　トラウマを抱えていない人間などいるのだろうか。戦争体験者、被災、犯罪被害、いじめ経験、パワハラ、</w:t>
      </w:r>
      <w:r>
        <w:rPr>
          <w:rFonts w:hint="eastAsia"/>
        </w:rPr>
        <w:t>DV</w:t>
      </w:r>
      <w:r>
        <w:rPr>
          <w:rFonts w:hint="eastAsia"/>
        </w:rPr>
        <w:t>、虐待、その他もろもろ、日本にそれらを何一つ体験せず、ぬくぬくと生きてきた人は一体どれくらいいるか。</w:t>
      </w:r>
    </w:p>
    <w:p w:rsidR="00A06FA8" w:rsidRDefault="00A06FA8" w:rsidP="00C7153F"/>
    <w:p w:rsidR="00A06FA8" w:rsidRDefault="00A06FA8" w:rsidP="00C7153F">
      <w:r>
        <w:rPr>
          <w:rFonts w:hint="eastAsia"/>
        </w:rPr>
        <w:t xml:space="preserve">　</w:t>
      </w:r>
      <w:r>
        <w:rPr>
          <w:rFonts w:hint="eastAsia"/>
        </w:rPr>
        <w:t>PTSD</w:t>
      </w:r>
      <w:r>
        <w:rPr>
          <w:rFonts w:hint="eastAsia"/>
        </w:rPr>
        <w:t>は、人類普遍なものである。それを治すことができるのは、薬ではなく、人間の愛情や友情だけである。</w:t>
      </w:r>
    </w:p>
    <w:p w:rsidR="00A06FA8" w:rsidRDefault="00A06FA8" w:rsidP="00C7153F"/>
    <w:p w:rsidR="00A06FA8" w:rsidRDefault="00A06FA8" w:rsidP="00C7153F">
      <w:r>
        <w:rPr>
          <w:rFonts w:hint="eastAsia"/>
        </w:rPr>
        <w:t xml:space="preserve">　そもそも、トラウマは、生きる原動力でもある。そのトラウマを治すべきかどうかを、よく考えなければならない、という指摘がある。</w:t>
      </w:r>
    </w:p>
    <w:p w:rsidR="00A06FA8" w:rsidRDefault="00A06FA8" w:rsidP="00C7153F"/>
    <w:p w:rsidR="00A06FA8" w:rsidRDefault="00A06FA8" w:rsidP="00A06FA8">
      <w:pPr>
        <w:pStyle w:val="2"/>
      </w:pPr>
      <w:bookmarkStart w:id="131" w:name="_Toc413670517"/>
      <w:r>
        <w:rPr>
          <w:rFonts w:hint="eastAsia"/>
        </w:rPr>
        <w:t>６．人格障害</w:t>
      </w:r>
      <w:bookmarkEnd w:id="131"/>
    </w:p>
    <w:p w:rsidR="00A06FA8" w:rsidRDefault="00A06FA8" w:rsidP="00A06FA8"/>
    <w:p w:rsidR="00A06FA8" w:rsidRDefault="00A06FA8" w:rsidP="00A06FA8">
      <w:r>
        <w:rPr>
          <w:rFonts w:hint="eastAsia"/>
        </w:rPr>
        <w:t xml:space="preserve">　人格障害という診断は、サイコパス、トラブルメーカー、自己中、わがまま、ナルシストなどと、置き換えることが可能だ。これらを疾患と捉えることは間違いであるという指摘がある。</w:t>
      </w:r>
    </w:p>
    <w:p w:rsidR="00A06FA8" w:rsidRDefault="00A06FA8" w:rsidP="00A06FA8"/>
    <w:p w:rsidR="00A06FA8" w:rsidRDefault="00A06FA8" w:rsidP="00A06FA8">
      <w:r>
        <w:rPr>
          <w:rFonts w:hint="eastAsia"/>
        </w:rPr>
        <w:t xml:space="preserve">　これらの行動形態は精神医療によって治るというものではない。</w:t>
      </w:r>
    </w:p>
    <w:p w:rsidR="00A06FA8" w:rsidRDefault="00A06FA8" w:rsidP="00A06FA8"/>
    <w:p w:rsidR="00A06FA8" w:rsidRDefault="00A06FA8" w:rsidP="00A06FA8">
      <w:r>
        <w:rPr>
          <w:rFonts w:hint="eastAsia"/>
        </w:rPr>
        <w:t xml:space="preserve">　子供の場合であれば、長く厳しいしつけの結果か、度重なる恨みの転嫁か、もしくは、その他の原因によるものであって、社会的にしか解決しえないという指摘がある。</w:t>
      </w:r>
    </w:p>
    <w:p w:rsidR="00A06FA8" w:rsidRDefault="00A06FA8" w:rsidP="00A06FA8"/>
    <w:p w:rsidR="00A06FA8" w:rsidRDefault="00A06FA8">
      <w:pPr>
        <w:widowControl/>
        <w:jc w:val="left"/>
      </w:pPr>
      <w:r>
        <w:br w:type="page"/>
      </w:r>
    </w:p>
    <w:p w:rsidR="00A06FA8" w:rsidRDefault="00A06FA8" w:rsidP="00A06FA8">
      <w:pPr>
        <w:pStyle w:val="2"/>
      </w:pPr>
      <w:bookmarkStart w:id="132" w:name="_Toc413670518"/>
      <w:r>
        <w:rPr>
          <w:rFonts w:hint="eastAsia"/>
        </w:rPr>
        <w:lastRenderedPageBreak/>
        <w:t>７．気分変調症</w:t>
      </w:r>
      <w:bookmarkEnd w:id="132"/>
    </w:p>
    <w:p w:rsidR="00A06FA8" w:rsidRDefault="00A06FA8" w:rsidP="00A06FA8"/>
    <w:p w:rsidR="00A06FA8" w:rsidRDefault="00A06FA8" w:rsidP="00A06FA8">
      <w:r>
        <w:rPr>
          <w:rFonts w:hint="eastAsia"/>
        </w:rPr>
        <w:t xml:space="preserve">　気分が落ち込んだり、元に戻ったりすること。これも、誰にでも必ずある生理的反応である。この診断を受けた人は、イライラするのを非常に嫌がるが、イライラしない人間の方が、世の中には少ないはずだ。</w:t>
      </w:r>
    </w:p>
    <w:p w:rsidR="00A06FA8" w:rsidRDefault="00A06FA8" w:rsidP="00A06FA8"/>
    <w:p w:rsidR="00A06FA8" w:rsidRDefault="00A06FA8" w:rsidP="00A06FA8">
      <w:r>
        <w:rPr>
          <w:rFonts w:hint="eastAsia"/>
        </w:rPr>
        <w:t xml:space="preserve">　気分変調症に対して、精神医療では抗うつ剤を投与するやり方と、気分安定薬（躁うつ病薬）を投与するやり方がある。</w:t>
      </w:r>
    </w:p>
    <w:p w:rsidR="00A06FA8" w:rsidRDefault="00A06FA8" w:rsidP="00A06FA8"/>
    <w:p w:rsidR="00A06FA8" w:rsidRDefault="00A06FA8" w:rsidP="00A06FA8">
      <w:r>
        <w:rPr>
          <w:rFonts w:hint="eastAsia"/>
        </w:rPr>
        <w:t xml:space="preserve">　抗うつ剤を気分変調症に投与すると、気分の上がった状態を脳が忘れられず、ずっとその薬を欲するようになるし、気分を上げる薬だから、気分変調のサイクルは安定するどころか、増幅される。</w:t>
      </w:r>
    </w:p>
    <w:p w:rsidR="00A06FA8" w:rsidRDefault="00A06FA8" w:rsidP="00A06FA8"/>
    <w:p w:rsidR="00A06FA8" w:rsidRDefault="00A06FA8" w:rsidP="00A06FA8">
      <w:r>
        <w:rPr>
          <w:rFonts w:hint="eastAsia"/>
        </w:rPr>
        <w:t xml:space="preserve">　逆に気分安定剤を投与すると、感情の起伏が小さくなる。</w:t>
      </w:r>
    </w:p>
    <w:p w:rsidR="00A06FA8" w:rsidRDefault="00A06FA8" w:rsidP="00A06FA8"/>
    <w:p w:rsidR="00A06FA8" w:rsidRDefault="00A06FA8" w:rsidP="00A06FA8">
      <w:r>
        <w:rPr>
          <w:rFonts w:hint="eastAsia"/>
        </w:rPr>
        <w:t xml:space="preserve">　いずれにせよ、薬に依存し、あの薬を飲んでいないと怒ってしまったり、イライラしてしまう。だから、あの薬を飲み続けたい、という欲求が強くなっていく。</w:t>
      </w:r>
    </w:p>
    <w:p w:rsidR="00A06FA8" w:rsidRDefault="00A06FA8" w:rsidP="00A06FA8"/>
    <w:p w:rsidR="00A06FA8" w:rsidRDefault="00A06FA8" w:rsidP="00A06FA8">
      <w:pPr>
        <w:pStyle w:val="2"/>
      </w:pPr>
      <w:bookmarkStart w:id="133" w:name="_Toc413670519"/>
      <w:r>
        <w:rPr>
          <w:rFonts w:hint="eastAsia"/>
        </w:rPr>
        <w:t>８．摂食障害</w:t>
      </w:r>
      <w:bookmarkEnd w:id="133"/>
    </w:p>
    <w:p w:rsidR="00A06FA8" w:rsidRDefault="00A06FA8" w:rsidP="00A06FA8"/>
    <w:p w:rsidR="00A06FA8" w:rsidRDefault="00A06FA8" w:rsidP="00A06FA8">
      <w:r>
        <w:rPr>
          <w:rFonts w:hint="eastAsia"/>
        </w:rPr>
        <w:t xml:space="preserve">　拒食症と過食症に分けられ、交互にこれを繰り返すとされている。</w:t>
      </w:r>
    </w:p>
    <w:p w:rsidR="00A06FA8" w:rsidRDefault="00A06FA8" w:rsidP="00A06FA8"/>
    <w:p w:rsidR="00A06FA8" w:rsidRDefault="00A06FA8" w:rsidP="00A06FA8">
      <w:r>
        <w:rPr>
          <w:rFonts w:hint="eastAsia"/>
        </w:rPr>
        <w:t xml:space="preserve">　これらが治療対象になりうるケースとは、どういうものか。</w:t>
      </w:r>
    </w:p>
    <w:p w:rsidR="00A06FA8" w:rsidRDefault="00A06FA8" w:rsidP="00A06FA8"/>
    <w:p w:rsidR="00A06FA8" w:rsidRDefault="00A06FA8" w:rsidP="00A06FA8">
      <w:r>
        <w:rPr>
          <w:rFonts w:hint="eastAsia"/>
        </w:rPr>
        <w:t xml:space="preserve">　拒食症が体重の著しい減少を呼び、死に招くかもしれないとき、また、過食症でも、標準の２倍、３倍という体重になってしまい、命にさわるとき以外は、医学として治療してはいけない、という指摘がある。</w:t>
      </w:r>
    </w:p>
    <w:p w:rsidR="00A06FA8" w:rsidRDefault="00A06FA8" w:rsidP="00A06FA8"/>
    <w:p w:rsidR="00A06FA8" w:rsidRDefault="00A06FA8">
      <w:pPr>
        <w:widowControl/>
        <w:jc w:val="left"/>
        <w:rPr>
          <w:rFonts w:asciiTheme="majorHAnsi" w:eastAsiaTheme="majorEastAsia" w:hAnsiTheme="majorHAnsi" w:cstheme="majorBidi"/>
        </w:rPr>
      </w:pPr>
      <w:r>
        <w:br w:type="page"/>
      </w:r>
    </w:p>
    <w:p w:rsidR="00A06FA8" w:rsidRDefault="00A06FA8" w:rsidP="00A06FA8">
      <w:pPr>
        <w:pStyle w:val="2"/>
      </w:pPr>
      <w:bookmarkStart w:id="134" w:name="_Toc413670520"/>
      <w:r>
        <w:rPr>
          <w:rFonts w:hint="eastAsia"/>
        </w:rPr>
        <w:lastRenderedPageBreak/>
        <w:t>９．統合失調症</w:t>
      </w:r>
      <w:bookmarkEnd w:id="134"/>
    </w:p>
    <w:p w:rsidR="00A06FA8" w:rsidRDefault="00A06FA8" w:rsidP="00A06FA8"/>
    <w:p w:rsidR="00A06FA8" w:rsidRDefault="00A06FA8" w:rsidP="00A06FA8">
      <w:r>
        <w:rPr>
          <w:rFonts w:hint="eastAsia"/>
        </w:rPr>
        <w:t xml:space="preserve">　基本は、妄想、幻覚（幻聴）、思考の解体（支離滅裂）の</w:t>
      </w:r>
      <w:r>
        <w:rPr>
          <w:rFonts w:hint="eastAsia"/>
        </w:rPr>
        <w:t>3</w:t>
      </w:r>
      <w:r>
        <w:rPr>
          <w:rFonts w:hint="eastAsia"/>
        </w:rPr>
        <w:t>つ。</w:t>
      </w:r>
    </w:p>
    <w:p w:rsidR="00A06FA8" w:rsidRDefault="00A06FA8" w:rsidP="00A06FA8"/>
    <w:p w:rsidR="00A06FA8" w:rsidRDefault="00A06FA8" w:rsidP="00A06FA8">
      <w:r>
        <w:rPr>
          <w:rFonts w:hint="eastAsia"/>
        </w:rPr>
        <w:t xml:space="preserve">　現在、</w:t>
      </w:r>
    </w:p>
    <w:p w:rsidR="00A06FA8" w:rsidRDefault="00A06FA8" w:rsidP="00A06FA8"/>
    <w:p w:rsidR="00A06FA8" w:rsidRDefault="00A06FA8" w:rsidP="00A06FA8">
      <w:r>
        <w:rPr>
          <w:rFonts w:hint="eastAsia"/>
        </w:rPr>
        <w:t xml:space="preserve">　コンプレックスなどから被害妄想的になっているものも統合失調症。</w:t>
      </w:r>
    </w:p>
    <w:p w:rsidR="00A06FA8" w:rsidRDefault="00A06FA8" w:rsidP="00A06FA8">
      <w:r>
        <w:rPr>
          <w:rFonts w:hint="eastAsia"/>
        </w:rPr>
        <w:t xml:space="preserve">　自己の思考と幻聴が区別されていない人も統合失調症。</w:t>
      </w:r>
    </w:p>
    <w:p w:rsidR="00A06FA8" w:rsidRDefault="00A06FA8" w:rsidP="00A06FA8">
      <w:r>
        <w:rPr>
          <w:rFonts w:hint="eastAsia"/>
        </w:rPr>
        <w:t xml:space="preserve">　社会的に追い詰められている人も統合失調症。</w:t>
      </w:r>
    </w:p>
    <w:p w:rsidR="00A06FA8" w:rsidRDefault="00A06FA8" w:rsidP="00A06FA8"/>
    <w:p w:rsidR="00A06FA8" w:rsidRDefault="00A06FA8" w:rsidP="00A06FA8">
      <w:r>
        <w:rPr>
          <w:rFonts w:hint="eastAsia"/>
        </w:rPr>
        <w:t xml:space="preserve">　という診断が下されてしまっている。これらの診断は、すべて精神科医の主観により決まり、科学的な根拠は一切なく、提示できるケースもない。</w:t>
      </w:r>
    </w:p>
    <w:p w:rsidR="00A06FA8" w:rsidRDefault="00A06FA8" w:rsidP="00A06FA8"/>
    <w:p w:rsidR="00A06FA8" w:rsidRDefault="00A06FA8" w:rsidP="00A06FA8">
      <w:r>
        <w:rPr>
          <w:rFonts w:hint="eastAsia"/>
        </w:rPr>
        <w:t xml:space="preserve">　そもそも、どういう症状の人が、統合失調症の治療を必要とするのか。</w:t>
      </w:r>
    </w:p>
    <w:p w:rsidR="00A06FA8" w:rsidRDefault="00A06FA8" w:rsidP="00A06FA8"/>
    <w:p w:rsidR="00A06FA8" w:rsidRDefault="00A06FA8" w:rsidP="00A06FA8">
      <w:r>
        <w:tab/>
      </w:r>
      <w:r>
        <w:rPr>
          <w:rFonts w:hint="eastAsia"/>
        </w:rPr>
        <w:t>①薬（タバコ、アルコール、違法薬物も含め）を飲んでいない状態で</w:t>
      </w:r>
    </w:p>
    <w:p w:rsidR="00A06FA8" w:rsidRDefault="00A06FA8" w:rsidP="00A06FA8">
      <w:r>
        <w:tab/>
      </w:r>
      <w:r>
        <w:rPr>
          <w:rFonts w:hint="eastAsia"/>
        </w:rPr>
        <w:t>②自分を責める幻聴、被害妄想などが非常に強く</w:t>
      </w:r>
    </w:p>
    <w:p w:rsidR="00A06FA8" w:rsidRDefault="00A06FA8" w:rsidP="00A06FA8">
      <w:r>
        <w:tab/>
      </w:r>
      <w:r>
        <w:rPr>
          <w:rFonts w:hint="eastAsia"/>
        </w:rPr>
        <w:t>③そのことによって自己に明らかな有害事象があり（自殺企図など）</w:t>
      </w:r>
    </w:p>
    <w:p w:rsidR="00A06FA8" w:rsidRDefault="00A06FA8" w:rsidP="00A06FA8">
      <w:r>
        <w:rPr>
          <w:rFonts w:hint="eastAsia"/>
        </w:rPr>
        <w:tab/>
      </w:r>
      <w:r>
        <w:rPr>
          <w:rFonts w:hint="eastAsia"/>
        </w:rPr>
        <w:t>④生活が一切成立せず、生存さえも保てないほどの状態が続き</w:t>
      </w:r>
    </w:p>
    <w:p w:rsidR="00A06FA8" w:rsidRDefault="00A06FA8" w:rsidP="00A06FA8">
      <w:r>
        <w:tab/>
      </w:r>
      <w:r>
        <w:rPr>
          <w:rFonts w:hint="eastAsia"/>
        </w:rPr>
        <w:t>⑤一過性ではなく、数ヶ月におよび、その状態が続くもの</w:t>
      </w:r>
    </w:p>
    <w:p w:rsidR="00A06FA8" w:rsidRDefault="00A06FA8" w:rsidP="00A06FA8">
      <w:r>
        <w:tab/>
      </w:r>
      <w:r>
        <w:rPr>
          <w:rFonts w:hint="eastAsia"/>
        </w:rPr>
        <w:t>⑥そして、患者本人が治療を希望するもの</w:t>
      </w:r>
    </w:p>
    <w:p w:rsidR="00A06FA8" w:rsidRDefault="00A06FA8" w:rsidP="00A06FA8"/>
    <w:p w:rsidR="00A06FA8" w:rsidRDefault="00A06FA8" w:rsidP="00A06FA8">
      <w:r>
        <w:rPr>
          <w:rFonts w:hint="eastAsia"/>
        </w:rPr>
        <w:t xml:space="preserve">　安易な薬物の服用は、状況を悪化させる可能性が高いという指摘がある。</w:t>
      </w:r>
    </w:p>
    <w:p w:rsidR="00A06FA8" w:rsidRDefault="00A06FA8" w:rsidP="00A06FA8"/>
    <w:p w:rsidR="00A06FA8" w:rsidRDefault="00A06FA8">
      <w:pPr>
        <w:widowControl/>
        <w:jc w:val="left"/>
      </w:pPr>
      <w:r>
        <w:br w:type="page"/>
      </w:r>
    </w:p>
    <w:p w:rsidR="00A06FA8" w:rsidRDefault="00A06FA8" w:rsidP="00A06FA8">
      <w:pPr>
        <w:pStyle w:val="2"/>
      </w:pPr>
      <w:bookmarkStart w:id="135" w:name="_Toc413670521"/>
      <w:r>
        <w:rPr>
          <w:rFonts w:hint="eastAsia"/>
        </w:rPr>
        <w:lastRenderedPageBreak/>
        <w:t>10</w:t>
      </w:r>
      <w:r>
        <w:rPr>
          <w:rFonts w:hint="eastAsia"/>
        </w:rPr>
        <w:t>．精神科を受診する前の心得</w:t>
      </w:r>
      <w:bookmarkEnd w:id="135"/>
    </w:p>
    <w:p w:rsidR="00A06FA8" w:rsidRDefault="00A06FA8" w:rsidP="00A06FA8"/>
    <w:p w:rsidR="00A06FA8" w:rsidRDefault="00A06FA8" w:rsidP="00A06FA8">
      <w:r>
        <w:rPr>
          <w:rFonts w:hint="eastAsia"/>
        </w:rPr>
        <w:t>①精神症状が、本当に医療でしか解決できないのか</w:t>
      </w:r>
    </w:p>
    <w:p w:rsidR="00A06FA8" w:rsidRDefault="00A06FA8" w:rsidP="00A06FA8">
      <w:r>
        <w:rPr>
          <w:rFonts w:hint="eastAsia"/>
        </w:rPr>
        <w:t xml:space="preserve">　借金、虐待、</w:t>
      </w:r>
      <w:r>
        <w:rPr>
          <w:rFonts w:hint="eastAsia"/>
        </w:rPr>
        <w:t>DV</w:t>
      </w:r>
      <w:r>
        <w:rPr>
          <w:rFonts w:hint="eastAsia"/>
        </w:rPr>
        <w:t>、ストーカー被害、大切な人の喪失、パワハラ、いじめ、不登校などに起因するものであれば、精神科では治らない。</w:t>
      </w:r>
    </w:p>
    <w:p w:rsidR="00A06FA8" w:rsidRDefault="00A06FA8" w:rsidP="00A06FA8"/>
    <w:p w:rsidR="00A06FA8" w:rsidRDefault="00A06FA8" w:rsidP="00A06FA8">
      <w:r>
        <w:rPr>
          <w:rFonts w:hint="eastAsia"/>
        </w:rPr>
        <w:t>②働きすぎになっていないか</w:t>
      </w:r>
    </w:p>
    <w:p w:rsidR="00A06FA8" w:rsidRDefault="00A06FA8" w:rsidP="00A06FA8"/>
    <w:p w:rsidR="00A06FA8" w:rsidRDefault="00A06FA8" w:rsidP="00A06FA8">
      <w:r>
        <w:rPr>
          <w:rFonts w:hint="eastAsia"/>
        </w:rPr>
        <w:t>③社会の常識に惑わされていないか</w:t>
      </w:r>
    </w:p>
    <w:p w:rsidR="00A06FA8" w:rsidRDefault="00A06FA8" w:rsidP="00A06FA8">
      <w:r>
        <w:rPr>
          <w:rFonts w:hint="eastAsia"/>
        </w:rPr>
        <w:t xml:space="preserve">　「美人とは、痩身のモデルのような体型のことである」「社内の和を乱すような行動をしてはいけない」といって「社会の常識」に過剰に捕らわれていないか。このような精神的苦痛に対して効く薬はない。常識や洗脳から解き放たれる以外に改善の道筋はない。</w:t>
      </w:r>
    </w:p>
    <w:p w:rsidR="00A06FA8" w:rsidRDefault="00A06FA8" w:rsidP="00A06FA8"/>
    <w:p w:rsidR="00A06FA8" w:rsidRDefault="00A06FA8" w:rsidP="00A06FA8">
      <w:r>
        <w:rPr>
          <w:rFonts w:hint="eastAsia"/>
        </w:rPr>
        <w:t>④そもそも病気であるのか</w:t>
      </w:r>
    </w:p>
    <w:p w:rsidR="00A06FA8" w:rsidRDefault="00A06FA8" w:rsidP="00A06FA8">
      <w:r>
        <w:rPr>
          <w:rFonts w:hint="eastAsia"/>
        </w:rPr>
        <w:t xml:space="preserve">　不安は人間にあって当たり前。</w:t>
      </w:r>
    </w:p>
    <w:p w:rsidR="00A06FA8" w:rsidRDefault="00A06FA8" w:rsidP="00A06FA8"/>
    <w:p w:rsidR="00A06FA8" w:rsidRDefault="00A06FA8" w:rsidP="00A06FA8">
      <w:r>
        <w:rPr>
          <w:rFonts w:hint="eastAsia"/>
        </w:rPr>
        <w:t>⑤他の科によって、しっかり検査したのか</w:t>
      </w:r>
    </w:p>
    <w:p w:rsidR="00A06FA8" w:rsidRDefault="00A06FA8" w:rsidP="00A06FA8">
      <w:r>
        <w:rPr>
          <w:rFonts w:hint="eastAsia"/>
        </w:rPr>
        <w:t xml:space="preserve">　甲状腺障害、膠原病、更年期障害、血糖調整障害や低血圧、栄養障害、アレルギー性のもの、髄液漏出症候群、高次脳機能障害などは、精神疾患と診断されやすいので注意が必要。</w:t>
      </w:r>
    </w:p>
    <w:p w:rsidR="00A06FA8" w:rsidRDefault="00A06FA8" w:rsidP="00A06FA8"/>
    <w:p w:rsidR="00A06FA8" w:rsidRDefault="00A06FA8" w:rsidP="00A06FA8">
      <w:r>
        <w:rPr>
          <w:rFonts w:hint="eastAsia"/>
        </w:rPr>
        <w:t>⑥自分でその症状を良くするためにできることはないか</w:t>
      </w:r>
    </w:p>
    <w:p w:rsidR="00A06FA8" w:rsidRDefault="00A06FA8" w:rsidP="00A06FA8">
      <w:r>
        <w:rPr>
          <w:rFonts w:hint="eastAsia"/>
        </w:rPr>
        <w:t xml:space="preserve">　軽い運動（エアロビクスやダンス、ジョギング）、温泉・サウナ、囲碁・将棋・チェス、農業や自然に親しむなど。</w:t>
      </w:r>
    </w:p>
    <w:p w:rsidR="00A06FA8" w:rsidRDefault="00A06FA8" w:rsidP="00A06FA8"/>
    <w:p w:rsidR="00A06FA8" w:rsidRDefault="00A06FA8" w:rsidP="00A06FA8">
      <w:r>
        <w:rPr>
          <w:rFonts w:hint="eastAsia"/>
        </w:rPr>
        <w:t>⑦いろんなトラブルや苦痛も人生の一ページである</w:t>
      </w:r>
    </w:p>
    <w:p w:rsidR="00A06FA8" w:rsidRDefault="00A06FA8" w:rsidP="00A06FA8">
      <w:r>
        <w:rPr>
          <w:rFonts w:hint="eastAsia"/>
        </w:rPr>
        <w:t xml:space="preserve">　だれでも様々な精神状態になるし、物への八つ当たり、喧嘩、ときには錯乱することもある。病気と捉えなくてよい。</w:t>
      </w:r>
    </w:p>
    <w:p w:rsidR="00A06FA8" w:rsidRDefault="00A06FA8" w:rsidP="00A06FA8"/>
    <w:p w:rsidR="00A06FA8" w:rsidRDefault="00A06FA8" w:rsidP="00A06FA8">
      <w:r>
        <w:rPr>
          <w:rFonts w:hint="eastAsia"/>
        </w:rPr>
        <w:t>⑧今の精神科医に洗脳されていないか</w:t>
      </w:r>
    </w:p>
    <w:p w:rsidR="00A06FA8" w:rsidRDefault="00A06FA8" w:rsidP="00A06FA8">
      <w:r>
        <w:rPr>
          <w:rFonts w:hint="eastAsia"/>
        </w:rPr>
        <w:t xml:space="preserve">　「○○病」と言われ、鵜呑みにしていないか。</w:t>
      </w:r>
    </w:p>
    <w:p w:rsidR="00A06FA8" w:rsidRDefault="00A06FA8" w:rsidP="00A06FA8"/>
    <w:p w:rsidR="00A06FA8" w:rsidRDefault="00A06FA8" w:rsidP="00A06FA8">
      <w:r>
        <w:rPr>
          <w:rFonts w:hint="eastAsia"/>
        </w:rPr>
        <w:t>⑨日常生活や食生活に問題がないか</w:t>
      </w:r>
    </w:p>
    <w:p w:rsidR="00B939E4" w:rsidRDefault="00B939E4" w:rsidP="00A06FA8">
      <w:r>
        <w:rPr>
          <w:rFonts w:hint="eastAsia"/>
        </w:rPr>
        <w:t xml:space="preserve">　インスタント頼りの食事。脂肪を避けすぎるのも良くない。糖分の取りすぎは精神状態を悪化させる。快適に寝る工夫はしているか（快眠グッズも一定の効果あり）。日本の場合、世界中のセックス回数は極端に低い。過度に動物としての根源的欲求を抑えすぎてもいけない。</w:t>
      </w:r>
    </w:p>
    <w:p w:rsidR="00B939E4" w:rsidRPr="00B939E4" w:rsidRDefault="00B939E4" w:rsidP="00A06FA8"/>
    <w:p w:rsidR="00A06FA8" w:rsidRDefault="00A06FA8" w:rsidP="00A06FA8">
      <w:r>
        <w:rPr>
          <w:rFonts w:hint="eastAsia"/>
        </w:rPr>
        <w:t>⑩それでも薬を飲むなら、ごく少量になっているか</w:t>
      </w:r>
    </w:p>
    <w:p w:rsidR="00A06FA8" w:rsidRDefault="00B939E4" w:rsidP="00A06FA8">
      <w:r>
        <w:rPr>
          <w:rFonts w:hint="eastAsia"/>
        </w:rPr>
        <w:t xml:space="preserve">　最低限度であることに拘る必要がある。精神薬そのものが、覚せい剤や麻薬まがいの代物であり、依存してはならない。</w:t>
      </w:r>
    </w:p>
    <w:p w:rsidR="00A06FA8" w:rsidRPr="00A06FA8" w:rsidRDefault="00A06FA8" w:rsidP="00A06FA8"/>
    <w:p w:rsidR="00A06FA8" w:rsidRDefault="00233D61" w:rsidP="00A06FA8">
      <w:pPr>
        <w:pStyle w:val="2"/>
      </w:pPr>
      <w:bookmarkStart w:id="136" w:name="_Toc413670522"/>
      <w:r>
        <w:rPr>
          <w:rFonts w:hint="eastAsia"/>
        </w:rPr>
        <w:lastRenderedPageBreak/>
        <w:t>11</w:t>
      </w:r>
      <w:r w:rsidR="00A06FA8">
        <w:rPr>
          <w:rFonts w:hint="eastAsia"/>
        </w:rPr>
        <w:t>．良心的な精神科医の選定のために</w:t>
      </w:r>
      <w:bookmarkEnd w:id="136"/>
    </w:p>
    <w:p w:rsidR="00A06FA8" w:rsidRPr="00A06FA8" w:rsidRDefault="00A06FA8" w:rsidP="00A06FA8"/>
    <w:p w:rsidR="00A06FA8" w:rsidRDefault="00A06FA8" w:rsidP="00A06FA8">
      <w:r>
        <w:rPr>
          <w:rFonts w:hint="eastAsia"/>
        </w:rPr>
        <w:t xml:space="preserve">　精神科の病名のすべてが、医師の主観によって左右される。親が統合失調症から発達障害に変えたいと願えば変わる、それくらいいい加減な代物である、という指摘がある。</w:t>
      </w:r>
    </w:p>
    <w:p w:rsidR="00A06FA8" w:rsidRDefault="00A06FA8" w:rsidP="00A06FA8"/>
    <w:p w:rsidR="00A06FA8" w:rsidRDefault="00A06FA8" w:rsidP="00A06FA8">
      <w:r>
        <w:rPr>
          <w:rFonts w:hint="eastAsia"/>
        </w:rPr>
        <w:t xml:space="preserve">　それでも、患者自身が精神科医を必要とするならば、以下の諸点に注意して選ぶと良い。</w:t>
      </w:r>
    </w:p>
    <w:p w:rsidR="00A06FA8" w:rsidRDefault="00A06FA8" w:rsidP="00A06FA8"/>
    <w:p w:rsidR="00A06FA8" w:rsidRDefault="00A06FA8" w:rsidP="00A06FA8">
      <w:r>
        <w:rPr>
          <w:rFonts w:hint="eastAsia"/>
        </w:rPr>
        <w:t>①精神科の診断名などというものは「いいかげん極まりない」と認識している</w:t>
      </w:r>
    </w:p>
    <w:p w:rsidR="00A06FA8" w:rsidRDefault="00A06FA8" w:rsidP="00A06FA8">
      <w:r>
        <w:rPr>
          <w:rFonts w:hint="eastAsia"/>
        </w:rPr>
        <w:t>②精神科の診断名などというものは「便宜上」であるということを知っている</w:t>
      </w:r>
    </w:p>
    <w:p w:rsidR="00A06FA8" w:rsidRDefault="00A06FA8" w:rsidP="00A06FA8">
      <w:r>
        <w:rPr>
          <w:rFonts w:hint="eastAsia"/>
        </w:rPr>
        <w:t>③精神薬を使わない、もしくは使っても頓服程度にとどめて使う</w:t>
      </w:r>
    </w:p>
    <w:p w:rsidR="00A06FA8" w:rsidRDefault="00A06FA8" w:rsidP="00A06FA8">
      <w:r>
        <w:rPr>
          <w:rFonts w:hint="eastAsia"/>
        </w:rPr>
        <w:t>④精神薬が、ただの対症療法だと認識している</w:t>
      </w:r>
    </w:p>
    <w:p w:rsidR="00A06FA8" w:rsidRDefault="00A06FA8" w:rsidP="00A06FA8">
      <w:r>
        <w:rPr>
          <w:rFonts w:hint="eastAsia"/>
        </w:rPr>
        <w:t>⑤決して精神薬を「一生飲め」などと言わない</w:t>
      </w:r>
    </w:p>
    <w:p w:rsidR="00A06FA8" w:rsidRDefault="00A06FA8" w:rsidP="00A06FA8">
      <w:r>
        <w:rPr>
          <w:rFonts w:hint="eastAsia"/>
        </w:rPr>
        <w:t>⑥通院することを本人の意思に任せている（無理強いして通院させない）</w:t>
      </w:r>
    </w:p>
    <w:p w:rsidR="00A06FA8" w:rsidRDefault="00A06FA8" w:rsidP="00A06FA8">
      <w:r>
        <w:rPr>
          <w:rFonts w:hint="eastAsia"/>
        </w:rPr>
        <w:t>⑦薬を飲むか、飲まないかも、本人の意思に任せている</w:t>
      </w:r>
    </w:p>
    <w:p w:rsidR="00A06FA8" w:rsidRDefault="00A06FA8" w:rsidP="00A06FA8">
      <w:r>
        <w:rPr>
          <w:rFonts w:hint="eastAsia"/>
        </w:rPr>
        <w:t>⑧薬の危険性や依存性を説明する</w:t>
      </w:r>
    </w:p>
    <w:p w:rsidR="00A06FA8" w:rsidRDefault="00A06FA8" w:rsidP="00A06FA8">
      <w:r>
        <w:rPr>
          <w:rFonts w:hint="eastAsia"/>
        </w:rPr>
        <w:t>⑨一分診察などはしない（混んでいても数分は使う）</w:t>
      </w:r>
    </w:p>
    <w:p w:rsidR="00A06FA8" w:rsidRDefault="00A06FA8" w:rsidP="00A06FA8">
      <w:r>
        <w:rPr>
          <w:rFonts w:hint="eastAsia"/>
        </w:rPr>
        <w:t>⑩必要な場合、カウンセラーなどを用意している</w:t>
      </w:r>
    </w:p>
    <w:p w:rsidR="00A06FA8" w:rsidRDefault="00A06FA8" w:rsidP="00A06FA8">
      <w:r>
        <w:rPr>
          <w:rFonts w:hint="eastAsia"/>
        </w:rPr>
        <w:t>⑪他の精神科医と比べて法外な値段を要求しない</w:t>
      </w:r>
    </w:p>
    <w:p w:rsidR="00A06FA8" w:rsidRDefault="00A06FA8" w:rsidP="00A06FA8">
      <w:r>
        <w:rPr>
          <w:rFonts w:hint="eastAsia"/>
        </w:rPr>
        <w:t xml:space="preserve">　（カウンセリング料やサプリ代で、月に数万～数十万というクリニックは多い）</w:t>
      </w:r>
    </w:p>
    <w:p w:rsidR="00A06FA8" w:rsidRDefault="00A06FA8" w:rsidP="00A06FA8">
      <w:r>
        <w:rPr>
          <w:rFonts w:hint="eastAsia"/>
        </w:rPr>
        <w:t>⑫福祉や他の業界との連携がある</w:t>
      </w:r>
    </w:p>
    <w:p w:rsidR="00A06FA8" w:rsidRDefault="00A06FA8" w:rsidP="00A06FA8">
      <w:r>
        <w:rPr>
          <w:rFonts w:hint="eastAsia"/>
        </w:rPr>
        <w:t>⑬厳しい意見や嫌な事を本人や家族に言える（温和に言える人ならベスト）</w:t>
      </w:r>
    </w:p>
    <w:p w:rsidR="00A06FA8" w:rsidRDefault="00A06FA8" w:rsidP="00A06FA8">
      <w:r>
        <w:rPr>
          <w:rFonts w:hint="eastAsia"/>
        </w:rPr>
        <w:t>⑭薬やカウンセリング以外に、何をすれば良くなるかを指導してくれる</w:t>
      </w:r>
    </w:p>
    <w:p w:rsidR="00A06FA8" w:rsidRDefault="00A06FA8" w:rsidP="00A06FA8">
      <w:r>
        <w:rPr>
          <w:rFonts w:hint="eastAsia"/>
        </w:rPr>
        <w:t>⑮具体的に自分をどう鍛えるかを教えてくれ、試練を与えてくれる</w:t>
      </w:r>
    </w:p>
    <w:p w:rsidR="00A06FA8" w:rsidRDefault="00A06FA8" w:rsidP="00A06FA8">
      <w:r>
        <w:rPr>
          <w:rFonts w:hint="eastAsia"/>
        </w:rPr>
        <w:t>⑯医師自身が自分を○○障害であると言える（くらいの医師がよい）</w:t>
      </w:r>
    </w:p>
    <w:p w:rsidR="00A06FA8" w:rsidRDefault="00A06FA8" w:rsidP="00A06FA8">
      <w:r>
        <w:rPr>
          <w:rFonts w:hint="eastAsia"/>
        </w:rPr>
        <w:t>⑰最終目標が「受診を終わりにする」の医師である</w:t>
      </w:r>
    </w:p>
    <w:p w:rsidR="00A06FA8" w:rsidRDefault="00A06FA8" w:rsidP="00A06FA8">
      <w:r>
        <w:rPr>
          <w:rFonts w:hint="eastAsia"/>
        </w:rPr>
        <w:t>⑱安易に障害年金や生活保護を進めない</w:t>
      </w:r>
    </w:p>
    <w:p w:rsidR="00A06FA8" w:rsidRDefault="00A06FA8" w:rsidP="00A06FA8"/>
    <w:p w:rsidR="00A06FA8" w:rsidRDefault="00A06FA8">
      <w:pPr>
        <w:widowControl/>
        <w:jc w:val="left"/>
      </w:pPr>
      <w:bookmarkStart w:id="137" w:name="_GoBack"/>
      <w:bookmarkEnd w:id="137"/>
    </w:p>
    <w:sectPr w:rsidR="00A06FA8" w:rsidSect="0042531D">
      <w:type w:val="continuous"/>
      <w:pgSz w:w="11906" w:h="16838" w:code="9"/>
      <w:pgMar w:top="1134" w:right="1134" w:bottom="1134" w:left="1134" w:header="851" w:footer="567" w:gutter="0"/>
      <w:pgNumType w:start="1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0AF" w:rsidRDefault="003F30AF" w:rsidP="00A17A56">
      <w:r>
        <w:separator/>
      </w:r>
    </w:p>
  </w:endnote>
  <w:endnote w:type="continuationSeparator" w:id="0">
    <w:p w:rsidR="003F30AF" w:rsidRDefault="003F30AF" w:rsidP="00A1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ADA" w:rsidRDefault="00D00ADA">
    <w:pPr>
      <w:pStyle w:val="a7"/>
      <w:jc w:val="center"/>
    </w:pPr>
  </w:p>
  <w:p w:rsidR="00D00ADA" w:rsidRDefault="00D00ADA" w:rsidP="001433A4">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ADA" w:rsidRDefault="00D00ADA" w:rsidP="001433A4">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31D" w:rsidRDefault="0042531D" w:rsidP="001433A4">
    <w:pPr>
      <w:pStyle w:val="a7"/>
      <w:jc w:val="center"/>
    </w:pPr>
    <w:r>
      <w:rPr>
        <w:rFonts w:hint="eastAsia"/>
      </w:rPr>
      <w:t>－</w:t>
    </w:r>
    <w:r>
      <w:fldChar w:fldCharType="begin"/>
    </w:r>
    <w:r>
      <w:instrText>PAGE   \* MERGEFORMAT</w:instrText>
    </w:r>
    <w:r>
      <w:fldChar w:fldCharType="separate"/>
    </w:r>
    <w:r w:rsidR="00233D61" w:rsidRPr="00233D61">
      <w:rPr>
        <w:noProof/>
        <w:lang w:val="ja-JP"/>
      </w:rPr>
      <w:t>88</w:t>
    </w:r>
    <w:r>
      <w:fldChar w:fldCharType="end"/>
    </w:r>
    <w:r>
      <w:rPr>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0AF" w:rsidRDefault="003F30AF" w:rsidP="00A17A56">
      <w:r>
        <w:separator/>
      </w:r>
    </w:p>
  </w:footnote>
  <w:footnote w:type="continuationSeparator" w:id="0">
    <w:p w:rsidR="003F30AF" w:rsidRDefault="003F30AF" w:rsidP="00A17A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2D92"/>
    <w:multiLevelType w:val="hybridMultilevel"/>
    <w:tmpl w:val="AFE2E048"/>
    <w:lvl w:ilvl="0" w:tplc="D36C6F1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2E459E"/>
    <w:multiLevelType w:val="hybridMultilevel"/>
    <w:tmpl w:val="2764AE1E"/>
    <w:lvl w:ilvl="0" w:tplc="57DA9D96">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620835"/>
    <w:multiLevelType w:val="hybridMultilevel"/>
    <w:tmpl w:val="F4E21E36"/>
    <w:lvl w:ilvl="0" w:tplc="931044CE">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046A177E"/>
    <w:multiLevelType w:val="hybridMultilevel"/>
    <w:tmpl w:val="85B26C00"/>
    <w:lvl w:ilvl="0" w:tplc="B3763B7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7CA12CA"/>
    <w:multiLevelType w:val="hybridMultilevel"/>
    <w:tmpl w:val="C150C32A"/>
    <w:lvl w:ilvl="0" w:tplc="5B60D8B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A896114"/>
    <w:multiLevelType w:val="hybridMultilevel"/>
    <w:tmpl w:val="D610A46E"/>
    <w:lvl w:ilvl="0" w:tplc="97CAC96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B892D87"/>
    <w:multiLevelType w:val="hybridMultilevel"/>
    <w:tmpl w:val="06E8440C"/>
    <w:lvl w:ilvl="0" w:tplc="1A885B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BF901F9"/>
    <w:multiLevelType w:val="hybridMultilevel"/>
    <w:tmpl w:val="A17CB73E"/>
    <w:lvl w:ilvl="0" w:tplc="189C9D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E243A43"/>
    <w:multiLevelType w:val="hybridMultilevel"/>
    <w:tmpl w:val="0C8C94A2"/>
    <w:lvl w:ilvl="0" w:tplc="BD7A9A8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0E3A671B"/>
    <w:multiLevelType w:val="hybridMultilevel"/>
    <w:tmpl w:val="12000E80"/>
    <w:lvl w:ilvl="0" w:tplc="CE1CAC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0F902FF9"/>
    <w:multiLevelType w:val="hybridMultilevel"/>
    <w:tmpl w:val="221035C6"/>
    <w:lvl w:ilvl="0" w:tplc="44EC8656">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7473886"/>
    <w:multiLevelType w:val="hybridMultilevel"/>
    <w:tmpl w:val="BAA03964"/>
    <w:lvl w:ilvl="0" w:tplc="D5084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77D5BCB"/>
    <w:multiLevelType w:val="hybridMultilevel"/>
    <w:tmpl w:val="C9F42AC2"/>
    <w:lvl w:ilvl="0" w:tplc="901AAB78">
      <w:start w:val="1"/>
      <w:numFmt w:val="decimalFullWidth"/>
      <w:lvlText w:val="%1．"/>
      <w:lvlJc w:val="left"/>
      <w:pPr>
        <w:ind w:left="420" w:hanging="420"/>
      </w:pPr>
      <w:rPr>
        <w:rFonts w:hint="default"/>
      </w:rPr>
    </w:lvl>
    <w:lvl w:ilvl="1" w:tplc="BF584EFE">
      <w:start w:val="4"/>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E125160"/>
    <w:multiLevelType w:val="hybridMultilevel"/>
    <w:tmpl w:val="85385C30"/>
    <w:lvl w:ilvl="0" w:tplc="5D6C623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FAC4F2C"/>
    <w:multiLevelType w:val="hybridMultilevel"/>
    <w:tmpl w:val="37A65C8C"/>
    <w:lvl w:ilvl="0" w:tplc="FD42689E">
      <w:start w:val="4"/>
      <w:numFmt w:val="bullet"/>
      <w:lvlText w:val="☆"/>
      <w:lvlJc w:val="left"/>
      <w:pPr>
        <w:ind w:left="975" w:hanging="360"/>
      </w:pPr>
      <w:rPr>
        <w:rFonts w:ascii="ＭＳ 明朝" w:eastAsia="ＭＳ 明朝" w:hAnsi="ＭＳ 明朝" w:cstheme="minorBidi" w:hint="eastAsia"/>
        <w:lang w:val="en-US"/>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5">
    <w:nsid w:val="20440534"/>
    <w:multiLevelType w:val="hybridMultilevel"/>
    <w:tmpl w:val="CE2C248E"/>
    <w:lvl w:ilvl="0" w:tplc="067AB2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3EC426C"/>
    <w:multiLevelType w:val="hybridMultilevel"/>
    <w:tmpl w:val="D7D4A15C"/>
    <w:lvl w:ilvl="0" w:tplc="EF02D95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6DE3E61"/>
    <w:multiLevelType w:val="hybridMultilevel"/>
    <w:tmpl w:val="0DBA06AE"/>
    <w:lvl w:ilvl="0" w:tplc="0A2EDE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8F57DD1"/>
    <w:multiLevelType w:val="hybridMultilevel"/>
    <w:tmpl w:val="043CC182"/>
    <w:lvl w:ilvl="0" w:tplc="9CB675A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99F7DA3"/>
    <w:multiLevelType w:val="hybridMultilevel"/>
    <w:tmpl w:val="C3925482"/>
    <w:lvl w:ilvl="0" w:tplc="6346D09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2A582795"/>
    <w:multiLevelType w:val="hybridMultilevel"/>
    <w:tmpl w:val="4AF405FA"/>
    <w:lvl w:ilvl="0" w:tplc="C02E48EE">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2B0E0328"/>
    <w:multiLevelType w:val="hybridMultilevel"/>
    <w:tmpl w:val="C414EA5C"/>
    <w:lvl w:ilvl="0" w:tplc="EFD2DC9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2ECE481C"/>
    <w:multiLevelType w:val="hybridMultilevel"/>
    <w:tmpl w:val="14265F76"/>
    <w:lvl w:ilvl="0" w:tplc="89203BA0">
      <w:start w:val="1"/>
      <w:numFmt w:val="decimalEnclosedCircle"/>
      <w:lvlText w:val="%1"/>
      <w:lvlJc w:val="left"/>
      <w:pPr>
        <w:ind w:left="1260" w:hanging="420"/>
      </w:pPr>
      <w:rPr>
        <w:rFonts w:asciiTheme="minorHAnsi" w:eastAsiaTheme="minorEastAsia" w:hAnsiTheme="minorHAnsi" w:cstheme="minorBidi"/>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nsid w:val="31F96720"/>
    <w:multiLevelType w:val="hybridMultilevel"/>
    <w:tmpl w:val="6AF23EF8"/>
    <w:lvl w:ilvl="0" w:tplc="8D2672A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72720CB"/>
    <w:multiLevelType w:val="hybridMultilevel"/>
    <w:tmpl w:val="81CA8924"/>
    <w:lvl w:ilvl="0" w:tplc="9B84B8C6">
      <w:start w:val="1"/>
      <w:numFmt w:val="decimalEnclosedCircle"/>
      <w:lvlText w:val="%1"/>
      <w:lvlJc w:val="left"/>
      <w:pPr>
        <w:ind w:left="615" w:hanging="420"/>
      </w:pPr>
      <w:rPr>
        <w:rFonts w:asciiTheme="minorHAnsi" w:eastAsiaTheme="minorEastAsia" w:hAnsiTheme="minorHAnsi" w:cstheme="minorBidi"/>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5">
    <w:nsid w:val="39A9574A"/>
    <w:multiLevelType w:val="hybridMultilevel"/>
    <w:tmpl w:val="40A2FDEA"/>
    <w:lvl w:ilvl="0" w:tplc="8032741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BBC69EC"/>
    <w:multiLevelType w:val="hybridMultilevel"/>
    <w:tmpl w:val="1C50834C"/>
    <w:lvl w:ilvl="0" w:tplc="605ABA9A">
      <w:start w:val="4"/>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7">
    <w:nsid w:val="4B000A80"/>
    <w:multiLevelType w:val="hybridMultilevel"/>
    <w:tmpl w:val="73D8BEC2"/>
    <w:lvl w:ilvl="0" w:tplc="0806261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DEA5180"/>
    <w:multiLevelType w:val="hybridMultilevel"/>
    <w:tmpl w:val="0B02A9E6"/>
    <w:lvl w:ilvl="0" w:tplc="10DAE9D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F1A5165"/>
    <w:multiLevelType w:val="hybridMultilevel"/>
    <w:tmpl w:val="EDA45974"/>
    <w:lvl w:ilvl="0" w:tplc="650039CE">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nsid w:val="4FD44B79"/>
    <w:multiLevelType w:val="hybridMultilevel"/>
    <w:tmpl w:val="ABB86264"/>
    <w:lvl w:ilvl="0" w:tplc="A89AB14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3D56890"/>
    <w:multiLevelType w:val="hybridMultilevel"/>
    <w:tmpl w:val="2D28D342"/>
    <w:lvl w:ilvl="0" w:tplc="609E03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5A3244B"/>
    <w:multiLevelType w:val="hybridMultilevel"/>
    <w:tmpl w:val="DE666822"/>
    <w:lvl w:ilvl="0" w:tplc="CC5EADF4">
      <w:start w:val="1"/>
      <w:numFmt w:val="decimalEnclosedCircle"/>
      <w:lvlText w:val="%1"/>
      <w:lvlJc w:val="left"/>
      <w:pPr>
        <w:ind w:left="555" w:hanging="360"/>
      </w:pPr>
      <w:rPr>
        <w:rFonts w:hint="eastAsia"/>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3">
    <w:nsid w:val="59B715A5"/>
    <w:multiLevelType w:val="hybridMultilevel"/>
    <w:tmpl w:val="2A2E8A14"/>
    <w:lvl w:ilvl="0" w:tplc="05584958">
      <w:start w:val="4"/>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CDF1F4A"/>
    <w:multiLevelType w:val="hybridMultilevel"/>
    <w:tmpl w:val="0778E85C"/>
    <w:lvl w:ilvl="0" w:tplc="2FB23B8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A7545A2"/>
    <w:multiLevelType w:val="hybridMultilevel"/>
    <w:tmpl w:val="FD6EFD4C"/>
    <w:lvl w:ilvl="0" w:tplc="FDECD1D2">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700039B"/>
    <w:multiLevelType w:val="hybridMultilevel"/>
    <w:tmpl w:val="C7E64010"/>
    <w:lvl w:ilvl="0" w:tplc="10A838A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5"/>
  </w:num>
  <w:num w:numId="3">
    <w:abstractNumId w:val="4"/>
  </w:num>
  <w:num w:numId="4">
    <w:abstractNumId w:val="22"/>
  </w:num>
  <w:num w:numId="5">
    <w:abstractNumId w:val="36"/>
  </w:num>
  <w:num w:numId="6">
    <w:abstractNumId w:val="28"/>
  </w:num>
  <w:num w:numId="7">
    <w:abstractNumId w:val="0"/>
  </w:num>
  <w:num w:numId="8">
    <w:abstractNumId w:val="5"/>
  </w:num>
  <w:num w:numId="9">
    <w:abstractNumId w:val="31"/>
  </w:num>
  <w:num w:numId="10">
    <w:abstractNumId w:val="21"/>
  </w:num>
  <w:num w:numId="11">
    <w:abstractNumId w:val="8"/>
  </w:num>
  <w:num w:numId="12">
    <w:abstractNumId w:val="18"/>
  </w:num>
  <w:num w:numId="13">
    <w:abstractNumId w:val="3"/>
  </w:num>
  <w:num w:numId="14">
    <w:abstractNumId w:val="11"/>
  </w:num>
  <w:num w:numId="15">
    <w:abstractNumId w:val="10"/>
  </w:num>
  <w:num w:numId="16">
    <w:abstractNumId w:val="9"/>
  </w:num>
  <w:num w:numId="17">
    <w:abstractNumId w:val="17"/>
  </w:num>
  <w:num w:numId="18">
    <w:abstractNumId w:val="19"/>
  </w:num>
  <w:num w:numId="19">
    <w:abstractNumId w:val="24"/>
  </w:num>
  <w:num w:numId="20">
    <w:abstractNumId w:val="6"/>
  </w:num>
  <w:num w:numId="21">
    <w:abstractNumId w:val="33"/>
  </w:num>
  <w:num w:numId="22">
    <w:abstractNumId w:val="16"/>
  </w:num>
  <w:num w:numId="23">
    <w:abstractNumId w:val="35"/>
  </w:num>
  <w:num w:numId="24">
    <w:abstractNumId w:val="32"/>
  </w:num>
  <w:num w:numId="25">
    <w:abstractNumId w:val="7"/>
  </w:num>
  <w:num w:numId="26">
    <w:abstractNumId w:val="29"/>
  </w:num>
  <w:num w:numId="27">
    <w:abstractNumId w:val="34"/>
  </w:num>
  <w:num w:numId="28">
    <w:abstractNumId w:val="27"/>
  </w:num>
  <w:num w:numId="29">
    <w:abstractNumId w:val="25"/>
  </w:num>
  <w:num w:numId="30">
    <w:abstractNumId w:val="2"/>
  </w:num>
  <w:num w:numId="31">
    <w:abstractNumId w:val="23"/>
  </w:num>
  <w:num w:numId="32">
    <w:abstractNumId w:val="1"/>
  </w:num>
  <w:num w:numId="33">
    <w:abstractNumId w:val="13"/>
  </w:num>
  <w:num w:numId="34">
    <w:abstractNumId w:val="26"/>
  </w:num>
  <w:num w:numId="35">
    <w:abstractNumId w:val="14"/>
  </w:num>
  <w:num w:numId="36">
    <w:abstractNumId w:val="20"/>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75991"/>
    <w:rsid w:val="00002E19"/>
    <w:rsid w:val="0000327C"/>
    <w:rsid w:val="0000421B"/>
    <w:rsid w:val="0000629F"/>
    <w:rsid w:val="000101E7"/>
    <w:rsid w:val="0002384C"/>
    <w:rsid w:val="00033EA1"/>
    <w:rsid w:val="00046390"/>
    <w:rsid w:val="00060DF8"/>
    <w:rsid w:val="0006349A"/>
    <w:rsid w:val="00063A05"/>
    <w:rsid w:val="000675AC"/>
    <w:rsid w:val="0007681C"/>
    <w:rsid w:val="00076CC5"/>
    <w:rsid w:val="00093F38"/>
    <w:rsid w:val="000943EA"/>
    <w:rsid w:val="000B27A3"/>
    <w:rsid w:val="000C20AD"/>
    <w:rsid w:val="000C5528"/>
    <w:rsid w:val="000D0506"/>
    <w:rsid w:val="000D74A2"/>
    <w:rsid w:val="000E165B"/>
    <w:rsid w:val="000E3414"/>
    <w:rsid w:val="000E4101"/>
    <w:rsid w:val="000E5E88"/>
    <w:rsid w:val="000E761F"/>
    <w:rsid w:val="000F6D06"/>
    <w:rsid w:val="00106A63"/>
    <w:rsid w:val="001121B1"/>
    <w:rsid w:val="00113B4B"/>
    <w:rsid w:val="00116DD4"/>
    <w:rsid w:val="00116E5C"/>
    <w:rsid w:val="00124E8A"/>
    <w:rsid w:val="00126D32"/>
    <w:rsid w:val="00127E3B"/>
    <w:rsid w:val="00136808"/>
    <w:rsid w:val="00137462"/>
    <w:rsid w:val="00140E30"/>
    <w:rsid w:val="001433A4"/>
    <w:rsid w:val="0014737A"/>
    <w:rsid w:val="00151475"/>
    <w:rsid w:val="0015557A"/>
    <w:rsid w:val="00165412"/>
    <w:rsid w:val="00173CB9"/>
    <w:rsid w:val="001740A7"/>
    <w:rsid w:val="00175B41"/>
    <w:rsid w:val="00187984"/>
    <w:rsid w:val="00192BE2"/>
    <w:rsid w:val="001956D4"/>
    <w:rsid w:val="001A435C"/>
    <w:rsid w:val="001A5DE9"/>
    <w:rsid w:val="001A73B0"/>
    <w:rsid w:val="001C198B"/>
    <w:rsid w:val="001C3B2F"/>
    <w:rsid w:val="001C5774"/>
    <w:rsid w:val="001F3F7A"/>
    <w:rsid w:val="001F74E0"/>
    <w:rsid w:val="00202BE7"/>
    <w:rsid w:val="0021271B"/>
    <w:rsid w:val="00215CA2"/>
    <w:rsid w:val="0021627D"/>
    <w:rsid w:val="00220EED"/>
    <w:rsid w:val="00223111"/>
    <w:rsid w:val="002265A0"/>
    <w:rsid w:val="0022773D"/>
    <w:rsid w:val="00232F75"/>
    <w:rsid w:val="00233D61"/>
    <w:rsid w:val="0023762A"/>
    <w:rsid w:val="00242100"/>
    <w:rsid w:val="002471F8"/>
    <w:rsid w:val="00260910"/>
    <w:rsid w:val="002739DA"/>
    <w:rsid w:val="002739DD"/>
    <w:rsid w:val="00277BB3"/>
    <w:rsid w:val="00283619"/>
    <w:rsid w:val="00283D91"/>
    <w:rsid w:val="00284B0A"/>
    <w:rsid w:val="002909F9"/>
    <w:rsid w:val="002A03D0"/>
    <w:rsid w:val="002A2FDD"/>
    <w:rsid w:val="002C0E68"/>
    <w:rsid w:val="002D6C23"/>
    <w:rsid w:val="002E10AD"/>
    <w:rsid w:val="002E2480"/>
    <w:rsid w:val="002E6BA2"/>
    <w:rsid w:val="002F634A"/>
    <w:rsid w:val="002F7B0F"/>
    <w:rsid w:val="00304B81"/>
    <w:rsid w:val="003164AC"/>
    <w:rsid w:val="003213F8"/>
    <w:rsid w:val="003300A6"/>
    <w:rsid w:val="00334459"/>
    <w:rsid w:val="003352ED"/>
    <w:rsid w:val="00344B28"/>
    <w:rsid w:val="00362550"/>
    <w:rsid w:val="003672CF"/>
    <w:rsid w:val="00367E6E"/>
    <w:rsid w:val="003715CA"/>
    <w:rsid w:val="00382927"/>
    <w:rsid w:val="00384741"/>
    <w:rsid w:val="00387DF3"/>
    <w:rsid w:val="00391E96"/>
    <w:rsid w:val="003926FA"/>
    <w:rsid w:val="0039789C"/>
    <w:rsid w:val="003B1EA1"/>
    <w:rsid w:val="003B4EEC"/>
    <w:rsid w:val="003B4FAA"/>
    <w:rsid w:val="003B55E3"/>
    <w:rsid w:val="003B797F"/>
    <w:rsid w:val="003C2835"/>
    <w:rsid w:val="003C4C86"/>
    <w:rsid w:val="003D1D78"/>
    <w:rsid w:val="003D3715"/>
    <w:rsid w:val="003E52E2"/>
    <w:rsid w:val="003F1556"/>
    <w:rsid w:val="003F30AF"/>
    <w:rsid w:val="00400A0A"/>
    <w:rsid w:val="00402A4B"/>
    <w:rsid w:val="0041405D"/>
    <w:rsid w:val="0042531D"/>
    <w:rsid w:val="00427896"/>
    <w:rsid w:val="00434489"/>
    <w:rsid w:val="004375CA"/>
    <w:rsid w:val="00442A23"/>
    <w:rsid w:val="004435AB"/>
    <w:rsid w:val="00443821"/>
    <w:rsid w:val="00447204"/>
    <w:rsid w:val="0045126F"/>
    <w:rsid w:val="0046195E"/>
    <w:rsid w:val="00461A62"/>
    <w:rsid w:val="004731F6"/>
    <w:rsid w:val="004965D6"/>
    <w:rsid w:val="004A0D95"/>
    <w:rsid w:val="004B21A7"/>
    <w:rsid w:val="004B4C44"/>
    <w:rsid w:val="004C026D"/>
    <w:rsid w:val="004D03EA"/>
    <w:rsid w:val="004D578A"/>
    <w:rsid w:val="004E001D"/>
    <w:rsid w:val="004E1C93"/>
    <w:rsid w:val="004E4086"/>
    <w:rsid w:val="004E7852"/>
    <w:rsid w:val="004E7AA7"/>
    <w:rsid w:val="004F2277"/>
    <w:rsid w:val="005000FC"/>
    <w:rsid w:val="0050264C"/>
    <w:rsid w:val="00505E21"/>
    <w:rsid w:val="0051025E"/>
    <w:rsid w:val="00527337"/>
    <w:rsid w:val="005343B5"/>
    <w:rsid w:val="005344E1"/>
    <w:rsid w:val="00554E53"/>
    <w:rsid w:val="005636D5"/>
    <w:rsid w:val="00571CA8"/>
    <w:rsid w:val="0058391B"/>
    <w:rsid w:val="00590C90"/>
    <w:rsid w:val="005A0447"/>
    <w:rsid w:val="005B130D"/>
    <w:rsid w:val="005C0761"/>
    <w:rsid w:val="005C4756"/>
    <w:rsid w:val="005D0493"/>
    <w:rsid w:val="005D2E15"/>
    <w:rsid w:val="005D3CB4"/>
    <w:rsid w:val="005E32C2"/>
    <w:rsid w:val="005E4C0A"/>
    <w:rsid w:val="005F2070"/>
    <w:rsid w:val="005F5281"/>
    <w:rsid w:val="0060336B"/>
    <w:rsid w:val="00606399"/>
    <w:rsid w:val="006200B6"/>
    <w:rsid w:val="006225EE"/>
    <w:rsid w:val="0062457B"/>
    <w:rsid w:val="006368A8"/>
    <w:rsid w:val="00651850"/>
    <w:rsid w:val="006528BC"/>
    <w:rsid w:val="006552E3"/>
    <w:rsid w:val="0066227C"/>
    <w:rsid w:val="00663551"/>
    <w:rsid w:val="00675D65"/>
    <w:rsid w:val="0067716B"/>
    <w:rsid w:val="006A19CB"/>
    <w:rsid w:val="006A402C"/>
    <w:rsid w:val="006C4F95"/>
    <w:rsid w:val="006C52D1"/>
    <w:rsid w:val="006C58FB"/>
    <w:rsid w:val="006D6F9C"/>
    <w:rsid w:val="00713AE5"/>
    <w:rsid w:val="00732B1B"/>
    <w:rsid w:val="00733E7C"/>
    <w:rsid w:val="00734B99"/>
    <w:rsid w:val="00735393"/>
    <w:rsid w:val="007379D9"/>
    <w:rsid w:val="00740C2B"/>
    <w:rsid w:val="0074648C"/>
    <w:rsid w:val="0076061B"/>
    <w:rsid w:val="007610FF"/>
    <w:rsid w:val="0076216B"/>
    <w:rsid w:val="0076400E"/>
    <w:rsid w:val="00776071"/>
    <w:rsid w:val="00781022"/>
    <w:rsid w:val="0078354E"/>
    <w:rsid w:val="00783FEF"/>
    <w:rsid w:val="00791E9C"/>
    <w:rsid w:val="007A382A"/>
    <w:rsid w:val="007C08A0"/>
    <w:rsid w:val="007C0C66"/>
    <w:rsid w:val="007E10B7"/>
    <w:rsid w:val="007E585F"/>
    <w:rsid w:val="007F4547"/>
    <w:rsid w:val="008001BE"/>
    <w:rsid w:val="008057C8"/>
    <w:rsid w:val="008060FE"/>
    <w:rsid w:val="00811C5B"/>
    <w:rsid w:val="00817743"/>
    <w:rsid w:val="0082123B"/>
    <w:rsid w:val="00842517"/>
    <w:rsid w:val="0084390C"/>
    <w:rsid w:val="0085653F"/>
    <w:rsid w:val="00873B2A"/>
    <w:rsid w:val="00885E04"/>
    <w:rsid w:val="008924FD"/>
    <w:rsid w:val="00892DB4"/>
    <w:rsid w:val="008A042C"/>
    <w:rsid w:val="008A2C6B"/>
    <w:rsid w:val="008B0811"/>
    <w:rsid w:val="008B4716"/>
    <w:rsid w:val="008B4C3A"/>
    <w:rsid w:val="008B7A55"/>
    <w:rsid w:val="008C0282"/>
    <w:rsid w:val="008E769D"/>
    <w:rsid w:val="008F5601"/>
    <w:rsid w:val="00901CEF"/>
    <w:rsid w:val="00902C52"/>
    <w:rsid w:val="00917E64"/>
    <w:rsid w:val="00924268"/>
    <w:rsid w:val="00930E59"/>
    <w:rsid w:val="009377A2"/>
    <w:rsid w:val="009449A1"/>
    <w:rsid w:val="00944F59"/>
    <w:rsid w:val="009452F8"/>
    <w:rsid w:val="00953A80"/>
    <w:rsid w:val="0095451D"/>
    <w:rsid w:val="00954BC4"/>
    <w:rsid w:val="009611D0"/>
    <w:rsid w:val="00970FC3"/>
    <w:rsid w:val="00977CF3"/>
    <w:rsid w:val="009829C1"/>
    <w:rsid w:val="0099456E"/>
    <w:rsid w:val="009B1301"/>
    <w:rsid w:val="009B4DA2"/>
    <w:rsid w:val="009C2912"/>
    <w:rsid w:val="009C3267"/>
    <w:rsid w:val="009C5F44"/>
    <w:rsid w:val="009D13CC"/>
    <w:rsid w:val="009D4DB2"/>
    <w:rsid w:val="009D4FCF"/>
    <w:rsid w:val="009D5BB6"/>
    <w:rsid w:val="00A05539"/>
    <w:rsid w:val="00A06FA8"/>
    <w:rsid w:val="00A07B7D"/>
    <w:rsid w:val="00A11DF2"/>
    <w:rsid w:val="00A1255B"/>
    <w:rsid w:val="00A14521"/>
    <w:rsid w:val="00A17A56"/>
    <w:rsid w:val="00A2063E"/>
    <w:rsid w:val="00A3414D"/>
    <w:rsid w:val="00A345D9"/>
    <w:rsid w:val="00A40BFA"/>
    <w:rsid w:val="00A44C15"/>
    <w:rsid w:val="00A479A2"/>
    <w:rsid w:val="00A61201"/>
    <w:rsid w:val="00A63C8B"/>
    <w:rsid w:val="00A64E58"/>
    <w:rsid w:val="00A64FB5"/>
    <w:rsid w:val="00A73076"/>
    <w:rsid w:val="00A8153E"/>
    <w:rsid w:val="00A8230F"/>
    <w:rsid w:val="00A95340"/>
    <w:rsid w:val="00A95771"/>
    <w:rsid w:val="00A97FB8"/>
    <w:rsid w:val="00AA0F1E"/>
    <w:rsid w:val="00AA62C7"/>
    <w:rsid w:val="00AB55D8"/>
    <w:rsid w:val="00AC209F"/>
    <w:rsid w:val="00AC388C"/>
    <w:rsid w:val="00AC416B"/>
    <w:rsid w:val="00AC6330"/>
    <w:rsid w:val="00AD3810"/>
    <w:rsid w:val="00AF06D6"/>
    <w:rsid w:val="00AF4212"/>
    <w:rsid w:val="00AF49AC"/>
    <w:rsid w:val="00AF4CC4"/>
    <w:rsid w:val="00AF547F"/>
    <w:rsid w:val="00B375BC"/>
    <w:rsid w:val="00B4791F"/>
    <w:rsid w:val="00B51EB8"/>
    <w:rsid w:val="00B52173"/>
    <w:rsid w:val="00B52965"/>
    <w:rsid w:val="00B53A89"/>
    <w:rsid w:val="00B54543"/>
    <w:rsid w:val="00B56493"/>
    <w:rsid w:val="00B57C41"/>
    <w:rsid w:val="00B66233"/>
    <w:rsid w:val="00B73C55"/>
    <w:rsid w:val="00B83E93"/>
    <w:rsid w:val="00B91B02"/>
    <w:rsid w:val="00B93021"/>
    <w:rsid w:val="00B939E4"/>
    <w:rsid w:val="00B9674B"/>
    <w:rsid w:val="00BA2D97"/>
    <w:rsid w:val="00BA75D9"/>
    <w:rsid w:val="00BB7605"/>
    <w:rsid w:val="00BC10B9"/>
    <w:rsid w:val="00BD1453"/>
    <w:rsid w:val="00BD361C"/>
    <w:rsid w:val="00BD7AC2"/>
    <w:rsid w:val="00C02F0A"/>
    <w:rsid w:val="00C20C4C"/>
    <w:rsid w:val="00C227D4"/>
    <w:rsid w:val="00C30CCB"/>
    <w:rsid w:val="00C3381D"/>
    <w:rsid w:val="00C33AF6"/>
    <w:rsid w:val="00C44254"/>
    <w:rsid w:val="00C456FE"/>
    <w:rsid w:val="00C50C74"/>
    <w:rsid w:val="00C70144"/>
    <w:rsid w:val="00C70361"/>
    <w:rsid w:val="00C7153F"/>
    <w:rsid w:val="00C720C2"/>
    <w:rsid w:val="00C722FF"/>
    <w:rsid w:val="00C72932"/>
    <w:rsid w:val="00C805FE"/>
    <w:rsid w:val="00C8467A"/>
    <w:rsid w:val="00C90BA4"/>
    <w:rsid w:val="00C91189"/>
    <w:rsid w:val="00C9371C"/>
    <w:rsid w:val="00C93A97"/>
    <w:rsid w:val="00CA3FAD"/>
    <w:rsid w:val="00CB11AC"/>
    <w:rsid w:val="00CB1894"/>
    <w:rsid w:val="00CB3EC8"/>
    <w:rsid w:val="00CB7BC3"/>
    <w:rsid w:val="00CC085D"/>
    <w:rsid w:val="00CC52C1"/>
    <w:rsid w:val="00CC6082"/>
    <w:rsid w:val="00CC6CA4"/>
    <w:rsid w:val="00CC6F1E"/>
    <w:rsid w:val="00CD5C27"/>
    <w:rsid w:val="00CD6747"/>
    <w:rsid w:val="00CD6991"/>
    <w:rsid w:val="00CD6A71"/>
    <w:rsid w:val="00CE20A7"/>
    <w:rsid w:val="00CE2427"/>
    <w:rsid w:val="00CE2F75"/>
    <w:rsid w:val="00CE4E5D"/>
    <w:rsid w:val="00CE4E7C"/>
    <w:rsid w:val="00CE6236"/>
    <w:rsid w:val="00CF34F9"/>
    <w:rsid w:val="00D00ADA"/>
    <w:rsid w:val="00D01479"/>
    <w:rsid w:val="00D01D6E"/>
    <w:rsid w:val="00D03B94"/>
    <w:rsid w:val="00D169A9"/>
    <w:rsid w:val="00D2614B"/>
    <w:rsid w:val="00D415B9"/>
    <w:rsid w:val="00D45AB0"/>
    <w:rsid w:val="00D55468"/>
    <w:rsid w:val="00D63165"/>
    <w:rsid w:val="00D748E5"/>
    <w:rsid w:val="00D8139E"/>
    <w:rsid w:val="00D85D87"/>
    <w:rsid w:val="00DA0A91"/>
    <w:rsid w:val="00DA329D"/>
    <w:rsid w:val="00DA45AA"/>
    <w:rsid w:val="00DB469A"/>
    <w:rsid w:val="00DB71C8"/>
    <w:rsid w:val="00DC4E0F"/>
    <w:rsid w:val="00DC606A"/>
    <w:rsid w:val="00DE2516"/>
    <w:rsid w:val="00DF1DF3"/>
    <w:rsid w:val="00DF252E"/>
    <w:rsid w:val="00DF4C74"/>
    <w:rsid w:val="00DF73DF"/>
    <w:rsid w:val="00E00B73"/>
    <w:rsid w:val="00E061F1"/>
    <w:rsid w:val="00E12620"/>
    <w:rsid w:val="00E16020"/>
    <w:rsid w:val="00E16035"/>
    <w:rsid w:val="00E20D70"/>
    <w:rsid w:val="00E27E12"/>
    <w:rsid w:val="00E32929"/>
    <w:rsid w:val="00E35CEC"/>
    <w:rsid w:val="00E407A2"/>
    <w:rsid w:val="00E50650"/>
    <w:rsid w:val="00E51C33"/>
    <w:rsid w:val="00E560BC"/>
    <w:rsid w:val="00E62BE1"/>
    <w:rsid w:val="00E64D0A"/>
    <w:rsid w:val="00E67C0E"/>
    <w:rsid w:val="00E72371"/>
    <w:rsid w:val="00E91DE4"/>
    <w:rsid w:val="00E945D5"/>
    <w:rsid w:val="00EB4E8B"/>
    <w:rsid w:val="00EC7EA5"/>
    <w:rsid w:val="00ED1D6E"/>
    <w:rsid w:val="00ED552E"/>
    <w:rsid w:val="00EE1B42"/>
    <w:rsid w:val="00EE4F96"/>
    <w:rsid w:val="00F05A4E"/>
    <w:rsid w:val="00F1750A"/>
    <w:rsid w:val="00F31682"/>
    <w:rsid w:val="00F31799"/>
    <w:rsid w:val="00F3233F"/>
    <w:rsid w:val="00F359AC"/>
    <w:rsid w:val="00F361C4"/>
    <w:rsid w:val="00F403C1"/>
    <w:rsid w:val="00F44816"/>
    <w:rsid w:val="00F45D9C"/>
    <w:rsid w:val="00F46D08"/>
    <w:rsid w:val="00F52C27"/>
    <w:rsid w:val="00F550AC"/>
    <w:rsid w:val="00F626C0"/>
    <w:rsid w:val="00F64063"/>
    <w:rsid w:val="00F67BDA"/>
    <w:rsid w:val="00F75991"/>
    <w:rsid w:val="00F839AC"/>
    <w:rsid w:val="00FA6E92"/>
    <w:rsid w:val="00FA7A6B"/>
    <w:rsid w:val="00FB5B11"/>
    <w:rsid w:val="00FC3E19"/>
    <w:rsid w:val="00FC626C"/>
    <w:rsid w:val="00FD0FA4"/>
    <w:rsid w:val="00FD2C01"/>
    <w:rsid w:val="00FD5C0E"/>
    <w:rsid w:val="00FE36F1"/>
    <w:rsid w:val="00FF0CC9"/>
    <w:rsid w:val="00FF2D76"/>
    <w:rsid w:val="00FF5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AD38C18-8005-456E-B790-BA8A8DFB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5B11"/>
    <w:pPr>
      <w:widowControl w:val="0"/>
      <w:jc w:val="both"/>
    </w:pPr>
  </w:style>
  <w:style w:type="paragraph" w:styleId="1">
    <w:name w:val="heading 1"/>
    <w:basedOn w:val="a"/>
    <w:next w:val="a"/>
    <w:link w:val="10"/>
    <w:uiPriority w:val="9"/>
    <w:qFormat/>
    <w:rsid w:val="00D0147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0147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0147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55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7A382A"/>
    <w:pPr>
      <w:ind w:leftChars="400" w:left="840"/>
    </w:pPr>
  </w:style>
  <w:style w:type="paragraph" w:styleId="a5">
    <w:name w:val="header"/>
    <w:basedOn w:val="a"/>
    <w:link w:val="a6"/>
    <w:uiPriority w:val="99"/>
    <w:unhideWhenUsed/>
    <w:rsid w:val="00A17A56"/>
    <w:pPr>
      <w:tabs>
        <w:tab w:val="center" w:pos="4252"/>
        <w:tab w:val="right" w:pos="8504"/>
      </w:tabs>
      <w:snapToGrid w:val="0"/>
    </w:pPr>
  </w:style>
  <w:style w:type="character" w:customStyle="1" w:styleId="a6">
    <w:name w:val="ヘッダー (文字)"/>
    <w:basedOn w:val="a0"/>
    <w:link w:val="a5"/>
    <w:uiPriority w:val="99"/>
    <w:rsid w:val="00A17A56"/>
  </w:style>
  <w:style w:type="paragraph" w:styleId="a7">
    <w:name w:val="footer"/>
    <w:basedOn w:val="a"/>
    <w:link w:val="a8"/>
    <w:uiPriority w:val="99"/>
    <w:unhideWhenUsed/>
    <w:rsid w:val="00A17A56"/>
    <w:pPr>
      <w:tabs>
        <w:tab w:val="center" w:pos="4252"/>
        <w:tab w:val="right" w:pos="8504"/>
      </w:tabs>
      <w:snapToGrid w:val="0"/>
    </w:pPr>
  </w:style>
  <w:style w:type="character" w:customStyle="1" w:styleId="a8">
    <w:name w:val="フッター (文字)"/>
    <w:basedOn w:val="a0"/>
    <w:link w:val="a7"/>
    <w:uiPriority w:val="99"/>
    <w:rsid w:val="00A17A56"/>
  </w:style>
  <w:style w:type="character" w:customStyle="1" w:styleId="10">
    <w:name w:val="見出し 1 (文字)"/>
    <w:basedOn w:val="a0"/>
    <w:link w:val="1"/>
    <w:uiPriority w:val="9"/>
    <w:rsid w:val="00D01479"/>
    <w:rPr>
      <w:rFonts w:asciiTheme="majorHAnsi" w:eastAsiaTheme="majorEastAsia" w:hAnsiTheme="majorHAnsi" w:cstheme="majorBidi"/>
      <w:sz w:val="24"/>
      <w:szCs w:val="24"/>
    </w:rPr>
  </w:style>
  <w:style w:type="character" w:customStyle="1" w:styleId="20">
    <w:name w:val="見出し 2 (文字)"/>
    <w:basedOn w:val="a0"/>
    <w:link w:val="2"/>
    <w:uiPriority w:val="9"/>
    <w:rsid w:val="00D01479"/>
    <w:rPr>
      <w:rFonts w:asciiTheme="majorHAnsi" w:eastAsiaTheme="majorEastAsia" w:hAnsiTheme="majorHAnsi" w:cstheme="majorBidi"/>
    </w:rPr>
  </w:style>
  <w:style w:type="character" w:customStyle="1" w:styleId="30">
    <w:name w:val="見出し 3 (文字)"/>
    <w:basedOn w:val="a0"/>
    <w:link w:val="3"/>
    <w:uiPriority w:val="9"/>
    <w:rsid w:val="00D01479"/>
    <w:rPr>
      <w:rFonts w:asciiTheme="majorHAnsi" w:eastAsiaTheme="majorEastAsia" w:hAnsiTheme="majorHAnsi" w:cstheme="majorBidi"/>
    </w:rPr>
  </w:style>
  <w:style w:type="paragraph" w:styleId="a9">
    <w:name w:val="No Spacing"/>
    <w:uiPriority w:val="1"/>
    <w:qFormat/>
    <w:rsid w:val="00D01479"/>
    <w:pPr>
      <w:widowControl w:val="0"/>
      <w:jc w:val="both"/>
    </w:pPr>
  </w:style>
  <w:style w:type="paragraph" w:styleId="11">
    <w:name w:val="toc 1"/>
    <w:basedOn w:val="a"/>
    <w:next w:val="a"/>
    <w:autoRedefine/>
    <w:uiPriority w:val="39"/>
    <w:unhideWhenUsed/>
    <w:rsid w:val="00B66233"/>
    <w:pPr>
      <w:tabs>
        <w:tab w:val="right" w:leader="dot" w:pos="9628"/>
      </w:tabs>
      <w:jc w:val="left"/>
    </w:pPr>
  </w:style>
  <w:style w:type="paragraph" w:styleId="21">
    <w:name w:val="toc 2"/>
    <w:basedOn w:val="a"/>
    <w:next w:val="a"/>
    <w:autoRedefine/>
    <w:uiPriority w:val="39"/>
    <w:unhideWhenUsed/>
    <w:rsid w:val="00B66233"/>
    <w:pPr>
      <w:tabs>
        <w:tab w:val="right" w:leader="dot" w:pos="9628"/>
      </w:tabs>
      <w:spacing w:line="0" w:lineRule="atLeast"/>
      <w:ind w:leftChars="100" w:left="210"/>
    </w:pPr>
  </w:style>
  <w:style w:type="character" w:styleId="aa">
    <w:name w:val="Hyperlink"/>
    <w:basedOn w:val="a0"/>
    <w:uiPriority w:val="99"/>
    <w:unhideWhenUsed/>
    <w:rsid w:val="002265A0"/>
    <w:rPr>
      <w:color w:val="0000FF" w:themeColor="hyperlink"/>
      <w:u w:val="single"/>
    </w:rPr>
  </w:style>
  <w:style w:type="paragraph" w:styleId="ab">
    <w:name w:val="Balloon Text"/>
    <w:basedOn w:val="a"/>
    <w:link w:val="ac"/>
    <w:uiPriority w:val="99"/>
    <w:semiHidden/>
    <w:unhideWhenUsed/>
    <w:rsid w:val="00E00B7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00B73"/>
    <w:rPr>
      <w:rFonts w:asciiTheme="majorHAnsi" w:eastAsiaTheme="majorEastAsia" w:hAnsiTheme="majorHAnsi" w:cstheme="majorBidi"/>
      <w:sz w:val="18"/>
      <w:szCs w:val="18"/>
    </w:rPr>
  </w:style>
  <w:style w:type="paragraph" w:styleId="ad">
    <w:name w:val="TOC Heading"/>
    <w:basedOn w:val="1"/>
    <w:next w:val="a"/>
    <w:uiPriority w:val="39"/>
    <w:unhideWhenUsed/>
    <w:qFormat/>
    <w:rsid w:val="00BD361C"/>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3B4EEC"/>
    <w:pPr>
      <w:widowControl w:val="0"/>
      <w:autoSpaceDE w:val="0"/>
      <w:autoSpaceDN w:val="0"/>
      <w:adjustRightInd w:val="0"/>
    </w:pPr>
    <w:rPr>
      <w:rFonts w:ascii="ＭＳ Ｐ明朝" w:eastAsia="ＭＳ Ｐ明朝" w:cs="ＭＳ Ｐ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C1E25-73C5-43CE-9231-F8242837A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5577</TotalTime>
  <Pages>114</Pages>
  <Words>11557</Words>
  <Characters>65879</Characters>
  <Application>Microsoft Office Word</Application>
  <DocSecurity>0</DocSecurity>
  <Lines>548</Lines>
  <Paragraphs>154</Paragraphs>
  <ScaleCrop>false</ScaleCrop>
  <HeadingPairs>
    <vt:vector size="2" baseType="variant">
      <vt:variant>
        <vt:lpstr>タイトル</vt:lpstr>
      </vt:variant>
      <vt:variant>
        <vt:i4>1</vt:i4>
      </vt:variant>
    </vt:vector>
  </HeadingPairs>
  <TitlesOfParts>
    <vt:vector size="1" baseType="lpstr">
      <vt:lpstr/>
    </vt:vector>
  </TitlesOfParts>
  <Company>豊明市教育委員会</Company>
  <LinksUpToDate>false</LinksUpToDate>
  <CharactersWithSpaces>77282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豊明市教育委員会</dc:creator>
  <cp:lastModifiedBy>水野　晴仁</cp:lastModifiedBy>
  <cp:revision>108</cp:revision>
  <cp:lastPrinted>2014-04-23T07:58:00Z</cp:lastPrinted>
  <dcterms:created xsi:type="dcterms:W3CDTF">2012-07-24T05:28:00Z</dcterms:created>
  <dcterms:modified xsi:type="dcterms:W3CDTF">2015-03-09T04:28:00Z</dcterms:modified>
</cp:coreProperties>
</file>