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beforeLines="0" w:afterLines="0"/>
        <w:rPr>
          <w:rFonts w:hint="default"/>
          <w:sz w:val="21"/>
        </w:rPr>
      </w:pPr>
      <w:r>
        <w:rPr>
          <w:rFonts w:hint="eastAsia"/>
          <w:sz w:val="24"/>
        </w:rPr>
        <w:t>　</w:t>
      </w:r>
      <w:r>
        <w:rPr>
          <w:rFonts w:hint="eastAsia"/>
          <w:sz w:val="24"/>
          <w:lang w:val="en-US" w:eastAsia="ja-JP"/>
        </w:rPr>
        <w:t xml:space="preserve">                                                        </w:t>
      </w:r>
      <w:r>
        <w:rPr>
          <w:rFonts w:hint="eastAsia"/>
          <w:sz w:val="24"/>
        </w:rPr>
        <w:t>２０２１年１月２</w:t>
      </w:r>
      <w:r>
        <w:rPr>
          <w:rFonts w:hint="eastAsia"/>
          <w:sz w:val="24"/>
          <w:lang w:eastAsia="ja-JP"/>
        </w:rPr>
        <w:t>２</w:t>
      </w:r>
      <w:r>
        <w:rPr>
          <w:rFonts w:hint="eastAsia"/>
          <w:sz w:val="24"/>
        </w:rPr>
        <w:t>日</w:t>
      </w:r>
    </w:p>
    <w:p>
      <w:pPr>
        <w:adjustRightInd/>
        <w:spacing w:beforeLines="0" w:afterLines="0"/>
        <w:rPr>
          <w:rFonts w:hint="default"/>
          <w:sz w:val="21"/>
        </w:rPr>
      </w:pPr>
      <w:r>
        <w:rPr>
          <w:rFonts w:hint="eastAsia"/>
          <w:spacing w:val="-4"/>
          <w:sz w:val="24"/>
        </w:rPr>
        <w:t>瀬戸市長　　　伊藤　保德　殿</w:t>
      </w:r>
    </w:p>
    <w:p>
      <w:pPr>
        <w:adjustRightInd/>
        <w:spacing w:beforeLines="0" w:afterLines="0"/>
        <w:rPr>
          <w:rFonts w:hint="default"/>
          <w:sz w:val="21"/>
        </w:rPr>
      </w:pPr>
      <w:r>
        <w:rPr>
          <w:rFonts w:hint="eastAsia"/>
          <w:sz w:val="24"/>
        </w:rPr>
        <w:t>瀬戸市教育長　横山　彰</w:t>
      </w:r>
      <w:r>
        <w:rPr>
          <w:rFonts w:hint="default"/>
          <w:sz w:val="24"/>
        </w:rPr>
        <w:t xml:space="preserve">  </w:t>
      </w:r>
      <w:r>
        <w:rPr>
          <w:rFonts w:hint="eastAsia"/>
          <w:sz w:val="24"/>
        </w:rPr>
        <w:t>殿</w:t>
      </w:r>
    </w:p>
    <w:p>
      <w:pPr>
        <w:adjustRightInd/>
        <w:spacing w:beforeLines="0" w:afterLines="0"/>
        <w:jc w:val="right"/>
        <w:rPr>
          <w:rFonts w:hint="default"/>
          <w:sz w:val="21"/>
        </w:rPr>
      </w:pPr>
      <w:r>
        <w:rPr>
          <w:rFonts w:hint="eastAsia"/>
          <w:spacing w:val="-4"/>
          <w:sz w:val="24"/>
        </w:rPr>
        <w:t>瀬戸市教職員労働組合　　　</w:t>
      </w:r>
    </w:p>
    <w:p>
      <w:pPr>
        <w:adjustRightInd/>
        <w:spacing w:beforeLines="0" w:afterLines="0"/>
        <w:jc w:val="right"/>
        <w:rPr>
          <w:rFonts w:hint="default"/>
          <w:sz w:val="21"/>
        </w:rPr>
      </w:pPr>
      <w:r>
        <w:rPr>
          <w:rFonts w:hint="eastAsia"/>
          <w:spacing w:val="-4"/>
          <w:sz w:val="24"/>
        </w:rPr>
        <w:t>執行委員長　　甲斐　雄彦</w:t>
      </w:r>
    </w:p>
    <w:p>
      <w:pPr>
        <w:adjustRightInd/>
        <w:spacing w:beforeLines="0" w:afterLines="0"/>
        <w:jc w:val="right"/>
        <w:rPr>
          <w:rFonts w:hint="default"/>
          <w:sz w:val="21"/>
        </w:rPr>
      </w:pPr>
      <w:r>
        <w:rPr>
          <w:rFonts w:hint="eastAsia"/>
          <w:spacing w:val="-4"/>
          <w:sz w:val="24"/>
        </w:rPr>
        <w:t>〈連絡先〉瀬戸市八幡町</w:t>
      </w:r>
      <w:r>
        <w:rPr>
          <w:rFonts w:hint="default" w:ascii="Century" w:hAnsi="Century"/>
          <w:spacing w:val="-4"/>
          <w:sz w:val="24"/>
        </w:rPr>
        <w:t>455</w:t>
      </w:r>
      <w:r>
        <w:rPr>
          <w:rFonts w:hint="eastAsia"/>
          <w:spacing w:val="-4"/>
          <w:sz w:val="24"/>
        </w:rPr>
        <w:t>番地</w:t>
      </w:r>
    </w:p>
    <w:p>
      <w:pPr>
        <w:adjustRightInd/>
        <w:spacing w:beforeLines="0" w:afterLines="0"/>
        <w:jc w:val="right"/>
        <w:rPr>
          <w:rFonts w:hint="default"/>
          <w:sz w:val="21"/>
        </w:rPr>
      </w:pPr>
      <w:r>
        <w:rPr>
          <w:rFonts w:hint="eastAsia"/>
          <w:spacing w:val="-4"/>
          <w:sz w:val="24"/>
        </w:rPr>
        <w:t>　幡山東小学校気付</w:t>
      </w:r>
    </w:p>
    <w:p>
      <w:pPr>
        <w:adjustRightInd/>
        <w:spacing w:beforeLines="0" w:afterLines="0"/>
        <w:jc w:val="right"/>
        <w:rPr>
          <w:rFonts w:hint="default"/>
          <w:sz w:val="21"/>
        </w:rPr>
      </w:pPr>
      <w:r>
        <w:rPr>
          <w:rFonts w:hint="default" w:ascii="Century" w:hAnsi="Century"/>
          <w:spacing w:val="-4"/>
          <w:sz w:val="24"/>
        </w:rPr>
        <w:t>TEL0561-82-4404</w:t>
      </w:r>
    </w:p>
    <w:p>
      <w:pPr>
        <w:adjustRightInd/>
        <w:spacing w:beforeLines="0" w:afterLines="0"/>
        <w:jc w:val="right"/>
        <w:rPr>
          <w:rFonts w:hint="default"/>
          <w:sz w:val="21"/>
        </w:rPr>
      </w:pPr>
    </w:p>
    <w:p>
      <w:pPr>
        <w:adjustRightInd/>
        <w:spacing w:beforeLines="0" w:afterLines="0"/>
        <w:rPr>
          <w:rFonts w:hint="default"/>
          <w:sz w:val="28"/>
          <w:szCs w:val="28"/>
        </w:rPr>
      </w:pPr>
      <w:r>
        <w:rPr>
          <w:rFonts w:hint="eastAsia"/>
          <w:sz w:val="28"/>
          <w:szCs w:val="28"/>
        </w:rPr>
        <w:t>緊急事態宣言発令にあたっての学校における新型コロナウイルス感染症対策に関する緊急要請書</w:t>
      </w:r>
    </w:p>
    <w:p>
      <w:pPr>
        <w:adjustRightInd/>
        <w:spacing w:beforeLines="0" w:afterLines="0"/>
        <w:rPr>
          <w:rFonts w:hint="default"/>
          <w:sz w:val="21"/>
        </w:rPr>
      </w:pPr>
    </w:p>
    <w:p>
      <w:pPr>
        <w:adjustRightInd/>
        <w:spacing w:beforeLines="0" w:afterLines="0"/>
        <w:rPr>
          <w:rFonts w:hint="default"/>
          <w:sz w:val="21"/>
        </w:rPr>
      </w:pPr>
      <w:r>
        <w:rPr>
          <w:rFonts w:hint="eastAsia"/>
          <w:sz w:val="24"/>
        </w:rPr>
        <w:t>　１月１４日、愛知県教委は、新型コロナウイルス感染に伴う緊急事態宣言を受けた学校現場での感染防止策をまとめ、各市町村の教育委員会に通知しました。</w:t>
      </w:r>
    </w:p>
    <w:p>
      <w:pPr>
        <w:adjustRightInd/>
        <w:spacing w:beforeLines="0" w:afterLines="0"/>
        <w:rPr>
          <w:rFonts w:hint="default"/>
          <w:sz w:val="21"/>
        </w:rPr>
      </w:pPr>
      <w:r>
        <w:rPr>
          <w:rFonts w:hint="eastAsia"/>
          <w:sz w:val="24"/>
        </w:rPr>
        <w:t>　各学校では、感染防止対策をおこないながら、一人ひとりの子どもたちを受け止め、教育活動をすすめています。学校において必要な感染防止対策をおこないながら、一人ひとりの子どもたちの成長・発達を保障するためには多くの課題があります。教職員が感染拡大の起点とならないよう対策をとることは急務です。</w:t>
      </w:r>
    </w:p>
    <w:p>
      <w:pPr>
        <w:adjustRightInd/>
        <w:spacing w:beforeLines="0" w:afterLines="0"/>
        <w:rPr>
          <w:rFonts w:hint="default"/>
          <w:sz w:val="21"/>
        </w:rPr>
      </w:pPr>
      <w:r>
        <w:rPr>
          <w:rFonts w:hint="eastAsia"/>
          <w:sz w:val="24"/>
        </w:rPr>
        <w:t>　以上の観点から、下記の事項を緊急に要請します。</w:t>
      </w:r>
    </w:p>
    <w:p>
      <w:pPr>
        <w:adjustRightInd/>
        <w:spacing w:beforeLines="0" w:afterLines="0"/>
        <w:rPr>
          <w:rFonts w:hint="default"/>
          <w:sz w:val="21"/>
        </w:rPr>
      </w:pPr>
    </w:p>
    <w:p>
      <w:pPr>
        <w:adjustRightInd/>
        <w:spacing w:beforeLines="0" w:afterLines="0"/>
        <w:jc w:val="left"/>
        <w:rPr>
          <w:rFonts w:hint="default"/>
          <w:sz w:val="21"/>
        </w:rPr>
      </w:pPr>
      <w:r>
        <w:rPr>
          <w:rFonts w:hint="eastAsia"/>
          <w:sz w:val="24"/>
        </w:rPr>
        <w:t>　　　　　　　　　　　　　　　　　　　記</w:t>
      </w:r>
    </w:p>
    <w:p>
      <w:pPr>
        <w:numPr>
          <w:ilvl w:val="0"/>
          <w:numId w:val="1"/>
        </w:numPr>
        <w:adjustRightInd/>
        <w:spacing w:beforeLines="0" w:afterLines="0"/>
        <w:rPr>
          <w:rFonts w:hint="eastAsia"/>
          <w:sz w:val="24"/>
          <w:lang w:eastAsia="ja-JP"/>
        </w:rPr>
      </w:pPr>
      <w:r>
        <w:rPr>
          <w:rFonts w:hint="eastAsia"/>
          <w:sz w:val="24"/>
        </w:rPr>
        <w:t>休校および学校再開の要請・指示については、</w:t>
      </w:r>
      <w:r>
        <w:rPr>
          <w:rFonts w:hint="eastAsia"/>
          <w:sz w:val="24"/>
          <w:lang w:eastAsia="ja-JP"/>
        </w:rPr>
        <w:t>瀬戸市</w:t>
      </w:r>
      <w:r>
        <w:rPr>
          <w:rFonts w:hint="eastAsia"/>
          <w:sz w:val="24"/>
        </w:rPr>
        <w:t>が、児童生徒や地域の実態を</w:t>
      </w:r>
      <w:r>
        <w:rPr>
          <w:rFonts w:hint="eastAsia"/>
          <w:sz w:val="24"/>
          <w:lang w:eastAsia="ja-JP"/>
        </w:rPr>
        <w:t>　</w:t>
      </w:r>
    </w:p>
    <w:p>
      <w:pPr>
        <w:numPr>
          <w:ilvl w:val="0"/>
          <w:numId w:val="0"/>
        </w:numPr>
        <w:adjustRightInd/>
        <w:spacing w:beforeLines="0" w:afterLines="0"/>
        <w:rPr>
          <w:rFonts w:hint="eastAsia"/>
          <w:sz w:val="24"/>
        </w:rPr>
      </w:pPr>
      <w:r>
        <w:rPr>
          <w:rFonts w:hint="eastAsia"/>
          <w:sz w:val="24"/>
          <w:lang w:eastAsia="ja-JP"/>
        </w:rPr>
        <w:t>　</w:t>
      </w:r>
      <w:r>
        <w:rPr>
          <w:rFonts w:hint="eastAsia"/>
          <w:sz w:val="24"/>
        </w:rPr>
        <w:t>ふまえ、主体的に検討し判断するものであることを明らかにすること。緊急な対応が</w:t>
      </w:r>
    </w:p>
    <w:p>
      <w:pPr>
        <w:numPr>
          <w:ilvl w:val="0"/>
          <w:numId w:val="0"/>
        </w:numPr>
        <w:adjustRightInd/>
        <w:spacing w:beforeLines="0" w:afterLines="0"/>
        <w:rPr>
          <w:rFonts w:hint="eastAsia"/>
          <w:sz w:val="24"/>
        </w:rPr>
      </w:pPr>
      <w:r>
        <w:rPr>
          <w:rFonts w:hint="eastAsia"/>
          <w:sz w:val="24"/>
          <w:lang w:eastAsia="ja-JP"/>
        </w:rPr>
        <w:t>　</w:t>
      </w:r>
      <w:r>
        <w:rPr>
          <w:rFonts w:hint="eastAsia"/>
          <w:sz w:val="24"/>
        </w:rPr>
        <w:t>求められる場合にあっても、必要な連絡体制を確立するなど、ていねいな対応をおこ</w:t>
      </w:r>
    </w:p>
    <w:p>
      <w:pPr>
        <w:numPr>
          <w:ilvl w:val="0"/>
          <w:numId w:val="0"/>
        </w:numPr>
        <w:adjustRightInd/>
        <w:spacing w:beforeLines="0" w:afterLines="0"/>
        <w:rPr>
          <w:rFonts w:hint="default"/>
          <w:sz w:val="21"/>
        </w:rPr>
      </w:pPr>
      <w:r>
        <w:rPr>
          <w:rFonts w:hint="eastAsia"/>
          <w:sz w:val="24"/>
          <w:lang w:eastAsia="ja-JP"/>
        </w:rPr>
        <w:t>　</w:t>
      </w:r>
      <w:r>
        <w:rPr>
          <w:rFonts w:hint="eastAsia"/>
          <w:sz w:val="24"/>
        </w:rPr>
        <w:t>なうこと。</w:t>
      </w:r>
    </w:p>
    <w:p>
      <w:pPr>
        <w:adjustRightInd/>
        <w:spacing w:beforeLines="0" w:afterLines="0"/>
        <w:rPr>
          <w:rFonts w:hint="default"/>
          <w:sz w:val="21"/>
        </w:rPr>
      </w:pPr>
    </w:p>
    <w:p>
      <w:pPr>
        <w:numPr>
          <w:ilvl w:val="0"/>
          <w:numId w:val="1"/>
        </w:numPr>
        <w:adjustRightInd/>
        <w:spacing w:beforeLines="0" w:afterLines="0"/>
        <w:rPr>
          <w:rFonts w:hint="eastAsia"/>
          <w:sz w:val="24"/>
        </w:rPr>
      </w:pPr>
      <w:r>
        <w:rPr>
          <w:rFonts w:hint="eastAsia"/>
          <w:sz w:val="24"/>
          <w:lang w:eastAsia="ja-JP"/>
        </w:rPr>
        <w:t>瀬戸市が</w:t>
      </w:r>
      <w:r>
        <w:rPr>
          <w:rFonts w:hint="eastAsia"/>
          <w:sz w:val="24"/>
        </w:rPr>
        <w:t>休校を要請・指示する場合に、子どもたちの居場所を確保するなど必要な</w:t>
      </w:r>
    </w:p>
    <w:p>
      <w:pPr>
        <w:numPr>
          <w:ilvl w:val="0"/>
          <w:numId w:val="0"/>
        </w:numPr>
        <w:adjustRightInd/>
        <w:spacing w:beforeLines="0" w:afterLines="0"/>
        <w:rPr>
          <w:rFonts w:hint="default"/>
          <w:sz w:val="21"/>
        </w:rPr>
      </w:pPr>
      <w:r>
        <w:rPr>
          <w:rFonts w:hint="eastAsia"/>
          <w:sz w:val="24"/>
          <w:lang w:eastAsia="ja-JP"/>
        </w:rPr>
        <w:t>　</w:t>
      </w:r>
      <w:r>
        <w:rPr>
          <w:rFonts w:hint="eastAsia"/>
          <w:sz w:val="24"/>
        </w:rPr>
        <w:t>対応をおこなうこと。</w:t>
      </w:r>
    </w:p>
    <w:p>
      <w:pPr>
        <w:adjustRightInd/>
        <w:spacing w:beforeLines="0" w:afterLines="0"/>
        <w:rPr>
          <w:rFonts w:hint="eastAsia"/>
          <w:sz w:val="24"/>
        </w:rPr>
      </w:pPr>
      <w:r>
        <w:rPr>
          <w:rFonts w:hint="eastAsia"/>
          <w:sz w:val="24"/>
        </w:rPr>
        <w:t>　①</w:t>
      </w:r>
      <w:r>
        <w:rPr>
          <w:rFonts w:hint="default"/>
          <w:sz w:val="24"/>
        </w:rPr>
        <w:t xml:space="preserve"> </w:t>
      </w:r>
      <w:r>
        <w:rPr>
          <w:rFonts w:hint="eastAsia"/>
          <w:sz w:val="24"/>
        </w:rPr>
        <w:t>保護者が安心して休業できるよう、休校や分散登校にともなう休業補償を国が責任　　</w:t>
      </w:r>
    </w:p>
    <w:p>
      <w:pPr>
        <w:adjustRightInd/>
        <w:spacing w:beforeLines="0" w:afterLines="0"/>
        <w:rPr>
          <w:rFonts w:hint="eastAsia"/>
          <w:sz w:val="24"/>
          <w:lang w:eastAsia="ja-JP"/>
        </w:rPr>
      </w:pPr>
      <w:r>
        <w:rPr>
          <w:rFonts w:hint="eastAsia"/>
          <w:sz w:val="24"/>
          <w:lang w:eastAsia="ja-JP"/>
        </w:rPr>
        <w:t>　　</w:t>
      </w:r>
      <w:r>
        <w:rPr>
          <w:rFonts w:hint="eastAsia"/>
          <w:sz w:val="24"/>
        </w:rPr>
        <w:t>を持って十分におこなう</w:t>
      </w:r>
      <w:r>
        <w:rPr>
          <w:rFonts w:hint="eastAsia"/>
          <w:sz w:val="24"/>
          <w:lang w:eastAsia="ja-JP"/>
        </w:rPr>
        <w:t>よう要請すること。</w:t>
      </w:r>
    </w:p>
    <w:p>
      <w:pPr>
        <w:adjustRightInd/>
        <w:spacing w:beforeLines="0" w:afterLines="0"/>
        <w:rPr>
          <w:rFonts w:hint="eastAsia"/>
          <w:sz w:val="24"/>
        </w:rPr>
      </w:pPr>
      <w:r>
        <w:rPr>
          <w:rFonts w:hint="eastAsia"/>
          <w:sz w:val="24"/>
        </w:rPr>
        <w:t>　②</w:t>
      </w:r>
      <w:r>
        <w:rPr>
          <w:rFonts w:hint="default"/>
          <w:sz w:val="24"/>
        </w:rPr>
        <w:t xml:space="preserve"> </w:t>
      </w:r>
      <w:r>
        <w:rPr>
          <w:rFonts w:hint="eastAsia"/>
          <w:sz w:val="24"/>
        </w:rPr>
        <w:t>子どもが安全に過ごすことのできる施設等を周知すること。生活が困難な子どもや　　</w:t>
      </w:r>
    </w:p>
    <w:p>
      <w:pPr>
        <w:adjustRightInd/>
        <w:spacing w:beforeLines="0" w:afterLines="0"/>
        <w:rPr>
          <w:rFonts w:hint="eastAsia"/>
          <w:sz w:val="24"/>
        </w:rPr>
      </w:pPr>
      <w:r>
        <w:rPr>
          <w:rFonts w:hint="eastAsia"/>
          <w:sz w:val="24"/>
          <w:lang w:eastAsia="ja-JP"/>
        </w:rPr>
        <w:t>　</w:t>
      </w:r>
      <w:r>
        <w:rPr>
          <w:rFonts w:hint="eastAsia"/>
          <w:sz w:val="24"/>
          <w:lang w:val="en-US" w:eastAsia="ja-JP"/>
        </w:rPr>
        <w:t xml:space="preserve"> </w:t>
      </w:r>
      <w:r>
        <w:rPr>
          <w:rFonts w:hint="eastAsia"/>
          <w:sz w:val="24"/>
        </w:rPr>
        <w:t>虐待の恐れのある子どもについて、家庭や学校・児童相談所等の関係機関との連絡体</w:t>
      </w:r>
    </w:p>
    <w:p>
      <w:pPr>
        <w:adjustRightInd/>
        <w:spacing w:beforeLines="0" w:afterLines="0"/>
        <w:rPr>
          <w:rFonts w:hint="default"/>
          <w:sz w:val="21"/>
        </w:rPr>
      </w:pPr>
      <w:r>
        <w:rPr>
          <w:rFonts w:hint="eastAsia"/>
          <w:sz w:val="24"/>
          <w:lang w:eastAsia="ja-JP"/>
        </w:rPr>
        <w:t>　</w:t>
      </w:r>
      <w:r>
        <w:rPr>
          <w:rFonts w:hint="eastAsia"/>
          <w:sz w:val="24"/>
          <w:lang w:val="en-US" w:eastAsia="ja-JP"/>
        </w:rPr>
        <w:t xml:space="preserve"> </w:t>
      </w:r>
      <w:r>
        <w:rPr>
          <w:rFonts w:hint="eastAsia"/>
          <w:sz w:val="24"/>
        </w:rPr>
        <w:t>制を確立すること。</w:t>
      </w:r>
    </w:p>
    <w:p>
      <w:pPr>
        <w:adjustRightInd/>
        <w:spacing w:beforeLines="0" w:afterLines="0"/>
        <w:rPr>
          <w:rFonts w:hint="default"/>
          <w:sz w:val="21"/>
        </w:rPr>
      </w:pPr>
    </w:p>
    <w:p>
      <w:pPr>
        <w:numPr>
          <w:ilvl w:val="0"/>
          <w:numId w:val="0"/>
        </w:numPr>
        <w:adjustRightInd/>
        <w:spacing w:beforeLines="0" w:afterLines="0"/>
        <w:rPr>
          <w:rFonts w:hint="eastAsia"/>
          <w:sz w:val="24"/>
        </w:rPr>
      </w:pPr>
      <w:r>
        <w:rPr>
          <w:rFonts w:hint="eastAsia"/>
          <w:sz w:val="24"/>
          <w:lang w:eastAsia="ja-JP"/>
        </w:rPr>
        <w:t>３．</w:t>
      </w:r>
      <w:r>
        <w:rPr>
          <w:rFonts w:hint="eastAsia"/>
          <w:sz w:val="24"/>
        </w:rPr>
        <w:t>学校における感染拡大を防止するために必要な条件整備をおこなうとともに、必要　</w:t>
      </w:r>
    </w:p>
    <w:p>
      <w:pPr>
        <w:numPr>
          <w:ilvl w:val="0"/>
          <w:numId w:val="0"/>
        </w:numPr>
        <w:adjustRightInd/>
        <w:spacing w:beforeLines="0" w:afterLines="0"/>
        <w:ind w:firstLine="241" w:firstLineChars="100"/>
        <w:rPr>
          <w:rFonts w:hint="default"/>
          <w:sz w:val="21"/>
        </w:rPr>
      </w:pPr>
      <w:r>
        <w:rPr>
          <w:rFonts w:hint="eastAsia"/>
          <w:sz w:val="24"/>
        </w:rPr>
        <w:t>な財政措置を</w:t>
      </w:r>
      <w:r>
        <w:rPr>
          <w:rFonts w:hint="eastAsia"/>
          <w:sz w:val="24"/>
          <w:lang w:eastAsia="ja-JP"/>
        </w:rPr>
        <w:t>国に要請すること。</w:t>
      </w:r>
    </w:p>
    <w:p>
      <w:pPr>
        <w:adjustRightInd/>
        <w:spacing w:beforeLines="0" w:afterLines="0"/>
        <w:jc w:val="left"/>
        <w:rPr>
          <w:rFonts w:hint="eastAsia"/>
          <w:sz w:val="24"/>
        </w:rPr>
      </w:pPr>
      <w:r>
        <w:rPr>
          <w:rFonts w:hint="eastAsia"/>
          <w:sz w:val="24"/>
        </w:rPr>
        <w:t>　①</w:t>
      </w:r>
      <w:r>
        <w:rPr>
          <w:rFonts w:hint="default"/>
          <w:sz w:val="24"/>
        </w:rPr>
        <w:t xml:space="preserve"> </w:t>
      </w:r>
      <w:r>
        <w:rPr>
          <w:rFonts w:hint="eastAsia"/>
          <w:sz w:val="24"/>
        </w:rPr>
        <w:t>すべての学校・学年で</w:t>
      </w:r>
      <w:r>
        <w:rPr>
          <w:rFonts w:hint="default"/>
          <w:sz w:val="24"/>
        </w:rPr>
        <w:t xml:space="preserve"> 20 </w:t>
      </w:r>
      <w:r>
        <w:rPr>
          <w:rFonts w:hint="eastAsia"/>
          <w:sz w:val="24"/>
        </w:rPr>
        <w:t>人以下での少人数授業が可能となるよう、必要な加配教　　</w:t>
      </w:r>
    </w:p>
    <w:p>
      <w:pPr>
        <w:adjustRightInd/>
        <w:spacing w:beforeLines="0" w:afterLines="0"/>
        <w:ind w:firstLine="361" w:firstLineChars="150"/>
        <w:jc w:val="left"/>
        <w:rPr>
          <w:rFonts w:hint="eastAsia"/>
          <w:sz w:val="24"/>
        </w:rPr>
      </w:pPr>
      <w:r>
        <w:rPr>
          <w:rFonts w:hint="eastAsia"/>
          <w:sz w:val="24"/>
        </w:rPr>
        <w:t>員を追加配置すること。特別支援学校や特別支援学級において通常時の半数以下での</w:t>
      </w:r>
    </w:p>
    <w:p>
      <w:pPr>
        <w:adjustRightInd/>
        <w:spacing w:beforeLines="0" w:afterLines="0"/>
        <w:ind w:firstLine="361" w:firstLineChars="150"/>
        <w:jc w:val="left"/>
        <w:rPr>
          <w:rFonts w:hint="default"/>
          <w:sz w:val="21"/>
        </w:rPr>
      </w:pPr>
      <w:r>
        <w:rPr>
          <w:rFonts w:hint="eastAsia"/>
          <w:sz w:val="24"/>
        </w:rPr>
        <w:t>授業が可能となるよう加配教員を追加配置すること。</w:t>
      </w:r>
    </w:p>
    <w:p>
      <w:pPr>
        <w:adjustRightInd/>
        <w:spacing w:beforeLines="0" w:afterLines="0"/>
        <w:rPr>
          <w:rFonts w:hint="eastAsia"/>
          <w:sz w:val="24"/>
        </w:rPr>
      </w:pPr>
      <w:r>
        <w:rPr>
          <w:rFonts w:hint="eastAsia"/>
          <w:sz w:val="24"/>
        </w:rPr>
        <w:t>　②</w:t>
      </w:r>
      <w:r>
        <w:rPr>
          <w:rFonts w:hint="default"/>
          <w:sz w:val="24"/>
        </w:rPr>
        <w:t xml:space="preserve"> </w:t>
      </w:r>
      <w:r>
        <w:rPr>
          <w:rFonts w:hint="eastAsia"/>
          <w:sz w:val="24"/>
        </w:rPr>
        <w:t>すべての学校に必要な学習指導員、スクール・サポート・スタッフ、ＩＣＴアドバ</w:t>
      </w:r>
    </w:p>
    <w:p>
      <w:pPr>
        <w:adjustRightInd/>
        <w:spacing w:beforeLines="0" w:afterLines="0"/>
        <w:ind w:firstLine="361" w:firstLineChars="150"/>
        <w:rPr>
          <w:rFonts w:hint="eastAsia"/>
          <w:sz w:val="24"/>
        </w:rPr>
      </w:pPr>
      <w:r>
        <w:rPr>
          <w:rFonts w:hint="eastAsia"/>
          <w:sz w:val="24"/>
        </w:rPr>
        <w:t>イザー、スクールカウンセラー、スクールソーシャルワーカー等を大規模追加配置す</w:t>
      </w:r>
    </w:p>
    <w:p>
      <w:pPr>
        <w:adjustRightInd/>
        <w:spacing w:beforeLines="0" w:afterLines="0"/>
        <w:ind w:firstLine="361" w:firstLineChars="150"/>
        <w:rPr>
          <w:rFonts w:hint="default"/>
          <w:sz w:val="21"/>
        </w:rPr>
      </w:pPr>
      <w:r>
        <w:rPr>
          <w:rFonts w:hint="eastAsia"/>
          <w:sz w:val="24"/>
        </w:rPr>
        <w:t>ること。</w:t>
      </w:r>
    </w:p>
    <w:p>
      <w:pPr>
        <w:adjustRightInd/>
        <w:spacing w:beforeLines="0" w:afterLines="0"/>
        <w:rPr>
          <w:rFonts w:hint="default"/>
          <w:sz w:val="24"/>
        </w:rPr>
      </w:pPr>
      <w:r>
        <w:rPr>
          <w:rFonts w:hint="eastAsia"/>
          <w:sz w:val="24"/>
        </w:rPr>
        <w:t>　③</w:t>
      </w:r>
      <w:r>
        <w:rPr>
          <w:rFonts w:hint="default"/>
          <w:sz w:val="24"/>
        </w:rPr>
        <w:t xml:space="preserve"> </w:t>
      </w:r>
      <w:r>
        <w:rPr>
          <w:rFonts w:hint="eastAsia"/>
          <w:sz w:val="24"/>
        </w:rPr>
        <w:t>学校で児童生徒や教職員の感染者等が発生した場合などにおいて、必要なすべての</w:t>
      </w:r>
      <w:r>
        <w:rPr>
          <w:rFonts w:hint="default"/>
          <w:sz w:val="24"/>
        </w:rPr>
        <w:t xml:space="preserve">   </w:t>
      </w:r>
    </w:p>
    <w:p>
      <w:pPr>
        <w:adjustRightInd/>
        <w:spacing w:beforeLines="0" w:afterLines="0"/>
        <w:ind w:firstLine="361" w:firstLineChars="150"/>
        <w:rPr>
          <w:rFonts w:hint="default"/>
          <w:sz w:val="21"/>
        </w:rPr>
      </w:pPr>
      <w:r>
        <w:rPr>
          <w:rFonts w:hint="eastAsia"/>
          <w:sz w:val="24"/>
        </w:rPr>
        <w:t>子どもがＰＣＲ検査を受けることができるようにすること。</w:t>
      </w:r>
    </w:p>
    <w:p>
      <w:pPr>
        <w:adjustRightInd/>
        <w:spacing w:beforeLines="0" w:afterLines="0"/>
        <w:jc w:val="left"/>
        <w:rPr>
          <w:rFonts w:hint="eastAsia"/>
          <w:sz w:val="24"/>
        </w:rPr>
      </w:pPr>
      <w:r>
        <w:rPr>
          <w:rFonts w:hint="default"/>
          <w:sz w:val="24"/>
        </w:rPr>
        <w:t xml:space="preserve"> </w:t>
      </w:r>
      <w:r>
        <w:rPr>
          <w:rFonts w:hint="eastAsia"/>
          <w:sz w:val="24"/>
          <w:lang w:val="en-US" w:eastAsia="ja-JP"/>
        </w:rPr>
        <w:t xml:space="preserve"> </w:t>
      </w:r>
      <w:r>
        <w:rPr>
          <w:rFonts w:hint="eastAsia"/>
          <w:sz w:val="24"/>
        </w:rPr>
        <w:t>④</w:t>
      </w:r>
      <w:r>
        <w:rPr>
          <w:rFonts w:hint="default"/>
          <w:sz w:val="24"/>
        </w:rPr>
        <w:t xml:space="preserve"> </w:t>
      </w:r>
      <w:r>
        <w:rPr>
          <w:rFonts w:hint="eastAsia"/>
          <w:sz w:val="24"/>
        </w:rPr>
        <w:t>必要な学校に養護教諭の複数配置をおこなうこと。医療的ケアを必要とする児童生</w:t>
      </w:r>
    </w:p>
    <w:p>
      <w:pPr>
        <w:adjustRightInd/>
        <w:spacing w:beforeLines="0" w:afterLines="0"/>
        <w:ind w:firstLine="361" w:firstLineChars="150"/>
        <w:jc w:val="left"/>
        <w:rPr>
          <w:rFonts w:hint="default"/>
          <w:sz w:val="21"/>
        </w:rPr>
      </w:pPr>
      <w:r>
        <w:rPr>
          <w:rFonts w:hint="eastAsia"/>
          <w:sz w:val="24"/>
        </w:rPr>
        <w:t>徒のための医療スタッフを配置・増員し、必要な物品を確保すること。</w:t>
      </w:r>
    </w:p>
    <w:p>
      <w:pPr>
        <w:adjustRightInd/>
        <w:spacing w:beforeLines="0" w:afterLines="0"/>
        <w:rPr>
          <w:rFonts w:hint="default"/>
          <w:sz w:val="21"/>
        </w:rPr>
      </w:pPr>
    </w:p>
    <w:p>
      <w:pPr>
        <w:adjustRightInd/>
        <w:spacing w:beforeLines="0" w:afterLines="0"/>
        <w:rPr>
          <w:rFonts w:hint="default"/>
          <w:sz w:val="21"/>
        </w:rPr>
      </w:pPr>
      <w:r>
        <w:rPr>
          <w:rFonts w:hint="eastAsia"/>
          <w:sz w:val="24"/>
          <w:lang w:eastAsia="ja-JP"/>
        </w:rPr>
        <w:t>４．</w:t>
      </w:r>
      <w:r>
        <w:rPr>
          <w:rFonts w:hint="eastAsia"/>
          <w:sz w:val="24"/>
        </w:rPr>
        <w:t>各学校の子どもの実態をふまえた教育課程編成を尊重すること。</w:t>
      </w:r>
    </w:p>
    <w:p>
      <w:pPr>
        <w:adjustRightInd/>
        <w:spacing w:beforeLines="0" w:afterLines="0"/>
        <w:ind w:left="361" w:hanging="361" w:hangingChars="150"/>
        <w:rPr>
          <w:rFonts w:hint="default"/>
          <w:sz w:val="21"/>
        </w:rPr>
      </w:pPr>
      <w:r>
        <w:rPr>
          <w:rFonts w:hint="default"/>
          <w:sz w:val="24"/>
        </w:rPr>
        <w:t xml:space="preserve">  </w:t>
      </w:r>
      <w:r>
        <w:rPr>
          <w:rFonts w:hint="eastAsia"/>
          <w:sz w:val="24"/>
        </w:rPr>
        <w:t>①</w:t>
      </w:r>
      <w:r>
        <w:rPr>
          <w:rFonts w:hint="default"/>
          <w:sz w:val="24"/>
        </w:rPr>
        <w:t xml:space="preserve"> </w:t>
      </w:r>
      <w:r>
        <w:rPr>
          <w:rFonts w:hint="eastAsia"/>
          <w:sz w:val="24"/>
        </w:rPr>
        <w:t>休校による授業時数不足を予想した過重な授業時数設定とならないようにするめに、必要な支援をおこなうこと。</w:t>
      </w:r>
    </w:p>
    <w:p>
      <w:pPr>
        <w:adjustRightInd/>
        <w:spacing w:beforeLines="0" w:afterLines="0"/>
        <w:rPr>
          <w:rFonts w:hint="default"/>
          <w:sz w:val="24"/>
        </w:rPr>
      </w:pPr>
      <w:r>
        <w:rPr>
          <w:rFonts w:hint="default"/>
          <w:sz w:val="24"/>
        </w:rPr>
        <w:t xml:space="preserve">  </w:t>
      </w:r>
      <w:r>
        <w:rPr>
          <w:rFonts w:hint="eastAsia"/>
          <w:sz w:val="24"/>
        </w:rPr>
        <w:t>②</w:t>
      </w:r>
      <w:r>
        <w:rPr>
          <w:rFonts w:hint="default"/>
          <w:sz w:val="24"/>
        </w:rPr>
        <w:t xml:space="preserve"> </w:t>
      </w:r>
      <w:r>
        <w:rPr>
          <w:rFonts w:hint="eastAsia"/>
          <w:sz w:val="24"/>
        </w:rPr>
        <w:t>休校措置により計画された授業時数が確保できない場合でも、次年度において標準</w:t>
      </w:r>
      <w:r>
        <w:rPr>
          <w:rFonts w:hint="default"/>
          <w:sz w:val="24"/>
        </w:rPr>
        <w:t xml:space="preserve">    </w:t>
      </w:r>
    </w:p>
    <w:p>
      <w:pPr>
        <w:adjustRightInd/>
        <w:spacing w:beforeLines="0" w:afterLines="0"/>
        <w:ind w:left="240" w:leftChars="114" w:firstLine="120" w:firstLineChars="50"/>
        <w:rPr>
          <w:rFonts w:hint="default"/>
          <w:sz w:val="21"/>
        </w:rPr>
      </w:pPr>
      <w:r>
        <w:rPr>
          <w:rFonts w:hint="eastAsia"/>
          <w:sz w:val="24"/>
        </w:rPr>
        <w:t>授業時数を超えて授業時数を確保する必要はなく、各学校で弾力的に対応するもの</w:t>
      </w:r>
      <w:r>
        <w:rPr>
          <w:rFonts w:hint="default"/>
          <w:sz w:val="24"/>
        </w:rPr>
        <w:t xml:space="preserve">     </w:t>
      </w:r>
      <w:r>
        <w:rPr>
          <w:rFonts w:hint="eastAsia"/>
          <w:sz w:val="24"/>
        </w:rPr>
        <w:t>であることを徹底すること。「次学年又は次々学年に移して教育課程を編成する」こ</w:t>
      </w:r>
      <w:r>
        <w:rPr>
          <w:rFonts w:hint="default"/>
          <w:sz w:val="24"/>
        </w:rPr>
        <w:t xml:space="preserve">    </w:t>
      </w:r>
      <w:r>
        <w:rPr>
          <w:rFonts w:hint="eastAsia"/>
          <w:sz w:val="24"/>
        </w:rPr>
        <w:t>とを含む「次年度以降を見通した教育課程編成」を可能としたこと（</w:t>
      </w:r>
      <w:r>
        <w:rPr>
          <w:rFonts w:hint="default"/>
          <w:sz w:val="24"/>
        </w:rPr>
        <w:t xml:space="preserve">2020 </w:t>
      </w:r>
      <w:r>
        <w:rPr>
          <w:rFonts w:hint="eastAsia"/>
          <w:sz w:val="24"/>
        </w:rPr>
        <w:t>年</w:t>
      </w:r>
      <w:r>
        <w:rPr>
          <w:rFonts w:hint="default"/>
          <w:sz w:val="24"/>
        </w:rPr>
        <w:t xml:space="preserve"> 5 </w:t>
      </w:r>
      <w:r>
        <w:rPr>
          <w:rFonts w:hint="eastAsia"/>
          <w:sz w:val="24"/>
        </w:rPr>
        <w:t>月</w:t>
      </w:r>
      <w:r>
        <w:rPr>
          <w:rFonts w:hint="default"/>
          <w:sz w:val="24"/>
        </w:rPr>
        <w:t xml:space="preserve"> 15     </w:t>
      </w:r>
      <w:r>
        <w:rPr>
          <w:rFonts w:hint="eastAsia"/>
          <w:sz w:val="24"/>
        </w:rPr>
        <w:t>日文科省通知）については、「特例的な対応」とするのでなく、各学校と子どもたち</w:t>
      </w:r>
      <w:r>
        <w:rPr>
          <w:rFonts w:hint="default"/>
          <w:sz w:val="24"/>
        </w:rPr>
        <w:t xml:space="preserve">    </w:t>
      </w:r>
      <w:r>
        <w:rPr>
          <w:rFonts w:hint="eastAsia"/>
          <w:sz w:val="24"/>
        </w:rPr>
        <w:t>の実態をふまえた柔軟な対応として可能であると周知徹底すること。</w:t>
      </w:r>
    </w:p>
    <w:p>
      <w:pPr>
        <w:adjustRightInd/>
        <w:spacing w:beforeLines="0" w:afterLines="0"/>
        <w:rPr>
          <w:rFonts w:hint="default"/>
          <w:sz w:val="21"/>
        </w:rPr>
      </w:pPr>
      <w:r>
        <w:rPr>
          <w:rFonts w:hint="default"/>
          <w:sz w:val="24"/>
        </w:rPr>
        <w:t xml:space="preserve">  </w:t>
      </w:r>
      <w:r>
        <w:rPr>
          <w:rFonts w:hint="eastAsia"/>
          <w:sz w:val="24"/>
        </w:rPr>
        <w:t>③</w:t>
      </w:r>
      <w:r>
        <w:rPr>
          <w:rFonts w:hint="default"/>
          <w:sz w:val="24"/>
        </w:rPr>
        <w:t xml:space="preserve"> 2021 </w:t>
      </w:r>
      <w:r>
        <w:rPr>
          <w:rFonts w:hint="eastAsia"/>
          <w:sz w:val="24"/>
        </w:rPr>
        <w:t>年度全国学力・学習状況調査は中止すること。</w:t>
      </w:r>
    </w:p>
    <w:p>
      <w:pPr>
        <w:adjustRightInd/>
        <w:spacing w:beforeLines="0" w:afterLines="0"/>
        <w:rPr>
          <w:rFonts w:hint="default"/>
          <w:sz w:val="21"/>
        </w:rPr>
      </w:pPr>
    </w:p>
    <w:p>
      <w:pPr>
        <w:adjustRightInd/>
        <w:spacing w:beforeLines="0" w:afterLines="0"/>
        <w:ind w:left="241" w:hanging="241" w:hangingChars="100"/>
        <w:rPr>
          <w:rFonts w:hint="default"/>
          <w:sz w:val="21"/>
        </w:rPr>
      </w:pPr>
      <w:r>
        <w:rPr>
          <w:rFonts w:hint="eastAsia"/>
          <w:sz w:val="24"/>
          <w:lang w:eastAsia="ja-JP"/>
        </w:rPr>
        <w:t>５．</w:t>
      </w:r>
      <w:r>
        <w:rPr>
          <w:rFonts w:hint="eastAsia"/>
          <w:sz w:val="24"/>
        </w:rPr>
        <w:t>教職員の感染を防止するために必要な条件整備をいっそうすすめるとともに、必要</w:t>
      </w:r>
      <w:r>
        <w:rPr>
          <w:rFonts w:hint="default"/>
          <w:sz w:val="24"/>
        </w:rPr>
        <w:t xml:space="preserve">   </w:t>
      </w:r>
      <w:r>
        <w:rPr>
          <w:rFonts w:hint="eastAsia"/>
          <w:sz w:val="24"/>
        </w:rPr>
        <w:t>な財政措置</w:t>
      </w:r>
      <w:r>
        <w:rPr>
          <w:rFonts w:hint="eastAsia"/>
          <w:sz w:val="24"/>
          <w:lang w:eastAsia="ja-JP"/>
        </w:rPr>
        <w:t>等</w:t>
      </w:r>
      <w:r>
        <w:rPr>
          <w:rFonts w:hint="eastAsia"/>
          <w:sz w:val="24"/>
        </w:rPr>
        <w:t>をおこなうこと。</w:t>
      </w:r>
    </w:p>
    <w:p>
      <w:pPr>
        <w:adjustRightInd/>
        <w:spacing w:beforeLines="0" w:afterLines="0"/>
        <w:ind w:left="361" w:hanging="361" w:hangingChars="150"/>
        <w:rPr>
          <w:rFonts w:hint="default"/>
          <w:sz w:val="21"/>
        </w:rPr>
      </w:pPr>
      <w:r>
        <w:rPr>
          <w:rFonts w:hint="default"/>
          <w:sz w:val="24"/>
        </w:rPr>
        <w:t xml:space="preserve">  </w:t>
      </w:r>
      <w:r>
        <w:rPr>
          <w:rFonts w:hint="eastAsia"/>
          <w:sz w:val="24"/>
        </w:rPr>
        <w:t>①</w:t>
      </w:r>
      <w:r>
        <w:rPr>
          <w:rFonts w:hint="default"/>
          <w:sz w:val="24"/>
        </w:rPr>
        <w:t xml:space="preserve"> </w:t>
      </w:r>
      <w:r>
        <w:rPr>
          <w:rFonts w:hint="eastAsia"/>
          <w:sz w:val="24"/>
        </w:rPr>
        <w:t>職員室等における勤務について、概ね２ｍの距離を確保できるようにすること</w:t>
      </w:r>
      <w:r>
        <w:rPr>
          <w:rFonts w:hint="default"/>
          <w:sz w:val="24"/>
        </w:rPr>
        <w:t xml:space="preserve">    </w:t>
      </w:r>
      <w:r>
        <w:rPr>
          <w:rFonts w:hint="eastAsia"/>
          <w:sz w:val="24"/>
        </w:rPr>
        <w:t>など、「３つの密」を防ぐ手立てを確立するために、各学校の実状を把握し必要な財</w:t>
      </w:r>
      <w:r>
        <w:rPr>
          <w:rFonts w:hint="default"/>
          <w:sz w:val="24"/>
        </w:rPr>
        <w:t xml:space="preserve">    </w:t>
      </w:r>
      <w:r>
        <w:rPr>
          <w:rFonts w:hint="eastAsia"/>
          <w:sz w:val="24"/>
        </w:rPr>
        <w:t>政措置をおこなうこと。</w:t>
      </w:r>
    </w:p>
    <w:p>
      <w:pPr>
        <w:adjustRightInd/>
        <w:spacing w:beforeLines="0" w:afterLines="0"/>
        <w:ind w:left="361" w:hanging="361" w:hangingChars="150"/>
        <w:rPr>
          <w:rFonts w:hint="default"/>
          <w:sz w:val="21"/>
        </w:rPr>
      </w:pPr>
      <w:r>
        <w:rPr>
          <w:rFonts w:hint="default"/>
          <w:sz w:val="24"/>
        </w:rPr>
        <w:t xml:space="preserve">  </w:t>
      </w:r>
      <w:r>
        <w:rPr>
          <w:rFonts w:hint="eastAsia"/>
          <w:sz w:val="24"/>
        </w:rPr>
        <w:t>②</w:t>
      </w:r>
      <w:r>
        <w:rPr>
          <w:rFonts w:hint="default"/>
          <w:sz w:val="24"/>
        </w:rPr>
        <w:t xml:space="preserve"> </w:t>
      </w:r>
      <w:r>
        <w:rPr>
          <w:rFonts w:hint="eastAsia"/>
          <w:sz w:val="24"/>
        </w:rPr>
        <w:t>すべての教職員のＰＣＲ検査体制をただちに確立し、随時必要な検査を受けること</w:t>
      </w:r>
      <w:r>
        <w:rPr>
          <w:rFonts w:hint="default"/>
          <w:sz w:val="24"/>
        </w:rPr>
        <w:t xml:space="preserve">    </w:t>
      </w:r>
      <w:r>
        <w:rPr>
          <w:rFonts w:hint="eastAsia"/>
          <w:sz w:val="24"/>
        </w:rPr>
        <w:t>ができるようにすること。</w:t>
      </w:r>
    </w:p>
    <w:p>
      <w:pPr>
        <w:adjustRightInd/>
        <w:spacing w:beforeLines="0" w:afterLines="0"/>
        <w:ind w:left="361" w:hanging="361" w:hangingChars="150"/>
        <w:rPr>
          <w:rFonts w:hint="default"/>
          <w:sz w:val="21"/>
        </w:rPr>
      </w:pPr>
      <w:r>
        <w:rPr>
          <w:rFonts w:hint="default"/>
          <w:sz w:val="24"/>
        </w:rPr>
        <w:t xml:space="preserve">  </w:t>
      </w:r>
      <w:r>
        <w:rPr>
          <w:rFonts w:hint="eastAsia"/>
          <w:sz w:val="24"/>
          <w:lang w:eastAsia="ja-JP"/>
        </w:rPr>
        <w:t>③</w:t>
      </w:r>
      <w:r>
        <w:rPr>
          <w:rFonts w:hint="default"/>
          <w:sz w:val="24"/>
        </w:rPr>
        <w:t xml:space="preserve"> </w:t>
      </w:r>
      <w:r>
        <w:rPr>
          <w:rFonts w:hint="eastAsia"/>
          <w:sz w:val="24"/>
        </w:rPr>
        <w:t>可能な限り教職員の在宅勤務・自宅での研修等が可能となるようにすること。とり</w:t>
      </w:r>
      <w:r>
        <w:rPr>
          <w:rFonts w:hint="default"/>
          <w:sz w:val="24"/>
        </w:rPr>
        <w:t xml:space="preserve">    </w:t>
      </w:r>
      <w:r>
        <w:rPr>
          <w:rFonts w:hint="eastAsia"/>
          <w:sz w:val="24"/>
        </w:rPr>
        <w:t>わけ、妊娠中の教職員や基礎疾患を持っている教職員の在宅勤務が可能となるよう</w:t>
      </w:r>
      <w:r>
        <w:rPr>
          <w:rFonts w:hint="default"/>
          <w:sz w:val="24"/>
        </w:rPr>
        <w:t xml:space="preserve">     </w:t>
      </w:r>
      <w:r>
        <w:rPr>
          <w:rFonts w:hint="eastAsia"/>
          <w:sz w:val="24"/>
        </w:rPr>
        <w:t>な体制を確立すること。</w:t>
      </w:r>
    </w:p>
    <w:p>
      <w:pPr>
        <w:adjustRightInd/>
        <w:spacing w:beforeLines="0" w:afterLines="0"/>
        <w:rPr>
          <w:rFonts w:hint="default"/>
          <w:sz w:val="21"/>
        </w:rPr>
      </w:pPr>
      <w:r>
        <w:rPr>
          <w:rFonts w:hint="default"/>
          <w:sz w:val="24"/>
        </w:rPr>
        <w:t xml:space="preserve">  </w:t>
      </w:r>
      <w:r>
        <w:rPr>
          <w:rFonts w:hint="eastAsia"/>
          <w:sz w:val="24"/>
          <w:lang w:eastAsia="ja-JP"/>
        </w:rPr>
        <w:t>④</w:t>
      </w:r>
      <w:r>
        <w:rPr>
          <w:rFonts w:hint="eastAsia"/>
          <w:sz w:val="24"/>
          <w:lang w:val="en-US" w:eastAsia="ja-JP"/>
        </w:rPr>
        <w:t xml:space="preserve"> </w:t>
      </w:r>
      <w:r>
        <w:rPr>
          <w:rFonts w:hint="eastAsia"/>
          <w:sz w:val="24"/>
        </w:rPr>
        <w:t>労働安全衛生法にもとづき、</w:t>
      </w:r>
      <w:r>
        <w:rPr>
          <w:rFonts w:hint="eastAsia"/>
          <w:sz w:val="24"/>
          <w:lang w:eastAsia="ja-JP"/>
        </w:rPr>
        <w:t>感染</w:t>
      </w:r>
      <w:r>
        <w:rPr>
          <w:rFonts w:hint="eastAsia"/>
          <w:sz w:val="24"/>
        </w:rPr>
        <w:t>防止対策を具体化すること。</w:t>
      </w:r>
    </w:p>
    <w:p>
      <w:pPr>
        <w:adjustRightInd/>
        <w:spacing w:beforeLines="0" w:afterLines="0"/>
        <w:rPr>
          <w:rFonts w:hint="eastAsia"/>
          <w:sz w:val="24"/>
          <w:lang w:eastAsia="ja-JP"/>
        </w:rPr>
      </w:pPr>
      <w:r>
        <w:rPr>
          <w:rFonts w:hint="default"/>
          <w:sz w:val="24"/>
        </w:rPr>
        <w:t xml:space="preserve">  </w:t>
      </w:r>
      <w:r>
        <w:rPr>
          <w:rFonts w:hint="eastAsia"/>
          <w:sz w:val="24"/>
          <w:lang w:eastAsia="ja-JP"/>
        </w:rPr>
        <w:t>⑤</w:t>
      </w:r>
      <w:r>
        <w:rPr>
          <w:rFonts w:hint="default"/>
          <w:sz w:val="24"/>
        </w:rPr>
        <w:t xml:space="preserve"> </w:t>
      </w:r>
      <w:r>
        <w:rPr>
          <w:rFonts w:hint="eastAsia"/>
          <w:sz w:val="24"/>
        </w:rPr>
        <w:t>公務上及び通勤途上で発生した新型コロナウイルス感染症が「公務上の災害」とな</w:t>
      </w:r>
      <w:r>
        <w:rPr>
          <w:rFonts w:hint="default"/>
          <w:sz w:val="24"/>
        </w:rPr>
        <w:t xml:space="preserve">    </w:t>
      </w:r>
      <w:r>
        <w:rPr>
          <w:rFonts w:hint="eastAsia"/>
          <w:sz w:val="24"/>
          <w:lang w:eastAsia="ja-JP"/>
        </w:rPr>
        <w:t>　　　</w:t>
      </w:r>
    </w:p>
    <w:p>
      <w:pPr>
        <w:adjustRightInd/>
        <w:spacing w:beforeLines="0" w:afterLines="0"/>
        <w:rPr>
          <w:rFonts w:hint="eastAsia"/>
          <w:sz w:val="24"/>
          <w:lang w:eastAsia="ja-JP"/>
        </w:rPr>
      </w:pPr>
      <w:r>
        <w:rPr>
          <w:rFonts w:hint="eastAsia"/>
          <w:sz w:val="24"/>
          <w:lang w:eastAsia="ja-JP"/>
        </w:rPr>
        <w:t>　</w:t>
      </w:r>
      <w:r>
        <w:rPr>
          <w:rFonts w:hint="eastAsia"/>
          <w:sz w:val="24"/>
        </w:rPr>
        <w:t>るこを周知し、感染した場合、公務災害認定申請を行うよう徹底すること。教職員</w:t>
      </w:r>
      <w:r>
        <w:rPr>
          <w:rFonts w:hint="default"/>
          <w:sz w:val="24"/>
        </w:rPr>
        <w:t xml:space="preserve"> </w:t>
      </w:r>
      <w:r>
        <w:rPr>
          <w:rFonts w:hint="eastAsia"/>
          <w:sz w:val="24"/>
        </w:rPr>
        <w:t>が</w:t>
      </w:r>
      <w:r>
        <w:rPr>
          <w:rFonts w:hint="eastAsia"/>
          <w:sz w:val="24"/>
          <w:lang w:eastAsia="ja-JP"/>
        </w:rPr>
        <w:t>　　</w:t>
      </w:r>
    </w:p>
    <w:p>
      <w:pPr>
        <w:adjustRightInd/>
        <w:spacing w:beforeLines="0" w:afterLines="0"/>
        <w:rPr>
          <w:rFonts w:hint="eastAsia"/>
          <w:sz w:val="24"/>
          <w:lang w:eastAsia="ja-JP"/>
        </w:rPr>
      </w:pPr>
      <w:r>
        <w:rPr>
          <w:rFonts w:hint="eastAsia"/>
          <w:sz w:val="24"/>
          <w:lang w:eastAsia="ja-JP"/>
        </w:rPr>
        <w:t>　</w:t>
      </w:r>
      <w:r>
        <w:rPr>
          <w:rFonts w:hint="eastAsia"/>
          <w:sz w:val="24"/>
        </w:rPr>
        <w:t>感染し、感染経路が特定されない場合であっても、「医療従事者等」と同じように</w:t>
      </w:r>
      <w:r>
        <w:rPr>
          <w:rFonts w:hint="default"/>
          <w:sz w:val="24"/>
        </w:rPr>
        <w:t xml:space="preserve"> </w:t>
      </w:r>
      <w:r>
        <w:rPr>
          <w:rFonts w:hint="eastAsia"/>
          <w:sz w:val="24"/>
        </w:rPr>
        <w:t>「公</w:t>
      </w:r>
      <w:r>
        <w:rPr>
          <w:rFonts w:hint="eastAsia"/>
          <w:sz w:val="24"/>
          <w:lang w:eastAsia="ja-JP"/>
        </w:rPr>
        <w:t>　　</w:t>
      </w:r>
    </w:p>
    <w:p>
      <w:pPr>
        <w:adjustRightInd/>
        <w:spacing w:beforeLines="0" w:afterLines="0"/>
        <w:rPr>
          <w:rFonts w:hint="eastAsia"/>
          <w:sz w:val="24"/>
          <w:lang w:eastAsia="ja-JP"/>
        </w:rPr>
      </w:pPr>
      <w:r>
        <w:rPr>
          <w:rFonts w:hint="eastAsia"/>
          <w:sz w:val="24"/>
          <w:lang w:eastAsia="ja-JP"/>
        </w:rPr>
        <w:t>　</w:t>
      </w:r>
      <w:r>
        <w:rPr>
          <w:rFonts w:hint="eastAsia"/>
          <w:sz w:val="24"/>
        </w:rPr>
        <w:t>務外で感染したことが明らかである場合を除き、原則として公務上の災害」として取</w:t>
      </w:r>
      <w:r>
        <w:rPr>
          <w:rFonts w:hint="eastAsia"/>
          <w:sz w:val="24"/>
          <w:lang w:eastAsia="ja-JP"/>
        </w:rPr>
        <w:t>　　</w:t>
      </w:r>
    </w:p>
    <w:p>
      <w:pPr>
        <w:adjustRightInd/>
        <w:spacing w:beforeLines="0" w:afterLines="0"/>
        <w:rPr>
          <w:rFonts w:hint="default"/>
          <w:sz w:val="21"/>
        </w:rPr>
      </w:pPr>
      <w:r>
        <w:rPr>
          <w:rFonts w:hint="eastAsia"/>
          <w:sz w:val="24"/>
          <w:lang w:eastAsia="ja-JP"/>
        </w:rPr>
        <w:t>　</w:t>
      </w:r>
      <w:r>
        <w:rPr>
          <w:rFonts w:hint="eastAsia"/>
          <w:sz w:val="24"/>
        </w:rPr>
        <w:t>り扱うこと</w:t>
      </w:r>
      <w:r>
        <w:rPr>
          <w:rFonts w:hint="eastAsia"/>
          <w:sz w:val="24"/>
          <w:lang w:eastAsia="ja-JP"/>
        </w:rPr>
        <w:t>。</w:t>
      </w:r>
    </w:p>
    <w:p>
      <w:pPr>
        <w:adjustRightInd/>
        <w:spacing w:beforeLines="0" w:afterLines="0"/>
        <w:rPr>
          <w:rFonts w:hint="eastAsia"/>
          <w:sz w:val="24"/>
          <w:lang w:eastAsia="ja-JP"/>
        </w:rPr>
      </w:pPr>
      <w:r>
        <w:rPr>
          <w:rFonts w:hint="default"/>
          <w:sz w:val="24"/>
        </w:rPr>
        <w:t xml:space="preserve">  </w:t>
      </w:r>
      <w:r>
        <w:rPr>
          <w:rFonts w:hint="eastAsia"/>
          <w:sz w:val="24"/>
          <w:lang w:eastAsia="ja-JP"/>
        </w:rPr>
        <w:t>⑥</w:t>
      </w:r>
      <w:r>
        <w:rPr>
          <w:rFonts w:hint="default"/>
          <w:sz w:val="24"/>
        </w:rPr>
        <w:t xml:space="preserve"> </w:t>
      </w:r>
      <w:r>
        <w:rPr>
          <w:rFonts w:hint="eastAsia"/>
          <w:sz w:val="24"/>
        </w:rPr>
        <w:t>休校措置をとった場合においても、臨時・非常勤教職員の身分・賃金の保障と継続</w:t>
      </w:r>
      <w:r>
        <w:rPr>
          <w:rFonts w:hint="default"/>
          <w:sz w:val="24"/>
        </w:rPr>
        <w:t xml:space="preserve">    </w:t>
      </w:r>
      <w:r>
        <w:rPr>
          <w:rFonts w:hint="eastAsia"/>
          <w:sz w:val="24"/>
          <w:lang w:eastAsia="ja-JP"/>
        </w:rPr>
        <w:t>　　</w:t>
      </w:r>
    </w:p>
    <w:p>
      <w:pPr>
        <w:adjustRightInd/>
        <w:spacing w:beforeLines="0" w:afterLines="0"/>
        <w:rPr>
          <w:rFonts w:hint="default"/>
          <w:sz w:val="21"/>
        </w:rPr>
      </w:pPr>
      <w:r>
        <w:rPr>
          <w:rFonts w:hint="eastAsia"/>
          <w:sz w:val="24"/>
          <w:lang w:eastAsia="ja-JP"/>
        </w:rPr>
        <w:t>　</w:t>
      </w:r>
      <w:r>
        <w:rPr>
          <w:rFonts w:hint="eastAsia"/>
          <w:sz w:val="24"/>
          <w:lang w:val="en-US" w:eastAsia="ja-JP"/>
        </w:rPr>
        <w:t xml:space="preserve"> </w:t>
      </w:r>
      <w:r>
        <w:rPr>
          <w:rFonts w:hint="eastAsia"/>
          <w:sz w:val="24"/>
        </w:rPr>
        <w:t>雇用おこなう</w:t>
      </w:r>
      <w:bookmarkStart w:id="0" w:name="_GoBack"/>
      <w:bookmarkEnd w:id="0"/>
      <w:r>
        <w:rPr>
          <w:rFonts w:hint="eastAsia"/>
          <w:sz w:val="24"/>
        </w:rPr>
        <w:t>こと。</w:t>
      </w:r>
    </w:p>
    <w:p>
      <w:pPr>
        <w:adjustRightInd/>
        <w:spacing w:beforeLines="0" w:afterLines="0"/>
        <w:rPr>
          <w:rFonts w:hint="eastAsia"/>
          <w:sz w:val="24"/>
          <w:lang w:eastAsia="ja-JP"/>
        </w:rPr>
      </w:pPr>
      <w:r>
        <w:rPr>
          <w:rFonts w:hint="default"/>
          <w:sz w:val="24"/>
        </w:rPr>
        <w:t xml:space="preserve">  </w:t>
      </w:r>
      <w:r>
        <w:rPr>
          <w:rFonts w:hint="eastAsia"/>
          <w:sz w:val="24"/>
          <w:lang w:eastAsia="ja-JP"/>
        </w:rPr>
        <w:t>⑦</w:t>
      </w:r>
      <w:r>
        <w:rPr>
          <w:rFonts w:hint="default"/>
          <w:sz w:val="24"/>
        </w:rPr>
        <w:t xml:space="preserve"> </w:t>
      </w:r>
      <w:r>
        <w:rPr>
          <w:rFonts w:hint="eastAsia"/>
          <w:sz w:val="24"/>
        </w:rPr>
        <w:t>感染防止の観点からも、長時間過密労働を解消すること。部活動での感染防止対策</w:t>
      </w:r>
      <w:r>
        <w:rPr>
          <w:rFonts w:hint="default"/>
          <w:sz w:val="24"/>
        </w:rPr>
        <w:t xml:space="preserve">    </w:t>
      </w:r>
      <w:r>
        <w:rPr>
          <w:rFonts w:hint="eastAsia"/>
          <w:sz w:val="24"/>
          <w:lang w:eastAsia="ja-JP"/>
        </w:rPr>
        <w:t>　</w:t>
      </w:r>
    </w:p>
    <w:p>
      <w:pPr>
        <w:adjustRightInd/>
        <w:spacing w:beforeLines="0" w:afterLines="0"/>
        <w:rPr>
          <w:rFonts w:hint="eastAsia"/>
          <w:sz w:val="24"/>
        </w:rPr>
      </w:pPr>
      <w:r>
        <w:rPr>
          <w:rFonts w:hint="eastAsia"/>
          <w:sz w:val="24"/>
          <w:lang w:eastAsia="ja-JP"/>
        </w:rPr>
        <w:t>　</w:t>
      </w:r>
      <w:r>
        <w:rPr>
          <w:rFonts w:hint="eastAsia"/>
          <w:sz w:val="24"/>
        </w:rPr>
        <w:t>を徹底するとともに、当面、活動を縮小するよう指導すること。いっそうの長時間労</w:t>
      </w:r>
    </w:p>
    <w:p>
      <w:pPr>
        <w:adjustRightInd/>
        <w:spacing w:beforeLines="0" w:afterLines="0"/>
        <w:rPr>
          <w:rFonts w:hint="default"/>
          <w:sz w:val="21"/>
        </w:rPr>
      </w:pPr>
      <w:r>
        <w:rPr>
          <w:rFonts w:hint="eastAsia"/>
          <w:sz w:val="24"/>
          <w:lang w:eastAsia="ja-JP"/>
        </w:rPr>
        <w:t>　</w:t>
      </w:r>
      <w:r>
        <w:rPr>
          <w:rFonts w:hint="eastAsia"/>
          <w:sz w:val="24"/>
        </w:rPr>
        <w:t>働をまねく恐れのある「</w:t>
      </w:r>
      <w:r>
        <w:rPr>
          <w:rFonts w:hint="default"/>
          <w:sz w:val="24"/>
        </w:rPr>
        <w:t xml:space="preserve">1 </w:t>
      </w:r>
      <w:r>
        <w:rPr>
          <w:rFonts w:hint="eastAsia"/>
          <w:sz w:val="24"/>
        </w:rPr>
        <w:t>年単位の変形労働時間制」を導入しないこと。</w:t>
      </w:r>
    </w:p>
    <w:p>
      <w:pPr>
        <w:adjustRightInd/>
        <w:spacing w:beforeLines="0" w:afterLines="0"/>
        <w:rPr>
          <w:rFonts w:hint="default"/>
          <w:sz w:val="21"/>
        </w:rPr>
      </w:pPr>
    </w:p>
    <w:p>
      <w:pPr>
        <w:adjustRightInd/>
        <w:spacing w:beforeLines="0" w:afterLines="0"/>
        <w:rPr>
          <w:rFonts w:hint="default"/>
          <w:sz w:val="21"/>
        </w:rPr>
      </w:pPr>
    </w:p>
    <w:p>
      <w:pPr>
        <w:adjustRightInd/>
        <w:spacing w:beforeLines="0" w:afterLines="0"/>
        <w:jc w:val="left"/>
        <w:rPr>
          <w:rFonts w:hint="default"/>
          <w:sz w:val="21"/>
        </w:rPr>
      </w:pPr>
      <w:r>
        <w:rPr>
          <w:rFonts w:hint="eastAsia"/>
          <w:sz w:val="24"/>
        </w:rPr>
        <w:t>　　　　　　　　　　　　　　　　　　　　　　　　　　　　　　　　　　以上</w:t>
      </w:r>
    </w:p>
    <w:p/>
    <w:sectPr>
      <w:type w:val="continuous"/>
      <w:pgSz w:w="11906" w:h="16838"/>
      <w:pgMar w:top="1190" w:right="1134" w:bottom="1134" w:left="1134" w:header="720" w:footer="720" w:gutter="0"/>
      <w:lnNumType w:countBy="0" w:distance="360"/>
      <w:cols w:space="720" w:num="1"/>
      <w:docGrid w:type="linesAndChars" w:linePitch="263"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8D32C"/>
    <w:multiLevelType w:val="singleLevel"/>
    <w:tmpl w:val="6008D32C"/>
    <w:lvl w:ilvl="0" w:tentative="0">
      <w:start w:val="1"/>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3C5E25"/>
    <w:rsid w:val="72E7671C"/>
    <w:rsid w:val="7B1E0CB9"/>
    <w:rsid w:val="7FF16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djustRightInd w:val="0"/>
      <w:spacing w:beforeLines="0" w:afterLines="0"/>
      <w:jc w:val="both"/>
      <w:textAlignment w:val="baseline"/>
    </w:pPr>
    <w:rPr>
      <w:rFonts w:hint="eastAsia" w:ascii="Times New Roman" w:hAnsi="Times New Roman" w:eastAsia="ＭＳ 明朝" w:cstheme="minorBidi"/>
      <w:color w:val="000000"/>
      <w:sz w:val="21"/>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2021-01-16T04:25:00Z</dcterms:created>
  <dc:creator>user</dc:creator>
  <cp:lastModifiedBy>user</cp:lastModifiedBy>
  <dcterms:modified xsi:type="dcterms:W3CDTF">2021-01-21T01:56:51Z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